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C3420E" w14:textId="1EA96678" w:rsidR="00F109D4" w:rsidRPr="00731FEA" w:rsidRDefault="00E35A7B" w:rsidP="00647BB7">
      <w:pPr>
        <w:pStyle w:val="Heading1"/>
        <w:spacing w:after="360"/>
        <w:rPr>
          <w:rFonts w:ascii="Times New Roman" w:hAnsi="Times New Roman"/>
          <w:sz w:val="24"/>
          <w:szCs w:val="24"/>
        </w:rPr>
      </w:pPr>
      <w:bookmarkStart w:id="0" w:name="_GoBack"/>
      <w:bookmarkEnd w:id="0"/>
      <w:r>
        <w:rPr>
          <w:rFonts w:ascii="Times New Roman" w:hAnsi="Times New Roman"/>
          <w:sz w:val="24"/>
          <w:szCs w:val="24"/>
        </w:rPr>
        <w:t xml:space="preserve">EXPOSURE DRAFT </w:t>
      </w:r>
      <w:r w:rsidR="00F109D4" w:rsidRPr="00731FEA">
        <w:rPr>
          <w:rFonts w:ascii="Times New Roman" w:hAnsi="Times New Roman"/>
          <w:sz w:val="24"/>
          <w:szCs w:val="24"/>
        </w:rPr>
        <w:t>EXPLANATORY STATEMENT</w:t>
      </w:r>
    </w:p>
    <w:p w14:paraId="62C9DFA9" w14:textId="77777777"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1C26CEF4564545AEAE7C5C68A3D66101"/>
          </w:placeholder>
          <w:dropDownList>
            <w:listItem w:value="Choose an item."/>
            <w:listItem w:displayText="Treasurer" w:value="Treasurer"/>
            <w:listItem w:displayText="Minister for Population, Cities and Urban Infrastructure" w:value="Minister for Population, Cities and Urban Infrastructure"/>
            <w:listItem w:displayText="Minister for Housing and Assistant Treasurer" w:value="Minister for Housing and Assistant Treasurer"/>
            <w:listItem w:displayText="Assistant Minister for Superannuation, Financial Services and Financial Technology" w:value="Assistant Minister for Superannuation, Financial Services and Financial Technology"/>
            <w:listItem w:displayText="Assistant Minister for Finance, Charities and Electoral Matters" w:value="Assistant Minister for Finance, Charities and Electoral Matters"/>
            <w:listItem w:displayText="Assistant Treasurer" w:value="Assistant Treasurer"/>
          </w:dropDownList>
        </w:sdtPr>
        <w:sdtEndPr/>
        <w:sdtContent>
          <w:r w:rsidR="004A7435">
            <w:rPr>
              <w:sz w:val="24"/>
              <w:szCs w:val="24"/>
            </w:rPr>
            <w:t>Assistant Minister for Superannuation, Financial Services and Financial Technology</w:t>
          </w:r>
        </w:sdtContent>
      </w:sdt>
    </w:p>
    <w:p w14:paraId="759648A8" w14:textId="36294D0C" w:rsidR="004A7435" w:rsidRDefault="004A7435" w:rsidP="00F42621">
      <w:pPr>
        <w:tabs>
          <w:tab w:val="left" w:pos="1418"/>
        </w:tabs>
        <w:spacing w:before="0"/>
        <w:jc w:val="center"/>
        <w:rPr>
          <w:i/>
        </w:rPr>
      </w:pPr>
      <w:r w:rsidRPr="004A7435">
        <w:rPr>
          <w:i/>
        </w:rPr>
        <w:t>Superannuation (Unclaimed Money and Lost Members) Act 1999</w:t>
      </w:r>
    </w:p>
    <w:p w14:paraId="697D89C4" w14:textId="6F3857CC" w:rsidR="00A75598" w:rsidRDefault="00A75598" w:rsidP="00F42621">
      <w:pPr>
        <w:tabs>
          <w:tab w:val="left" w:pos="1418"/>
        </w:tabs>
        <w:spacing w:before="0"/>
        <w:jc w:val="center"/>
        <w:rPr>
          <w:i/>
        </w:rPr>
      </w:pPr>
      <w:r>
        <w:rPr>
          <w:i/>
        </w:rPr>
        <w:t xml:space="preserve">Superannuation Industry (Supervision) Act </w:t>
      </w:r>
      <w:r w:rsidR="00F42621">
        <w:rPr>
          <w:i/>
        </w:rPr>
        <w:t>1993</w:t>
      </w:r>
    </w:p>
    <w:p w14:paraId="3A99D7F9" w14:textId="1E4E6E6A" w:rsidR="00A75598" w:rsidRPr="004A7435" w:rsidRDefault="00F42621" w:rsidP="00F42621">
      <w:pPr>
        <w:tabs>
          <w:tab w:val="left" w:pos="1418"/>
        </w:tabs>
        <w:spacing w:before="0"/>
        <w:jc w:val="center"/>
        <w:rPr>
          <w:i/>
        </w:rPr>
      </w:pPr>
      <w:r>
        <w:rPr>
          <w:i/>
        </w:rPr>
        <w:t>Retirement Savings Accounts Act 1997</w:t>
      </w:r>
      <w:r>
        <w:rPr>
          <w:i/>
        </w:rPr>
        <w:br/>
      </w:r>
    </w:p>
    <w:p w14:paraId="216E5550" w14:textId="77777777" w:rsidR="004A7435" w:rsidRPr="004A7435" w:rsidRDefault="00AD5951" w:rsidP="004A7435">
      <w:pPr>
        <w:tabs>
          <w:tab w:val="left" w:pos="1418"/>
        </w:tabs>
        <w:spacing w:before="0" w:after="240"/>
        <w:jc w:val="center"/>
        <w:rPr>
          <w:i/>
        </w:rPr>
      </w:pPr>
      <w:r w:rsidRPr="00AD5951">
        <w:rPr>
          <w:i/>
        </w:rPr>
        <w:t>Superannuation (Unclaimed Money and Lost Members) and Other Laws (Repeal and Consequential Amendments) Regulations 2019</w:t>
      </w:r>
    </w:p>
    <w:p w14:paraId="32158950" w14:textId="391DFF9B" w:rsidR="00F42621" w:rsidRDefault="00F42621" w:rsidP="00F42621">
      <w:pPr>
        <w:spacing w:before="240"/>
      </w:pPr>
      <w:r>
        <w:t xml:space="preserve">The </w:t>
      </w:r>
      <w:r w:rsidRPr="004A7435">
        <w:rPr>
          <w:i/>
        </w:rPr>
        <w:t>Superannuation (Unclaimed Money and Lost Members) Act 1999</w:t>
      </w:r>
      <w:r>
        <w:rPr>
          <w:i/>
        </w:rPr>
        <w:t xml:space="preserve"> </w:t>
      </w:r>
      <w:r w:rsidR="002029D7">
        <w:t>establishes</w:t>
      </w:r>
      <w:r w:rsidR="0034262C" w:rsidRPr="0034262C">
        <w:t xml:space="preserve"> a register of unclaimed money, a register of lost members for superannuation funds and </w:t>
      </w:r>
      <w:r w:rsidR="002029D7">
        <w:t xml:space="preserve">provides for </w:t>
      </w:r>
      <w:r w:rsidR="0034262C" w:rsidRPr="0034262C">
        <w:t>certain payments relating to superannuation</w:t>
      </w:r>
      <w:r w:rsidR="0034262C">
        <w:t>.</w:t>
      </w:r>
    </w:p>
    <w:p w14:paraId="125D4C87" w14:textId="5D983CAC" w:rsidR="00F42621" w:rsidRDefault="00F42621" w:rsidP="00F42621">
      <w:pPr>
        <w:spacing w:before="240"/>
      </w:pPr>
      <w:r>
        <w:t xml:space="preserve">The </w:t>
      </w:r>
      <w:r>
        <w:rPr>
          <w:i/>
        </w:rPr>
        <w:t xml:space="preserve">Superannuation Industry (Supervision) Act 1993 </w:t>
      </w:r>
      <w:r w:rsidR="0034262C">
        <w:t>provides for</w:t>
      </w:r>
      <w:r w:rsidR="0034262C" w:rsidRPr="0034262C">
        <w:t xml:space="preserve"> the supervision of certain entities engaged in the superannuation industry</w:t>
      </w:r>
      <w:r w:rsidR="0034262C">
        <w:t>.</w:t>
      </w:r>
    </w:p>
    <w:p w14:paraId="5DFAB569" w14:textId="17F62262" w:rsidR="00F42621" w:rsidRDefault="00F42621" w:rsidP="00F42621">
      <w:pPr>
        <w:spacing w:before="240"/>
        <w:rPr>
          <w:i/>
        </w:rPr>
      </w:pPr>
      <w:r>
        <w:t xml:space="preserve">The </w:t>
      </w:r>
      <w:r w:rsidR="0034262C">
        <w:rPr>
          <w:i/>
        </w:rPr>
        <w:t>Retirement Savings Accounts Act 1997</w:t>
      </w:r>
      <w:r w:rsidR="0034262C" w:rsidRPr="0034262C">
        <w:t xml:space="preserve"> </w:t>
      </w:r>
      <w:r w:rsidR="0034262C">
        <w:t xml:space="preserve">provides for </w:t>
      </w:r>
      <w:r w:rsidR="008D2CE8">
        <w:t>retirement savings accounts</w:t>
      </w:r>
      <w:r w:rsidR="0034262C" w:rsidRPr="005613F9">
        <w:t xml:space="preserve"> to be offered by certain financial institutions.</w:t>
      </w:r>
    </w:p>
    <w:p w14:paraId="20CB9057" w14:textId="1545A0BD" w:rsidR="00F109D4" w:rsidRPr="004A7435" w:rsidRDefault="004A7435" w:rsidP="0034262C">
      <w:pPr>
        <w:spacing w:before="240"/>
      </w:pPr>
      <w:r w:rsidRPr="004A7435">
        <w:t xml:space="preserve">Section 50 of the </w:t>
      </w:r>
      <w:r w:rsidRPr="00AD5951">
        <w:rPr>
          <w:i/>
        </w:rPr>
        <w:t>Superannuation (Unclaimed Money and Lost Members) Act 1999</w:t>
      </w:r>
      <w:r w:rsidR="004E019D">
        <w:rPr>
          <w:i/>
        </w:rPr>
        <w:t xml:space="preserve">, </w:t>
      </w:r>
      <w:r w:rsidR="004E019D" w:rsidRPr="004E019D">
        <w:t>section 353</w:t>
      </w:r>
      <w:r w:rsidR="004E019D">
        <w:t xml:space="preserve"> of the </w:t>
      </w:r>
      <w:r w:rsidR="004E019D" w:rsidRPr="004E019D">
        <w:rPr>
          <w:i/>
        </w:rPr>
        <w:t>Superannuation Industry (Supervision) Act 1993</w:t>
      </w:r>
      <w:r w:rsidR="004E019D">
        <w:t xml:space="preserve"> and section 200 of the </w:t>
      </w:r>
      <w:r w:rsidR="004E019D">
        <w:rPr>
          <w:i/>
        </w:rPr>
        <w:t xml:space="preserve">Retirement Savings Accounts Act 1997 </w:t>
      </w:r>
      <w:r w:rsidRPr="004A7435">
        <w:t>provides that the Governor-General may make regulations prescribing matters required or permitted by the Act to be prescribed, or necessary or convenient to be prescribed for carrying out or giving effect to the Act.</w:t>
      </w:r>
    </w:p>
    <w:p w14:paraId="3C6D2EE0" w14:textId="5E0A9F44" w:rsidR="005C56C4" w:rsidRDefault="004A7435" w:rsidP="00647BB7">
      <w:pPr>
        <w:spacing w:before="240"/>
      </w:pPr>
      <w:r>
        <w:t xml:space="preserve">The purpose of the </w:t>
      </w:r>
      <w:r w:rsidRPr="004A7435">
        <w:rPr>
          <w:i/>
        </w:rPr>
        <w:t>Superannuation (Unclaimed Money and Lost Members) and Other Laws (Repeal and Consequential Amendments) Regulations 2019</w:t>
      </w:r>
      <w:r>
        <w:t xml:space="preserve"> is to repeal the </w:t>
      </w:r>
      <w:r w:rsidRPr="004A7435">
        <w:rPr>
          <w:i/>
        </w:rPr>
        <w:t xml:space="preserve">Superannuation (Unclaimed Money </w:t>
      </w:r>
      <w:r w:rsidR="00AD5951">
        <w:rPr>
          <w:i/>
        </w:rPr>
        <w:t>and Lost Members) Regulations 199</w:t>
      </w:r>
      <w:r w:rsidRPr="004A7435">
        <w:rPr>
          <w:i/>
        </w:rPr>
        <w:t>9</w:t>
      </w:r>
      <w:r w:rsidR="00AD5951">
        <w:rPr>
          <w:i/>
        </w:rPr>
        <w:t xml:space="preserve"> </w:t>
      </w:r>
      <w:r w:rsidR="00AD5951">
        <w:t xml:space="preserve">at the same time as the </w:t>
      </w:r>
      <w:r w:rsidR="00AD5951" w:rsidRPr="00AD5951">
        <w:rPr>
          <w:i/>
        </w:rPr>
        <w:t>Superannuation (Unclaimed Money and Lost Members) Regulations 2019</w:t>
      </w:r>
      <w:r w:rsidR="00AD5951">
        <w:t xml:space="preserve"> commence. </w:t>
      </w:r>
    </w:p>
    <w:p w14:paraId="43AC15FA" w14:textId="7F47AB2C" w:rsidR="00F109D4" w:rsidRPr="00AD5951" w:rsidRDefault="00AD5951" w:rsidP="00647BB7">
      <w:pPr>
        <w:spacing w:before="240"/>
      </w:pPr>
      <w:r>
        <w:t xml:space="preserve">The </w:t>
      </w:r>
      <w:r w:rsidR="000105AC" w:rsidRPr="004A7435">
        <w:rPr>
          <w:i/>
        </w:rPr>
        <w:t>Superannuation (Unclaimed Money and Lost Members) and Other Laws (Repeal and Consequential Amendments) Regulations 2019</w:t>
      </w:r>
      <w:r w:rsidR="000105AC">
        <w:t xml:space="preserve"> </w:t>
      </w:r>
      <w:r w:rsidRPr="008D2CE8">
        <w:t>also</w:t>
      </w:r>
      <w:r>
        <w:t xml:space="preserve"> make consequential amendments to the </w:t>
      </w:r>
      <w:r>
        <w:rPr>
          <w:i/>
        </w:rPr>
        <w:t xml:space="preserve">Retirement Savings Accounts Regulations 1997 </w:t>
      </w:r>
      <w:r>
        <w:t xml:space="preserve">and </w:t>
      </w:r>
      <w:r>
        <w:rPr>
          <w:i/>
        </w:rPr>
        <w:t xml:space="preserve">Superannuation Industry (Supervision) Regulations 1994 </w:t>
      </w:r>
      <w:r>
        <w:t xml:space="preserve">that are required because of the </w:t>
      </w:r>
      <w:proofErr w:type="spellStart"/>
      <w:r>
        <w:t>sunsetting</w:t>
      </w:r>
      <w:proofErr w:type="spellEnd"/>
      <w:r>
        <w:t xml:space="preserve"> of the </w:t>
      </w:r>
      <w:r w:rsidRPr="004A7435">
        <w:rPr>
          <w:i/>
        </w:rPr>
        <w:t xml:space="preserve">Superannuation (Unclaimed Money </w:t>
      </w:r>
      <w:r>
        <w:rPr>
          <w:i/>
        </w:rPr>
        <w:t>and Lost Members) Regulations 199</w:t>
      </w:r>
      <w:r w:rsidRPr="004A7435">
        <w:rPr>
          <w:i/>
        </w:rPr>
        <w:t>9</w:t>
      </w:r>
      <w:r>
        <w:t>.</w:t>
      </w:r>
    </w:p>
    <w:p w14:paraId="4A473075" w14:textId="02287227" w:rsidR="002C226C" w:rsidRPr="000105AC" w:rsidRDefault="002C226C" w:rsidP="000B2497">
      <w:pPr>
        <w:pStyle w:val="Heading2"/>
        <w:rPr>
          <w:b w:val="0"/>
          <w:sz w:val="24"/>
          <w:u w:val="none"/>
        </w:rPr>
      </w:pPr>
      <w:r w:rsidRPr="000105AC">
        <w:rPr>
          <w:b w:val="0"/>
          <w:sz w:val="24"/>
          <w:u w:val="none"/>
        </w:rPr>
        <w:t xml:space="preserve">Details of the </w:t>
      </w:r>
      <w:r w:rsidR="000105AC">
        <w:rPr>
          <w:b w:val="0"/>
          <w:sz w:val="24"/>
          <w:u w:val="none"/>
        </w:rPr>
        <w:t>r</w:t>
      </w:r>
      <w:r w:rsidR="00EB2AEF" w:rsidRPr="000105AC">
        <w:rPr>
          <w:b w:val="0"/>
          <w:sz w:val="24"/>
          <w:u w:val="none"/>
        </w:rPr>
        <w:t>egulations are set out in</w:t>
      </w:r>
      <w:r w:rsidRPr="000105AC">
        <w:rPr>
          <w:b w:val="0"/>
          <w:sz w:val="24"/>
          <w:u w:val="none"/>
        </w:rPr>
        <w:t xml:space="preserve"> Attachment</w:t>
      </w:r>
      <w:r w:rsidR="00EB2AEF" w:rsidRPr="000105AC">
        <w:rPr>
          <w:b w:val="0"/>
          <w:sz w:val="24"/>
          <w:u w:val="none"/>
        </w:rPr>
        <w:t xml:space="preserve"> </w:t>
      </w:r>
      <w:r w:rsidR="005C56C4" w:rsidRPr="000105AC">
        <w:rPr>
          <w:b w:val="0"/>
          <w:sz w:val="24"/>
          <w:u w:val="none"/>
        </w:rPr>
        <w:t>A.</w:t>
      </w:r>
    </w:p>
    <w:p w14:paraId="281ADB43" w14:textId="283A6C71" w:rsidR="002C226C" w:rsidRDefault="002C226C" w:rsidP="00647BB7">
      <w:pPr>
        <w:spacing w:before="240"/>
      </w:pPr>
      <w:r>
        <w:t>The</w:t>
      </w:r>
      <w:r w:rsidR="000105AC">
        <w:t xml:space="preserve"> r</w:t>
      </w:r>
      <w:r w:rsidRPr="00D3322F">
        <w:t>egulation</w:t>
      </w:r>
      <w:r>
        <w:t>s are</w:t>
      </w:r>
      <w:r w:rsidRPr="00D3322F">
        <w:t xml:space="preserve"> a legislative instrument for the purposes of the</w:t>
      </w:r>
      <w:r w:rsidRPr="00322524">
        <w:t xml:space="preserve"> </w:t>
      </w:r>
      <w:r w:rsidRPr="00D3322F">
        <w:rPr>
          <w:i/>
        </w:rPr>
        <w:t>Legislation Act 2003</w:t>
      </w:r>
      <w:r w:rsidRPr="00D3322F">
        <w:t>.</w:t>
      </w:r>
    </w:p>
    <w:p w14:paraId="295A5C41" w14:textId="77B3CA1C" w:rsidR="009143A0" w:rsidRPr="00647BB7" w:rsidRDefault="000105AC" w:rsidP="00647BB7">
      <w:pPr>
        <w:spacing w:before="240"/>
        <w:rPr>
          <w:i/>
        </w:rPr>
      </w:pPr>
      <w:r>
        <w:t>The r</w:t>
      </w:r>
      <w:r w:rsidR="00F109D4" w:rsidRPr="00503E44">
        <w:t xml:space="preserve">egulations commence </w:t>
      </w:r>
      <w:r w:rsidR="00D27E4C">
        <w:t xml:space="preserve">at the same time as the </w:t>
      </w:r>
      <w:r w:rsidR="00D27E4C" w:rsidRPr="00AD5951">
        <w:rPr>
          <w:i/>
        </w:rPr>
        <w:t>Superannuation (Unclaimed Money and Lost Members) Regulations 2019</w:t>
      </w:r>
      <w:r w:rsidR="00D27E4C">
        <w:t xml:space="preserve"> commence.</w:t>
      </w:r>
    </w:p>
    <w:p w14:paraId="3CC0CE98" w14:textId="77777777" w:rsidR="00EA4DD8" w:rsidRDefault="00EA4DD8" w:rsidP="00EA4DD8">
      <w:pPr>
        <w:pageBreakBefore/>
        <w:spacing w:before="240"/>
        <w:jc w:val="right"/>
        <w:rPr>
          <w:b/>
          <w:u w:val="single"/>
        </w:rPr>
      </w:pPr>
      <w:r w:rsidRPr="007B335E">
        <w:rPr>
          <w:b/>
          <w:u w:val="single"/>
        </w:rPr>
        <w:lastRenderedPageBreak/>
        <w:t xml:space="preserve">ATTACHMENT </w:t>
      </w:r>
      <w:r w:rsidR="00924360">
        <w:rPr>
          <w:b/>
          <w:u w:val="single"/>
        </w:rPr>
        <w:t>A</w:t>
      </w:r>
    </w:p>
    <w:p w14:paraId="4BC269A5" w14:textId="77777777" w:rsidR="00EA4DD8" w:rsidRDefault="00EA4DD8" w:rsidP="00EA4DD8">
      <w:pPr>
        <w:spacing w:before="240"/>
        <w:ind w:right="91"/>
        <w:rPr>
          <w:b/>
          <w:bCs/>
          <w:szCs w:val="24"/>
          <w:u w:val="single"/>
        </w:rPr>
      </w:pPr>
      <w:r>
        <w:rPr>
          <w:b/>
          <w:bCs/>
          <w:u w:val="single"/>
        </w:rPr>
        <w:t xml:space="preserve">Details of the </w:t>
      </w:r>
      <w:r w:rsidR="00FC5A04" w:rsidRPr="00FC5A04">
        <w:rPr>
          <w:b/>
          <w:i/>
          <w:u w:val="single"/>
        </w:rPr>
        <w:t>Superannuation (Unclaimed Money and Lost Members) and Other Laws (Repeal and Consequential Amendments) Regulations 2019</w:t>
      </w:r>
      <w:r>
        <w:rPr>
          <w:b/>
          <w:bCs/>
          <w:u w:val="single"/>
        </w:rPr>
        <w:t xml:space="preserve"> </w:t>
      </w:r>
    </w:p>
    <w:p w14:paraId="7C5BC344" w14:textId="77777777" w:rsidR="00EA4DD8" w:rsidRDefault="00EA4DD8" w:rsidP="00EA4DD8">
      <w:pPr>
        <w:spacing w:before="240"/>
        <w:rPr>
          <w:rFonts w:ascii="Calibri" w:hAnsi="Calibri"/>
          <w:sz w:val="22"/>
          <w:szCs w:val="22"/>
          <w:u w:val="single"/>
          <w:lang w:eastAsia="en-US"/>
        </w:rPr>
      </w:pPr>
      <w:r>
        <w:rPr>
          <w:u w:val="single"/>
        </w:rPr>
        <w:t>Section 1 – Name of the Regulations</w:t>
      </w:r>
    </w:p>
    <w:p w14:paraId="675F1038" w14:textId="381A8061" w:rsidR="00EA4DD8" w:rsidRDefault="00EA4DD8" w:rsidP="00EA4DD8">
      <w:pPr>
        <w:spacing w:before="240"/>
      </w:pPr>
      <w:r>
        <w:t>This section</w:t>
      </w:r>
      <w:r w:rsidR="000105AC">
        <w:t xml:space="preserve"> provides that the name of the r</w:t>
      </w:r>
      <w:r>
        <w:t xml:space="preserve">egulations is the </w:t>
      </w:r>
      <w:r w:rsidR="00FC5A04" w:rsidRPr="00FC5A04">
        <w:rPr>
          <w:i/>
        </w:rPr>
        <w:t>Superannuation (Unclaimed Money and Lost Members) and Other Laws (Repeal and Consequential Amendments) Regulations 2019</w:t>
      </w:r>
      <w:r>
        <w:t>.</w:t>
      </w:r>
    </w:p>
    <w:p w14:paraId="44FE32BF" w14:textId="77777777" w:rsidR="00EA4DD8" w:rsidRDefault="00EA4DD8" w:rsidP="00EA4DD8">
      <w:pPr>
        <w:spacing w:before="240"/>
        <w:ind w:right="91"/>
        <w:rPr>
          <w:u w:val="single"/>
        </w:rPr>
      </w:pPr>
      <w:r>
        <w:rPr>
          <w:u w:val="single"/>
        </w:rPr>
        <w:t>Section 2 – Commencement</w:t>
      </w:r>
    </w:p>
    <w:p w14:paraId="66EDB3A2" w14:textId="117EB1EF" w:rsidR="00EA4DD8" w:rsidRPr="00FC5A04" w:rsidRDefault="002029D7" w:rsidP="00EA4DD8">
      <w:pPr>
        <w:spacing w:before="240"/>
        <w:ind w:right="91"/>
      </w:pPr>
      <w:r>
        <w:t>This section provides t</w:t>
      </w:r>
      <w:r w:rsidR="008D2CE8">
        <w:t xml:space="preserve">hat the </w:t>
      </w:r>
      <w:r w:rsidR="000105AC">
        <w:t>r</w:t>
      </w:r>
      <w:r w:rsidR="00FC5A04">
        <w:t xml:space="preserve">egulations commence </w:t>
      </w:r>
      <w:r w:rsidR="00FC5A04" w:rsidRPr="00FC5A04">
        <w:t xml:space="preserve">at the same time as the </w:t>
      </w:r>
      <w:r w:rsidR="00FC5A04" w:rsidRPr="00FC5A04">
        <w:rPr>
          <w:i/>
        </w:rPr>
        <w:t xml:space="preserve">Superannuation (Unclaimed Money and Lost Members) Regulations 2019 </w:t>
      </w:r>
      <w:r w:rsidR="00FC5A04" w:rsidRPr="00FC5A04">
        <w:t xml:space="preserve">commence. </w:t>
      </w:r>
    </w:p>
    <w:p w14:paraId="48113D6B" w14:textId="77777777" w:rsidR="00EA4DD8" w:rsidRDefault="00EA4DD8" w:rsidP="00EA4DD8">
      <w:pPr>
        <w:spacing w:before="240"/>
        <w:ind w:right="91"/>
        <w:rPr>
          <w:u w:val="single"/>
        </w:rPr>
      </w:pPr>
      <w:r>
        <w:rPr>
          <w:u w:val="single"/>
        </w:rPr>
        <w:t>Section 3 – Authority</w:t>
      </w:r>
    </w:p>
    <w:p w14:paraId="586E1D78" w14:textId="4862F620" w:rsidR="00EA4DD8" w:rsidRDefault="008D2CE8" w:rsidP="00FC5A04">
      <w:pPr>
        <w:spacing w:before="240"/>
        <w:ind w:right="91"/>
      </w:pPr>
      <w:r>
        <w:t>This section provides t</w:t>
      </w:r>
      <w:r w:rsidR="00EA4DD8">
        <w:t xml:space="preserve">he </w:t>
      </w:r>
      <w:r w:rsidR="000105AC">
        <w:t>r</w:t>
      </w:r>
      <w:r>
        <w:t>e</w:t>
      </w:r>
      <w:r w:rsidR="00EA4DD8">
        <w:t>gulations are made under the</w:t>
      </w:r>
      <w:r w:rsidR="00FC5A04">
        <w:t xml:space="preserve"> </w:t>
      </w:r>
      <w:r w:rsidR="00FC5A04">
        <w:rPr>
          <w:i/>
        </w:rPr>
        <w:t>Retirement Savings Accounts Act 1997</w:t>
      </w:r>
      <w:r w:rsidR="00FC5A04">
        <w:t xml:space="preserve">, </w:t>
      </w:r>
      <w:r w:rsidR="00FC5A04" w:rsidRPr="00FC5A04">
        <w:t>the</w:t>
      </w:r>
      <w:r w:rsidR="00FC5A04">
        <w:rPr>
          <w:i/>
        </w:rPr>
        <w:t xml:space="preserve"> Superannuation Industry (Supervision) Act 1993 </w:t>
      </w:r>
      <w:r w:rsidR="00FC5A04">
        <w:t xml:space="preserve">and the </w:t>
      </w:r>
      <w:r w:rsidR="00FC5A04">
        <w:rPr>
          <w:i/>
        </w:rPr>
        <w:t>Superannuation (Unclaimed Money and Lost Members) Act 1999</w:t>
      </w:r>
      <w:r w:rsidR="00FC5A04" w:rsidRPr="00FC5A04">
        <w:t>.</w:t>
      </w:r>
      <w:r w:rsidR="00FC5A04">
        <w:rPr>
          <w:i/>
        </w:rPr>
        <w:t xml:space="preserve"> </w:t>
      </w:r>
      <w:r w:rsidR="00EA4DD8">
        <w:t xml:space="preserve"> </w:t>
      </w:r>
    </w:p>
    <w:p w14:paraId="136D5824" w14:textId="77777777" w:rsidR="00EA4DD8" w:rsidRDefault="00EA4DD8" w:rsidP="00EA4DD8">
      <w:pPr>
        <w:spacing w:before="240"/>
        <w:ind w:right="91"/>
        <w:rPr>
          <w:u w:val="single"/>
        </w:rPr>
      </w:pPr>
      <w:r>
        <w:rPr>
          <w:u w:val="single"/>
        </w:rPr>
        <w:t>Section 4 – Schedule</w:t>
      </w:r>
      <w:r w:rsidR="00AF32D9">
        <w:rPr>
          <w:u w:val="single"/>
        </w:rPr>
        <w:t>s</w:t>
      </w:r>
    </w:p>
    <w:p w14:paraId="64DB24DC" w14:textId="77777777" w:rsidR="00EA4DD8" w:rsidRDefault="00EA4DD8" w:rsidP="00EA4DD8">
      <w:pPr>
        <w:spacing w:before="240" w:after="200"/>
        <w:ind w:right="91"/>
        <w:rPr>
          <w:u w:val="single"/>
        </w:rPr>
      </w:pPr>
      <w:r>
        <w:t>This section provides that each instrument that is specified in the Schedules to this instrument will be amended or repealed as set out in the applicable items in the Schedules, and any other item in the Schedules to this instrument has effect according to its terms.</w:t>
      </w:r>
    </w:p>
    <w:p w14:paraId="4621E636" w14:textId="77777777" w:rsidR="00AF32D9" w:rsidRDefault="00AF32D9" w:rsidP="00EA4DD8">
      <w:pPr>
        <w:spacing w:after="0"/>
        <w:ind w:right="91"/>
        <w:rPr>
          <w:u w:val="single"/>
        </w:rPr>
      </w:pPr>
      <w:r>
        <w:rPr>
          <w:u w:val="single"/>
        </w:rPr>
        <w:t>Schedule 1</w:t>
      </w:r>
      <w:r w:rsidR="00956FF6">
        <w:rPr>
          <w:u w:val="single"/>
        </w:rPr>
        <w:t xml:space="preserve"> – Repeals and amendments</w:t>
      </w:r>
    </w:p>
    <w:p w14:paraId="1D897ABD" w14:textId="77777777" w:rsidR="00956FF6" w:rsidRPr="00924360" w:rsidRDefault="00AF32D9" w:rsidP="00AF32D9">
      <w:pPr>
        <w:spacing w:after="0"/>
        <w:ind w:right="91"/>
        <w:rPr>
          <w:u w:val="single"/>
        </w:rPr>
      </w:pPr>
      <w:r w:rsidRPr="00924360">
        <w:rPr>
          <w:u w:val="single"/>
        </w:rPr>
        <w:t>Part 1</w:t>
      </w:r>
      <w:r w:rsidR="00956FF6" w:rsidRPr="00924360">
        <w:rPr>
          <w:u w:val="single"/>
        </w:rPr>
        <w:t xml:space="preserve">- Repeals </w:t>
      </w:r>
    </w:p>
    <w:p w14:paraId="3E366553" w14:textId="79CFE93B" w:rsidR="00AF32D9" w:rsidRPr="00956FF6" w:rsidRDefault="00956FF6" w:rsidP="00EA4DD8">
      <w:pPr>
        <w:spacing w:after="0"/>
        <w:ind w:right="91"/>
      </w:pPr>
      <w:r>
        <w:t xml:space="preserve">Item 1 </w:t>
      </w:r>
      <w:r w:rsidR="00AF32D9">
        <w:t>r</w:t>
      </w:r>
      <w:r w:rsidR="00AF32D9" w:rsidRPr="00AF32D9">
        <w:t>epeal</w:t>
      </w:r>
      <w:r w:rsidR="00AF32D9">
        <w:t xml:space="preserve">s the </w:t>
      </w:r>
      <w:r w:rsidR="00AF32D9" w:rsidRPr="00FC5A04">
        <w:rPr>
          <w:i/>
        </w:rPr>
        <w:t xml:space="preserve">Superannuation (Unclaimed Money </w:t>
      </w:r>
      <w:r w:rsidR="00AF32D9">
        <w:rPr>
          <w:i/>
        </w:rPr>
        <w:t>and Lost Members) Regulations 1999</w:t>
      </w:r>
      <w:r w:rsidR="00AF32D9">
        <w:t>.</w:t>
      </w:r>
    </w:p>
    <w:p w14:paraId="47D9F1A0" w14:textId="77777777" w:rsidR="00956FF6" w:rsidRPr="00924360" w:rsidRDefault="00AF32D9" w:rsidP="00EA4DD8">
      <w:pPr>
        <w:spacing w:after="0"/>
        <w:ind w:right="91"/>
        <w:rPr>
          <w:u w:val="single"/>
        </w:rPr>
      </w:pPr>
      <w:r w:rsidRPr="00924360">
        <w:rPr>
          <w:u w:val="single"/>
        </w:rPr>
        <w:t>Part 2</w:t>
      </w:r>
      <w:r w:rsidR="00EA4DD8" w:rsidRPr="00924360">
        <w:rPr>
          <w:u w:val="single"/>
        </w:rPr>
        <w:t xml:space="preserve"> – Amendments </w:t>
      </w:r>
    </w:p>
    <w:p w14:paraId="0F17641D" w14:textId="77777777" w:rsidR="00EA4DD8" w:rsidRPr="00956FF6" w:rsidRDefault="00956FF6" w:rsidP="00EA4DD8">
      <w:pPr>
        <w:spacing w:after="0"/>
        <w:ind w:right="91"/>
        <w:rPr>
          <w:i/>
          <w:u w:val="single"/>
        </w:rPr>
      </w:pPr>
      <w:r w:rsidRPr="00956FF6">
        <w:rPr>
          <w:u w:val="single"/>
        </w:rPr>
        <w:t>Amendments to the</w:t>
      </w:r>
      <w:r>
        <w:rPr>
          <w:i/>
          <w:u w:val="single"/>
        </w:rPr>
        <w:t xml:space="preserve"> </w:t>
      </w:r>
      <w:r w:rsidRPr="00956FF6">
        <w:rPr>
          <w:i/>
          <w:u w:val="single"/>
        </w:rPr>
        <w:t>Retirement Savings Accounts Regulations 1997</w:t>
      </w:r>
    </w:p>
    <w:p w14:paraId="0F686FF9" w14:textId="77777777" w:rsidR="00956FF6" w:rsidRDefault="00956FF6" w:rsidP="00EA4DD8">
      <w:pPr>
        <w:tabs>
          <w:tab w:val="left" w:pos="2835"/>
        </w:tabs>
        <w:spacing w:before="240"/>
        <w:ind w:right="91"/>
        <w:rPr>
          <w:color w:val="FF0000"/>
        </w:rPr>
      </w:pPr>
      <w:r w:rsidRPr="003A5C5A">
        <w:t xml:space="preserve">Item 2 </w:t>
      </w:r>
      <w:r w:rsidR="003A5C5A" w:rsidRPr="00956FF6">
        <w:rPr>
          <w:kern w:val="28"/>
        </w:rPr>
        <w:t xml:space="preserve">amends the </w:t>
      </w:r>
      <w:r w:rsidR="003A5C5A" w:rsidRPr="003A5C5A">
        <w:rPr>
          <w:i/>
        </w:rPr>
        <w:t>Retirement Savings Accounts Regulations 1997</w:t>
      </w:r>
      <w:r w:rsidR="003A5C5A">
        <w:rPr>
          <w:i/>
        </w:rPr>
        <w:t xml:space="preserve"> </w:t>
      </w:r>
      <w:r w:rsidR="003A5C5A">
        <w:t xml:space="preserve">to remove the reference to the </w:t>
      </w:r>
      <w:r w:rsidR="003A5C5A" w:rsidRPr="00FC5A04">
        <w:rPr>
          <w:i/>
        </w:rPr>
        <w:t xml:space="preserve">Superannuation (Unclaimed Money </w:t>
      </w:r>
      <w:r w:rsidR="003A5C5A">
        <w:rPr>
          <w:i/>
        </w:rPr>
        <w:t xml:space="preserve">and Lost Members) Regulations 1999 </w:t>
      </w:r>
      <w:r w:rsidR="003A5C5A">
        <w:t xml:space="preserve">in the note to </w:t>
      </w:r>
      <w:proofErr w:type="spellStart"/>
      <w:r w:rsidR="003A5C5A">
        <w:t>subregulation</w:t>
      </w:r>
      <w:proofErr w:type="spellEnd"/>
      <w:r w:rsidR="003A5C5A">
        <w:t xml:space="preserve"> 1.06(4).</w:t>
      </w:r>
    </w:p>
    <w:p w14:paraId="349C6937" w14:textId="77777777" w:rsidR="00956FF6" w:rsidRDefault="00956FF6" w:rsidP="00956FF6">
      <w:pPr>
        <w:spacing w:after="0"/>
        <w:ind w:right="91"/>
        <w:rPr>
          <w:i/>
          <w:u w:val="single"/>
        </w:rPr>
      </w:pPr>
      <w:r w:rsidRPr="00956FF6">
        <w:rPr>
          <w:u w:val="single"/>
        </w:rPr>
        <w:t>Amendments to the</w:t>
      </w:r>
      <w:r>
        <w:rPr>
          <w:i/>
          <w:u w:val="single"/>
        </w:rPr>
        <w:t xml:space="preserve"> Superannuation Industry (Supervision) Regulations 1994</w:t>
      </w:r>
    </w:p>
    <w:p w14:paraId="00DF17D2" w14:textId="0284CF95" w:rsidR="003A5C5A" w:rsidRPr="000105AC" w:rsidRDefault="00956FF6" w:rsidP="00956FF6">
      <w:pPr>
        <w:spacing w:after="0"/>
        <w:ind w:right="91"/>
      </w:pPr>
      <w:r w:rsidRPr="00956FF6">
        <w:rPr>
          <w:kern w:val="28"/>
        </w:rPr>
        <w:t>It</w:t>
      </w:r>
      <w:r w:rsidR="003A5C5A">
        <w:rPr>
          <w:kern w:val="28"/>
        </w:rPr>
        <w:t>em 3</w:t>
      </w:r>
      <w:r w:rsidRPr="00956FF6">
        <w:rPr>
          <w:kern w:val="28"/>
        </w:rPr>
        <w:t xml:space="preserve"> amends the </w:t>
      </w:r>
      <w:r w:rsidRPr="00956FF6">
        <w:rPr>
          <w:i/>
        </w:rPr>
        <w:t>Superannuation Industry (Supervision) Regulations 1994</w:t>
      </w:r>
      <w:r>
        <w:rPr>
          <w:i/>
        </w:rPr>
        <w:t xml:space="preserve"> </w:t>
      </w:r>
      <w:r>
        <w:t xml:space="preserve">to remove the reference to the </w:t>
      </w:r>
      <w:r w:rsidR="003A5C5A" w:rsidRPr="00FC5A04">
        <w:rPr>
          <w:i/>
        </w:rPr>
        <w:t xml:space="preserve">Superannuation (Unclaimed Money </w:t>
      </w:r>
      <w:r w:rsidR="003A5C5A">
        <w:rPr>
          <w:i/>
        </w:rPr>
        <w:t xml:space="preserve">and Lost Members) Regulations 1999 </w:t>
      </w:r>
      <w:r w:rsidR="003A5C5A">
        <w:t xml:space="preserve">in the note to </w:t>
      </w:r>
      <w:proofErr w:type="spellStart"/>
      <w:r w:rsidR="003A5C5A">
        <w:t>subregulation</w:t>
      </w:r>
      <w:proofErr w:type="spellEnd"/>
      <w:r w:rsidR="003A5C5A">
        <w:t xml:space="preserve"> 1.03A(3).</w:t>
      </w:r>
    </w:p>
    <w:sectPr w:rsidR="003A5C5A" w:rsidRPr="000105AC"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C3F48" w14:textId="77777777" w:rsidR="004A7435" w:rsidRDefault="004A7435" w:rsidP="00954679">
      <w:pPr>
        <w:spacing w:before="0" w:after="0"/>
      </w:pPr>
      <w:r>
        <w:separator/>
      </w:r>
    </w:p>
  </w:endnote>
  <w:endnote w:type="continuationSeparator" w:id="0">
    <w:p w14:paraId="384A9E58" w14:textId="77777777" w:rsidR="004A7435" w:rsidRDefault="004A7435"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7B2D95A3" w14:textId="578588C8"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073D7">
              <w:rPr>
                <w:bCs/>
                <w:noProof/>
              </w:rPr>
              <w:t>2</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073D7">
              <w:rPr>
                <w:bCs/>
                <w:noProof/>
              </w:rPr>
              <w:t>2</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6C887" w14:textId="77777777" w:rsidR="004A7435" w:rsidRDefault="004A7435" w:rsidP="00954679">
      <w:pPr>
        <w:spacing w:before="0" w:after="0"/>
      </w:pPr>
      <w:r>
        <w:separator/>
      </w:r>
    </w:p>
  </w:footnote>
  <w:footnote w:type="continuationSeparator" w:id="0">
    <w:p w14:paraId="70770F7C" w14:textId="77777777" w:rsidR="004A7435" w:rsidRDefault="004A7435" w:rsidP="0095467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435"/>
    <w:rsid w:val="000073D7"/>
    <w:rsid w:val="000105AC"/>
    <w:rsid w:val="00013390"/>
    <w:rsid w:val="00016EA2"/>
    <w:rsid w:val="00076178"/>
    <w:rsid w:val="00095211"/>
    <w:rsid w:val="000B2497"/>
    <w:rsid w:val="000B39A1"/>
    <w:rsid w:val="000B48F9"/>
    <w:rsid w:val="000C10DF"/>
    <w:rsid w:val="000C6935"/>
    <w:rsid w:val="00113B45"/>
    <w:rsid w:val="001B7535"/>
    <w:rsid w:val="001D37E1"/>
    <w:rsid w:val="001E6A74"/>
    <w:rsid w:val="001F41D0"/>
    <w:rsid w:val="002029D7"/>
    <w:rsid w:val="00220F16"/>
    <w:rsid w:val="00254C5B"/>
    <w:rsid w:val="002778EA"/>
    <w:rsid w:val="002A7E1F"/>
    <w:rsid w:val="002C226C"/>
    <w:rsid w:val="003041FA"/>
    <w:rsid w:val="003342CD"/>
    <w:rsid w:val="00335042"/>
    <w:rsid w:val="0034262C"/>
    <w:rsid w:val="00362B70"/>
    <w:rsid w:val="00392BBA"/>
    <w:rsid w:val="003954FD"/>
    <w:rsid w:val="003A5C5A"/>
    <w:rsid w:val="003C7907"/>
    <w:rsid w:val="003D60D7"/>
    <w:rsid w:val="003E1CE3"/>
    <w:rsid w:val="00462095"/>
    <w:rsid w:val="00482B81"/>
    <w:rsid w:val="00482D4C"/>
    <w:rsid w:val="004A7435"/>
    <w:rsid w:val="004B3C0F"/>
    <w:rsid w:val="004C05E4"/>
    <w:rsid w:val="004E019D"/>
    <w:rsid w:val="004E39E1"/>
    <w:rsid w:val="004F4278"/>
    <w:rsid w:val="004F56D0"/>
    <w:rsid w:val="00503E44"/>
    <w:rsid w:val="00515283"/>
    <w:rsid w:val="00533926"/>
    <w:rsid w:val="0055675D"/>
    <w:rsid w:val="005613F9"/>
    <w:rsid w:val="00566E8F"/>
    <w:rsid w:val="0057422E"/>
    <w:rsid w:val="005833BE"/>
    <w:rsid w:val="005C56C4"/>
    <w:rsid w:val="005D7D5A"/>
    <w:rsid w:val="005E4BAC"/>
    <w:rsid w:val="0060130D"/>
    <w:rsid w:val="0064129F"/>
    <w:rsid w:val="00647BB7"/>
    <w:rsid w:val="00680297"/>
    <w:rsid w:val="006873CE"/>
    <w:rsid w:val="006A0786"/>
    <w:rsid w:val="00710E94"/>
    <w:rsid w:val="00727D8A"/>
    <w:rsid w:val="00731FEA"/>
    <w:rsid w:val="00736F61"/>
    <w:rsid w:val="00742253"/>
    <w:rsid w:val="007662C7"/>
    <w:rsid w:val="00776306"/>
    <w:rsid w:val="007A55A7"/>
    <w:rsid w:val="007B1F10"/>
    <w:rsid w:val="007B335E"/>
    <w:rsid w:val="007E018D"/>
    <w:rsid w:val="007F1B71"/>
    <w:rsid w:val="00800BE8"/>
    <w:rsid w:val="00807E7D"/>
    <w:rsid w:val="00825D65"/>
    <w:rsid w:val="00831675"/>
    <w:rsid w:val="00847FA1"/>
    <w:rsid w:val="0088467C"/>
    <w:rsid w:val="00894579"/>
    <w:rsid w:val="008A5B67"/>
    <w:rsid w:val="008D16F7"/>
    <w:rsid w:val="008D2CE8"/>
    <w:rsid w:val="008E1427"/>
    <w:rsid w:val="009143A0"/>
    <w:rsid w:val="00924360"/>
    <w:rsid w:val="00936902"/>
    <w:rsid w:val="00954679"/>
    <w:rsid w:val="00956FF6"/>
    <w:rsid w:val="009C6A1E"/>
    <w:rsid w:val="009E2F86"/>
    <w:rsid w:val="009E549A"/>
    <w:rsid w:val="00A12209"/>
    <w:rsid w:val="00A36DF3"/>
    <w:rsid w:val="00A532DD"/>
    <w:rsid w:val="00A75598"/>
    <w:rsid w:val="00A80BCF"/>
    <w:rsid w:val="00A8369C"/>
    <w:rsid w:val="00AA1689"/>
    <w:rsid w:val="00AA5770"/>
    <w:rsid w:val="00AC1D15"/>
    <w:rsid w:val="00AD5951"/>
    <w:rsid w:val="00AF32D9"/>
    <w:rsid w:val="00B07B0C"/>
    <w:rsid w:val="00B25563"/>
    <w:rsid w:val="00B26D48"/>
    <w:rsid w:val="00B42EE1"/>
    <w:rsid w:val="00B8293D"/>
    <w:rsid w:val="00B92478"/>
    <w:rsid w:val="00BA6188"/>
    <w:rsid w:val="00BD61A2"/>
    <w:rsid w:val="00BE484D"/>
    <w:rsid w:val="00C37E05"/>
    <w:rsid w:val="00C55D29"/>
    <w:rsid w:val="00CA0BE9"/>
    <w:rsid w:val="00CA138D"/>
    <w:rsid w:val="00CC7641"/>
    <w:rsid w:val="00D13794"/>
    <w:rsid w:val="00D24052"/>
    <w:rsid w:val="00D24386"/>
    <w:rsid w:val="00D27E4C"/>
    <w:rsid w:val="00D31575"/>
    <w:rsid w:val="00D34626"/>
    <w:rsid w:val="00D34FB4"/>
    <w:rsid w:val="00D4257A"/>
    <w:rsid w:val="00D62665"/>
    <w:rsid w:val="00D82E47"/>
    <w:rsid w:val="00DC0CDE"/>
    <w:rsid w:val="00DC4D72"/>
    <w:rsid w:val="00E0624D"/>
    <w:rsid w:val="00E35A7B"/>
    <w:rsid w:val="00E4438C"/>
    <w:rsid w:val="00E457F3"/>
    <w:rsid w:val="00EA4DD8"/>
    <w:rsid w:val="00EB2AEF"/>
    <w:rsid w:val="00EB7E71"/>
    <w:rsid w:val="00F109D4"/>
    <w:rsid w:val="00F15EE9"/>
    <w:rsid w:val="00F42621"/>
    <w:rsid w:val="00F47585"/>
    <w:rsid w:val="00F85E6F"/>
    <w:rsid w:val="00FC5A04"/>
    <w:rsid w:val="00FE04E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3986F0"/>
  <w15:docId w15:val="{A485A27D-B3EA-475B-995D-E6248DF99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621"/>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26CEF4564545AEAE7C5C68A3D66101"/>
        <w:category>
          <w:name w:val="General"/>
          <w:gallery w:val="placeholder"/>
        </w:category>
        <w:types>
          <w:type w:val="bbPlcHdr"/>
        </w:types>
        <w:behaviors>
          <w:behavior w:val="content"/>
        </w:behaviors>
        <w:guid w:val="{45848105-F17D-445B-A013-5603A9DEA95C}"/>
      </w:docPartPr>
      <w:docPartBody>
        <w:p w:rsidR="002E6D20" w:rsidRDefault="002E6D20">
          <w:pPr>
            <w:pStyle w:val="1C26CEF4564545AEAE7C5C68A3D66101"/>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D20"/>
    <w:rsid w:val="002E6D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C26CEF4564545AEAE7C5C68A3D66101">
    <w:name w:val="1C26CEF4564545AEAE7C5C68A3D66101"/>
  </w:style>
  <w:style w:type="paragraph" w:customStyle="1" w:styleId="C426A35BB2D84F94A528E650C2278A85">
    <w:name w:val="C426A35BB2D84F94A528E650C2278A85"/>
  </w:style>
  <w:style w:type="paragraph" w:customStyle="1" w:styleId="C0CFA4955697410D9A6F41F62AB232B3">
    <w:name w:val="C0CFA4955697410D9A6F41F62AB232B3"/>
  </w:style>
  <w:style w:type="paragraph" w:customStyle="1" w:styleId="F60C7A005C7E418489D48C0FD2765E27">
    <w:name w:val="F60C7A005C7E418489D48C0FD2765E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27</Value>
    </TaxCatchAll>
    <_dlc_DocId xmlns="0f563589-9cf9-4143-b1eb-fb0534803d38">2019FG-211-3810</_dlc_DocId>
    <_dlc_DocIdUrl xmlns="0f563589-9cf9-4143-b1eb-fb0534803d38">
      <Url>http://tweb/sites/fg/ripd/prudpolicy/_layouts/15/DocIdRedir.aspx?ID=2019FG-211-3810</Url>
      <Description>2019FG-211-3810</Description>
    </_dlc_DocIdUr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documentManagement>
</p:properti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0615997562990B47B421B4CF3B3F29CE" ma:contentTypeVersion="23115" ma:contentTypeDescription="" ma:contentTypeScope="" ma:versionID="06d676f044f3b6b4b1e80a1db1ebb4d2">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f34746324d97fc97a5e2f24c15e97c9"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7;#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46278533-3486-40E5-9013-DD26FD164D39}">
  <ds:schemaRefs>
    <ds:schemaRef ds:uri="http://schemas.microsoft.com/sharepoint/v3"/>
    <ds:schemaRef ds:uri="http://purl.org/dc/elements/1.1/"/>
    <ds:schemaRef ds:uri="http://www.w3.org/XML/1998/namespace"/>
    <ds:schemaRef ds:uri="0f563589-9cf9-4143-b1eb-fb0534803d38"/>
    <ds:schemaRef ds:uri="http://schemas.microsoft.com/office/2006/documentManagement/types"/>
    <ds:schemaRef ds:uri="http://schemas.microsoft.com/office/infopath/2007/PartnerControls"/>
    <ds:schemaRef ds:uri="http://purl.org/dc/dcmitype/"/>
    <ds:schemaRef ds:uri="http://purl.org/dc/terms/"/>
    <ds:schemaRef ds:uri="e544e5cc-ab70-42e1-849e-1a0f8bb1f4ef"/>
    <ds:schemaRef ds:uri="http://schemas.openxmlformats.org/package/2006/metadata/core-properties"/>
    <ds:schemaRef ds:uri="http://schemas.microsoft.com/sharepoint/v4"/>
    <ds:schemaRef ds:uri="http://schemas.microsoft.com/office/2006/metadata/properties"/>
  </ds:schemaRefs>
</ds:datastoreItem>
</file>

<file path=customXml/itemProps3.xml><?xml version="1.0" encoding="utf-8"?>
<ds:datastoreItem xmlns:ds="http://schemas.openxmlformats.org/officeDocument/2006/customXml" ds:itemID="{56BAB5C1-1B2D-45A2-8721-3478D67ACA85}">
  <ds:schemaRefs>
    <ds:schemaRef ds:uri="office.server.policy"/>
  </ds:schemaRefs>
</ds:datastoreItem>
</file>

<file path=customXml/itemProps4.xml><?xml version="1.0" encoding="utf-8"?>
<ds:datastoreItem xmlns:ds="http://schemas.openxmlformats.org/officeDocument/2006/customXml" ds:itemID="{56D02FD6-90B7-468D-A830-42602DB13A65}">
  <ds:schemaRefs>
    <ds:schemaRef ds:uri="http://schemas.microsoft.com/sharepoint/events"/>
  </ds:schemaRefs>
</ds:datastoreItem>
</file>

<file path=customXml/itemProps5.xml><?xml version="1.0" encoding="utf-8"?>
<ds:datastoreItem xmlns:ds="http://schemas.openxmlformats.org/officeDocument/2006/customXml" ds:itemID="{0CE5EDB6-EB12-4FF0-9B13-71B97CDCF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A26142A-4C0A-4EEF-8ED9-367A713FF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1</TotalTime>
  <Pages>2</Pages>
  <Words>577</Words>
  <Characters>3500</Characters>
  <Application>Microsoft Office Word</Application>
  <DocSecurity>0</DocSecurity>
  <Lines>71</Lines>
  <Paragraphs>33</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Statement - Repeal Regulations</dc:title>
  <dc:creator>Treasury</dc:creator>
  <cp:lastModifiedBy>Hill, Christine</cp:lastModifiedBy>
  <cp:revision>3</cp:revision>
  <cp:lastPrinted>2019-09-20T00:37:00Z</cp:lastPrinted>
  <dcterms:created xsi:type="dcterms:W3CDTF">2019-09-27T03:51:00Z</dcterms:created>
  <dcterms:modified xsi:type="dcterms:W3CDTF">2019-09-27T07:32:00Z</dcterms:modified>
</cp:coreProperties>
</file>