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C7B6E" w14:textId="77777777" w:rsidR="0048364F" w:rsidRPr="00577258" w:rsidRDefault="00193461" w:rsidP="0020300C">
      <w:pPr>
        <w:rPr>
          <w:sz w:val="28"/>
        </w:rPr>
      </w:pPr>
      <w:r w:rsidRPr="00577258">
        <w:rPr>
          <w:noProof/>
          <w:lang w:eastAsia="en-AU"/>
        </w:rPr>
        <w:drawing>
          <wp:inline distT="0" distB="0" distL="0" distR="0" wp14:anchorId="6E1C7BAE" wp14:editId="6E1C7BAF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7"/>
      </w:tblGrid>
      <w:tr w:rsidR="00577258" w:rsidRPr="00577258" w14:paraId="6E1C7B71" w14:textId="77777777" w:rsidTr="00577258">
        <w:tc>
          <w:tcPr>
            <w:tcW w:w="7087" w:type="dxa"/>
            <w:shd w:val="clear" w:color="auto" w:fill="auto"/>
          </w:tcPr>
          <w:p w14:paraId="6E1C7B6F" w14:textId="77777777" w:rsidR="00577258" w:rsidRPr="00577258" w:rsidRDefault="00577258" w:rsidP="00577258">
            <w:pPr>
              <w:jc w:val="center"/>
              <w:rPr>
                <w:b/>
                <w:sz w:val="26"/>
              </w:rPr>
            </w:pPr>
            <w:r w:rsidRPr="00577258">
              <w:rPr>
                <w:b/>
                <w:sz w:val="26"/>
              </w:rPr>
              <w:t>EXPOSURE DRAFT</w:t>
            </w:r>
          </w:p>
          <w:p w14:paraId="6E1C7B70" w14:textId="77777777" w:rsidR="00577258" w:rsidRPr="00577258" w:rsidRDefault="00577258" w:rsidP="00577258">
            <w:pPr>
              <w:rPr>
                <w:b/>
                <w:sz w:val="20"/>
              </w:rPr>
            </w:pPr>
          </w:p>
        </w:tc>
      </w:tr>
    </w:tbl>
    <w:p w14:paraId="6E1C7B72" w14:textId="77777777" w:rsidR="0048364F" w:rsidRPr="00577258" w:rsidRDefault="0048364F" w:rsidP="0048364F">
      <w:pPr>
        <w:rPr>
          <w:sz w:val="19"/>
        </w:rPr>
      </w:pPr>
    </w:p>
    <w:p w14:paraId="6E1C7B73" w14:textId="77777777" w:rsidR="00577258" w:rsidRPr="00577258" w:rsidRDefault="00577258" w:rsidP="0048364F">
      <w:pPr>
        <w:rPr>
          <w:sz w:val="19"/>
        </w:rPr>
      </w:pPr>
    </w:p>
    <w:p w14:paraId="6E1C7B74" w14:textId="77777777" w:rsidR="0048364F" w:rsidRPr="00577258" w:rsidRDefault="00CB4C8C" w:rsidP="0048364F">
      <w:pPr>
        <w:pStyle w:val="ShortT"/>
      </w:pPr>
      <w:r w:rsidRPr="00577258">
        <w:t>Australian Securities and Investment</w:t>
      </w:r>
      <w:r w:rsidR="00FF11B3" w:rsidRPr="00577258">
        <w:t>s</w:t>
      </w:r>
      <w:r w:rsidRPr="00577258">
        <w:t xml:space="preserve"> Commission Amendment (First Home Loan Deposit Scheme Guarantees) Regulations</w:t>
      </w:r>
      <w:r w:rsidR="00577258" w:rsidRPr="00577258">
        <w:t> </w:t>
      </w:r>
      <w:r w:rsidRPr="00577258">
        <w:t>2019</w:t>
      </w:r>
    </w:p>
    <w:p w14:paraId="6E1C7B75" w14:textId="77777777" w:rsidR="00CB4C8C" w:rsidRPr="00577258" w:rsidRDefault="00CB4C8C" w:rsidP="007517B8">
      <w:pPr>
        <w:pStyle w:val="SignCoverPageStart"/>
        <w:spacing w:before="240"/>
        <w:rPr>
          <w:szCs w:val="22"/>
        </w:rPr>
      </w:pPr>
      <w:r w:rsidRPr="00577258">
        <w:rPr>
          <w:szCs w:val="22"/>
        </w:rPr>
        <w:t>I, General the Honourable David Hurley AC DSC (Retd), Governor</w:t>
      </w:r>
      <w:r w:rsidR="00577258">
        <w:rPr>
          <w:szCs w:val="22"/>
        </w:rPr>
        <w:noBreakHyphen/>
      </w:r>
      <w:r w:rsidRPr="00577258">
        <w:rPr>
          <w:szCs w:val="22"/>
        </w:rPr>
        <w:t>General of the Commonwealth of Australia, acting with the advice of the Federal Executive Council, make the following regulations.</w:t>
      </w:r>
    </w:p>
    <w:p w14:paraId="6E1C7B76" w14:textId="77777777" w:rsidR="00CB4C8C" w:rsidRPr="00577258" w:rsidRDefault="00CB4C8C" w:rsidP="007517B8">
      <w:pPr>
        <w:keepNext/>
        <w:spacing w:before="720" w:line="240" w:lineRule="atLeast"/>
        <w:ind w:right="397"/>
        <w:jc w:val="both"/>
        <w:rPr>
          <w:szCs w:val="22"/>
        </w:rPr>
      </w:pPr>
      <w:r w:rsidRPr="00577258">
        <w:rPr>
          <w:szCs w:val="22"/>
        </w:rPr>
        <w:t xml:space="preserve">Dated </w:t>
      </w:r>
      <w:r w:rsidRPr="00577258">
        <w:rPr>
          <w:szCs w:val="22"/>
        </w:rPr>
        <w:tab/>
      </w:r>
      <w:r w:rsidRPr="00577258">
        <w:rPr>
          <w:szCs w:val="22"/>
        </w:rPr>
        <w:tab/>
      </w:r>
      <w:r w:rsidRPr="00577258">
        <w:rPr>
          <w:szCs w:val="22"/>
        </w:rPr>
        <w:tab/>
      </w:r>
      <w:r w:rsidRPr="00577258">
        <w:rPr>
          <w:szCs w:val="22"/>
        </w:rPr>
        <w:tab/>
      </w:r>
      <w:r w:rsidRPr="00577258">
        <w:rPr>
          <w:szCs w:val="22"/>
        </w:rPr>
        <w:fldChar w:fldCharType="begin"/>
      </w:r>
      <w:r w:rsidRPr="00577258">
        <w:rPr>
          <w:szCs w:val="22"/>
        </w:rPr>
        <w:instrText xml:space="preserve"> DOCPROPERTY  DateMade </w:instrText>
      </w:r>
      <w:r w:rsidRPr="00577258">
        <w:rPr>
          <w:szCs w:val="22"/>
        </w:rPr>
        <w:fldChar w:fldCharType="separate"/>
      </w:r>
      <w:r w:rsidR="00577258">
        <w:rPr>
          <w:szCs w:val="22"/>
        </w:rPr>
        <w:t>2019</w:t>
      </w:r>
      <w:r w:rsidRPr="00577258">
        <w:rPr>
          <w:szCs w:val="22"/>
        </w:rPr>
        <w:fldChar w:fldCharType="end"/>
      </w:r>
    </w:p>
    <w:p w14:paraId="6E1C7B77" w14:textId="77777777" w:rsidR="00CB4C8C" w:rsidRPr="00577258" w:rsidRDefault="00CB4C8C" w:rsidP="007517B8">
      <w:pPr>
        <w:keepNext/>
        <w:tabs>
          <w:tab w:val="left" w:pos="3402"/>
        </w:tabs>
        <w:spacing w:before="1080" w:line="300" w:lineRule="atLeast"/>
        <w:ind w:left="397" w:right="397"/>
        <w:jc w:val="right"/>
        <w:rPr>
          <w:szCs w:val="22"/>
        </w:rPr>
      </w:pPr>
      <w:r w:rsidRPr="00577258">
        <w:rPr>
          <w:szCs w:val="22"/>
        </w:rPr>
        <w:t>David Hurley</w:t>
      </w:r>
    </w:p>
    <w:p w14:paraId="6E1C7B78" w14:textId="77777777" w:rsidR="00CB4C8C" w:rsidRPr="00577258" w:rsidRDefault="00CB4C8C" w:rsidP="007517B8">
      <w:pPr>
        <w:keepNext/>
        <w:tabs>
          <w:tab w:val="left" w:pos="3402"/>
        </w:tabs>
        <w:spacing w:line="300" w:lineRule="atLeast"/>
        <w:ind w:left="397" w:right="397"/>
        <w:jc w:val="right"/>
        <w:rPr>
          <w:szCs w:val="22"/>
        </w:rPr>
      </w:pPr>
      <w:r w:rsidRPr="00577258">
        <w:rPr>
          <w:szCs w:val="22"/>
        </w:rPr>
        <w:t>Governor</w:t>
      </w:r>
      <w:r w:rsidR="00577258">
        <w:rPr>
          <w:szCs w:val="22"/>
        </w:rPr>
        <w:noBreakHyphen/>
      </w:r>
      <w:r w:rsidRPr="00577258">
        <w:rPr>
          <w:szCs w:val="22"/>
        </w:rPr>
        <w:t>General</w:t>
      </w:r>
    </w:p>
    <w:p w14:paraId="6E1C7B79" w14:textId="77777777" w:rsidR="00CB4C8C" w:rsidRPr="00577258" w:rsidRDefault="00CB4C8C" w:rsidP="007517B8">
      <w:pPr>
        <w:keepNext/>
        <w:tabs>
          <w:tab w:val="left" w:pos="3402"/>
        </w:tabs>
        <w:spacing w:before="840" w:after="1080" w:line="300" w:lineRule="atLeast"/>
        <w:ind w:right="397"/>
        <w:rPr>
          <w:szCs w:val="22"/>
        </w:rPr>
      </w:pPr>
      <w:r w:rsidRPr="00577258">
        <w:rPr>
          <w:szCs w:val="22"/>
        </w:rPr>
        <w:t>By His Excellency’s Command</w:t>
      </w:r>
    </w:p>
    <w:p w14:paraId="6E1C7B7A" w14:textId="77777777" w:rsidR="00FF74A5" w:rsidRPr="00577258" w:rsidRDefault="00FF74A5" w:rsidP="00FF74A5">
      <w:pPr>
        <w:keepNext/>
        <w:tabs>
          <w:tab w:val="left" w:pos="3402"/>
        </w:tabs>
        <w:spacing w:before="480" w:line="300" w:lineRule="atLeast"/>
        <w:ind w:right="397"/>
        <w:rPr>
          <w:szCs w:val="22"/>
        </w:rPr>
      </w:pPr>
      <w:r w:rsidRPr="00577258">
        <w:rPr>
          <w:szCs w:val="22"/>
        </w:rPr>
        <w:t>Michael Sukkar</w:t>
      </w:r>
    </w:p>
    <w:p w14:paraId="6E1C7B7B" w14:textId="77777777" w:rsidR="00FF74A5" w:rsidRPr="00577258" w:rsidRDefault="00FF74A5" w:rsidP="00FF74A5">
      <w:pPr>
        <w:pStyle w:val="SignCoverPageEnd"/>
        <w:rPr>
          <w:szCs w:val="22"/>
        </w:rPr>
      </w:pPr>
      <w:r w:rsidRPr="00577258">
        <w:rPr>
          <w:szCs w:val="22"/>
        </w:rPr>
        <w:t xml:space="preserve">Assistant </w:t>
      </w:r>
      <w:r w:rsidR="00C84C52" w:rsidRPr="00577258">
        <w:rPr>
          <w:szCs w:val="22"/>
        </w:rPr>
        <w:t>Treasurer</w:t>
      </w:r>
      <w:r w:rsidR="00C84C52" w:rsidRPr="00577258">
        <w:rPr>
          <w:szCs w:val="22"/>
        </w:rPr>
        <w:br/>
      </w:r>
      <w:r w:rsidRPr="00577258">
        <w:rPr>
          <w:szCs w:val="22"/>
        </w:rPr>
        <w:t>Minister for Housing</w:t>
      </w:r>
    </w:p>
    <w:p w14:paraId="6E1C7B7C" w14:textId="77777777" w:rsidR="00FF74A5" w:rsidRPr="00577258" w:rsidRDefault="00FF74A5" w:rsidP="00FF74A5"/>
    <w:p w14:paraId="6E1C7B7D" w14:textId="77777777" w:rsidR="00CB4C8C" w:rsidRPr="00577258" w:rsidRDefault="00CB4C8C" w:rsidP="007517B8"/>
    <w:p w14:paraId="6E1C7B7E" w14:textId="77777777" w:rsidR="00CB4C8C" w:rsidRPr="00577258" w:rsidRDefault="00CB4C8C" w:rsidP="007517B8"/>
    <w:p w14:paraId="6E1C7B7F" w14:textId="77777777" w:rsidR="0048364F" w:rsidRPr="00577258" w:rsidRDefault="0048364F" w:rsidP="0048364F">
      <w:pPr>
        <w:pStyle w:val="Header"/>
        <w:tabs>
          <w:tab w:val="clear" w:pos="4150"/>
          <w:tab w:val="clear" w:pos="8307"/>
        </w:tabs>
      </w:pPr>
      <w:r w:rsidRPr="00577258">
        <w:rPr>
          <w:rStyle w:val="CharAmSchNo"/>
        </w:rPr>
        <w:t xml:space="preserve"> </w:t>
      </w:r>
      <w:r w:rsidRPr="00577258">
        <w:rPr>
          <w:rStyle w:val="CharAmSchText"/>
        </w:rPr>
        <w:t xml:space="preserve"> </w:t>
      </w:r>
    </w:p>
    <w:p w14:paraId="6E1C7B80" w14:textId="77777777" w:rsidR="0048364F" w:rsidRPr="00577258" w:rsidRDefault="0048364F" w:rsidP="0048364F">
      <w:pPr>
        <w:pStyle w:val="Header"/>
        <w:tabs>
          <w:tab w:val="clear" w:pos="4150"/>
          <w:tab w:val="clear" w:pos="8307"/>
        </w:tabs>
      </w:pPr>
      <w:r w:rsidRPr="00577258">
        <w:rPr>
          <w:rStyle w:val="CharAmPartNo"/>
        </w:rPr>
        <w:t xml:space="preserve"> </w:t>
      </w:r>
      <w:r w:rsidRPr="00577258">
        <w:rPr>
          <w:rStyle w:val="CharAmPartText"/>
        </w:rPr>
        <w:t xml:space="preserve"> </w:t>
      </w:r>
    </w:p>
    <w:p w14:paraId="6E1C7B81" w14:textId="77777777" w:rsidR="0048364F" w:rsidRPr="00577258" w:rsidRDefault="0048364F" w:rsidP="0048364F">
      <w:pPr>
        <w:sectPr w:rsidR="0048364F" w:rsidRPr="00577258" w:rsidSect="0057725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14:paraId="6E1C7B82" w14:textId="77777777" w:rsidR="00220A0C" w:rsidRPr="00577258" w:rsidRDefault="0048364F" w:rsidP="00640164">
      <w:pPr>
        <w:rPr>
          <w:sz w:val="36"/>
        </w:rPr>
      </w:pPr>
      <w:r w:rsidRPr="00577258">
        <w:rPr>
          <w:sz w:val="36"/>
        </w:rPr>
        <w:lastRenderedPageBreak/>
        <w:t>Contents</w:t>
      </w:r>
    </w:p>
    <w:p w14:paraId="6E1C7B83" w14:textId="77777777" w:rsidR="00577258" w:rsidRDefault="00577258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fldChar w:fldCharType="begin"/>
      </w:r>
      <w:r>
        <w:instrText xml:space="preserve"> TOC \o "1-9"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tab/>
        <w:t>Name</w:t>
      </w:r>
      <w:r w:rsidRPr="00577258">
        <w:rPr>
          <w:noProof/>
        </w:rPr>
        <w:tab/>
      </w:r>
      <w:r w:rsidRPr="00577258">
        <w:rPr>
          <w:noProof/>
        </w:rPr>
        <w:fldChar w:fldCharType="begin"/>
      </w:r>
      <w:r w:rsidRPr="00577258">
        <w:rPr>
          <w:noProof/>
        </w:rPr>
        <w:instrText xml:space="preserve"> PAGEREF _Toc20842427 \h </w:instrText>
      </w:r>
      <w:r w:rsidRPr="00577258">
        <w:rPr>
          <w:noProof/>
        </w:rPr>
      </w:r>
      <w:r w:rsidRPr="00577258">
        <w:rPr>
          <w:noProof/>
        </w:rPr>
        <w:fldChar w:fldCharType="separate"/>
      </w:r>
      <w:r>
        <w:rPr>
          <w:noProof/>
        </w:rPr>
        <w:t>1</w:t>
      </w:r>
      <w:r w:rsidRPr="00577258">
        <w:rPr>
          <w:noProof/>
        </w:rPr>
        <w:fldChar w:fldCharType="end"/>
      </w:r>
    </w:p>
    <w:p w14:paraId="6E1C7B84" w14:textId="77777777" w:rsidR="00577258" w:rsidRDefault="00577258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2</w:t>
      </w:r>
      <w:r>
        <w:rPr>
          <w:noProof/>
        </w:rPr>
        <w:tab/>
        <w:t>Commencement</w:t>
      </w:r>
      <w:r w:rsidRPr="00577258">
        <w:rPr>
          <w:noProof/>
        </w:rPr>
        <w:tab/>
      </w:r>
      <w:r w:rsidRPr="00577258">
        <w:rPr>
          <w:noProof/>
        </w:rPr>
        <w:fldChar w:fldCharType="begin"/>
      </w:r>
      <w:r w:rsidRPr="00577258">
        <w:rPr>
          <w:noProof/>
        </w:rPr>
        <w:instrText xml:space="preserve"> PAGEREF _Toc20842428 \h </w:instrText>
      </w:r>
      <w:r w:rsidRPr="00577258">
        <w:rPr>
          <w:noProof/>
        </w:rPr>
      </w:r>
      <w:r w:rsidRPr="00577258">
        <w:rPr>
          <w:noProof/>
        </w:rPr>
        <w:fldChar w:fldCharType="separate"/>
      </w:r>
      <w:r>
        <w:rPr>
          <w:noProof/>
        </w:rPr>
        <w:t>1</w:t>
      </w:r>
      <w:r w:rsidRPr="00577258">
        <w:rPr>
          <w:noProof/>
        </w:rPr>
        <w:fldChar w:fldCharType="end"/>
      </w:r>
    </w:p>
    <w:p w14:paraId="6E1C7B85" w14:textId="77777777" w:rsidR="00577258" w:rsidRDefault="00577258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3</w:t>
      </w:r>
      <w:r>
        <w:rPr>
          <w:noProof/>
        </w:rPr>
        <w:tab/>
        <w:t>Authority</w:t>
      </w:r>
      <w:r w:rsidRPr="00577258">
        <w:rPr>
          <w:noProof/>
        </w:rPr>
        <w:tab/>
      </w:r>
      <w:r w:rsidRPr="00577258">
        <w:rPr>
          <w:noProof/>
        </w:rPr>
        <w:fldChar w:fldCharType="begin"/>
      </w:r>
      <w:r w:rsidRPr="00577258">
        <w:rPr>
          <w:noProof/>
        </w:rPr>
        <w:instrText xml:space="preserve"> PAGEREF _Toc20842429 \h </w:instrText>
      </w:r>
      <w:r w:rsidRPr="00577258">
        <w:rPr>
          <w:noProof/>
        </w:rPr>
      </w:r>
      <w:r w:rsidRPr="00577258">
        <w:rPr>
          <w:noProof/>
        </w:rPr>
        <w:fldChar w:fldCharType="separate"/>
      </w:r>
      <w:r>
        <w:rPr>
          <w:noProof/>
        </w:rPr>
        <w:t>1</w:t>
      </w:r>
      <w:r w:rsidRPr="00577258">
        <w:rPr>
          <w:noProof/>
        </w:rPr>
        <w:fldChar w:fldCharType="end"/>
      </w:r>
    </w:p>
    <w:p w14:paraId="6E1C7B86" w14:textId="77777777" w:rsidR="00577258" w:rsidRDefault="00577258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4</w:t>
      </w:r>
      <w:r>
        <w:rPr>
          <w:noProof/>
        </w:rPr>
        <w:tab/>
        <w:t>Schedules</w:t>
      </w:r>
      <w:r w:rsidRPr="00577258">
        <w:rPr>
          <w:noProof/>
        </w:rPr>
        <w:tab/>
      </w:r>
      <w:r w:rsidRPr="00577258">
        <w:rPr>
          <w:noProof/>
        </w:rPr>
        <w:fldChar w:fldCharType="begin"/>
      </w:r>
      <w:r w:rsidRPr="00577258">
        <w:rPr>
          <w:noProof/>
        </w:rPr>
        <w:instrText xml:space="preserve"> PAGEREF _Toc20842430 \h </w:instrText>
      </w:r>
      <w:r w:rsidRPr="00577258">
        <w:rPr>
          <w:noProof/>
        </w:rPr>
      </w:r>
      <w:r w:rsidRPr="00577258">
        <w:rPr>
          <w:noProof/>
        </w:rPr>
        <w:fldChar w:fldCharType="separate"/>
      </w:r>
      <w:r>
        <w:rPr>
          <w:noProof/>
        </w:rPr>
        <w:t>1</w:t>
      </w:r>
      <w:r w:rsidRPr="00577258">
        <w:rPr>
          <w:noProof/>
        </w:rPr>
        <w:fldChar w:fldCharType="end"/>
      </w:r>
    </w:p>
    <w:p w14:paraId="6E1C7B87" w14:textId="77777777" w:rsidR="00577258" w:rsidRDefault="00577258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noProof/>
        </w:rPr>
        <w:t>Schedule 1—Amendments</w:t>
      </w:r>
      <w:r w:rsidRPr="00577258">
        <w:rPr>
          <w:b w:val="0"/>
          <w:noProof/>
          <w:sz w:val="18"/>
        </w:rPr>
        <w:tab/>
      </w:r>
      <w:r w:rsidRPr="00577258">
        <w:rPr>
          <w:b w:val="0"/>
          <w:noProof/>
          <w:sz w:val="18"/>
        </w:rPr>
        <w:fldChar w:fldCharType="begin"/>
      </w:r>
      <w:r w:rsidRPr="00577258">
        <w:rPr>
          <w:b w:val="0"/>
          <w:noProof/>
          <w:sz w:val="18"/>
        </w:rPr>
        <w:instrText xml:space="preserve"> PAGEREF _Toc20842431 \h </w:instrText>
      </w:r>
      <w:r w:rsidRPr="00577258">
        <w:rPr>
          <w:b w:val="0"/>
          <w:noProof/>
          <w:sz w:val="18"/>
        </w:rPr>
      </w:r>
      <w:r w:rsidRPr="00577258">
        <w:rPr>
          <w:b w:val="0"/>
          <w:noProof/>
          <w:sz w:val="18"/>
        </w:rPr>
        <w:fldChar w:fldCharType="separate"/>
      </w:r>
      <w:r>
        <w:rPr>
          <w:b w:val="0"/>
          <w:noProof/>
          <w:sz w:val="18"/>
        </w:rPr>
        <w:t>2</w:t>
      </w:r>
      <w:r w:rsidRPr="00577258">
        <w:rPr>
          <w:b w:val="0"/>
          <w:noProof/>
          <w:sz w:val="18"/>
        </w:rPr>
        <w:fldChar w:fldCharType="end"/>
      </w:r>
    </w:p>
    <w:p w14:paraId="6E1C7B88" w14:textId="77777777" w:rsidR="00577258" w:rsidRDefault="00577258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>
        <w:rPr>
          <w:noProof/>
        </w:rPr>
        <w:t>Australian Securities and Investments Commission Regulations 2001</w:t>
      </w:r>
      <w:r w:rsidRPr="00577258">
        <w:rPr>
          <w:i w:val="0"/>
          <w:noProof/>
          <w:sz w:val="18"/>
        </w:rPr>
        <w:tab/>
      </w:r>
      <w:r w:rsidRPr="00577258">
        <w:rPr>
          <w:i w:val="0"/>
          <w:noProof/>
          <w:sz w:val="18"/>
        </w:rPr>
        <w:fldChar w:fldCharType="begin"/>
      </w:r>
      <w:r w:rsidRPr="00577258">
        <w:rPr>
          <w:i w:val="0"/>
          <w:noProof/>
          <w:sz w:val="18"/>
        </w:rPr>
        <w:instrText xml:space="preserve"> PAGEREF _Toc20842432 \h </w:instrText>
      </w:r>
      <w:r w:rsidRPr="00577258">
        <w:rPr>
          <w:i w:val="0"/>
          <w:noProof/>
          <w:sz w:val="18"/>
        </w:rPr>
      </w:r>
      <w:r w:rsidRPr="00577258">
        <w:rPr>
          <w:i w:val="0"/>
          <w:noProof/>
          <w:sz w:val="18"/>
        </w:rPr>
        <w:fldChar w:fldCharType="separate"/>
      </w:r>
      <w:r>
        <w:rPr>
          <w:i w:val="0"/>
          <w:noProof/>
          <w:sz w:val="18"/>
        </w:rPr>
        <w:t>2</w:t>
      </w:r>
      <w:r w:rsidRPr="00577258">
        <w:rPr>
          <w:i w:val="0"/>
          <w:noProof/>
          <w:sz w:val="18"/>
        </w:rPr>
        <w:fldChar w:fldCharType="end"/>
      </w:r>
    </w:p>
    <w:p w14:paraId="6E1C7B89" w14:textId="77777777" w:rsidR="0048364F" w:rsidRPr="00577258" w:rsidRDefault="00577258" w:rsidP="0048364F">
      <w:r>
        <w:fldChar w:fldCharType="end"/>
      </w:r>
    </w:p>
    <w:p w14:paraId="6E1C7B8A" w14:textId="77777777" w:rsidR="0048364F" w:rsidRPr="00577258" w:rsidRDefault="0048364F" w:rsidP="0048364F">
      <w:pPr>
        <w:sectPr w:rsidR="0048364F" w:rsidRPr="00577258" w:rsidSect="00577258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6E1C7B8B" w14:textId="77777777" w:rsidR="0048364F" w:rsidRPr="00577258" w:rsidRDefault="0048364F" w:rsidP="0048364F">
      <w:pPr>
        <w:pStyle w:val="ActHead5"/>
      </w:pPr>
      <w:bookmarkStart w:id="0" w:name="_Toc20842427"/>
      <w:r w:rsidRPr="00577258">
        <w:rPr>
          <w:rStyle w:val="CharSectno"/>
        </w:rPr>
        <w:lastRenderedPageBreak/>
        <w:t>1</w:t>
      </w:r>
      <w:r w:rsidRPr="00577258">
        <w:t xml:space="preserve">  </w:t>
      </w:r>
      <w:r w:rsidR="004F676E" w:rsidRPr="00577258">
        <w:t>Name</w:t>
      </w:r>
      <w:bookmarkEnd w:id="0"/>
    </w:p>
    <w:p w14:paraId="6E1C7B8C" w14:textId="77777777" w:rsidR="0048364F" w:rsidRPr="00577258" w:rsidRDefault="0048364F" w:rsidP="0048364F">
      <w:pPr>
        <w:pStyle w:val="subsection"/>
      </w:pPr>
      <w:r w:rsidRPr="00577258">
        <w:tab/>
      </w:r>
      <w:r w:rsidRPr="00577258">
        <w:tab/>
      </w:r>
      <w:r w:rsidR="00CB4C8C" w:rsidRPr="00577258">
        <w:t>This instrument is</w:t>
      </w:r>
      <w:r w:rsidRPr="00577258">
        <w:t xml:space="preserve"> the </w:t>
      </w:r>
      <w:r w:rsidR="00CB4C8C" w:rsidRPr="00577258">
        <w:rPr>
          <w:i/>
        </w:rPr>
        <w:t>Australian Securities and Investment</w:t>
      </w:r>
      <w:r w:rsidR="00FF11B3" w:rsidRPr="00577258">
        <w:rPr>
          <w:i/>
        </w:rPr>
        <w:t>s</w:t>
      </w:r>
      <w:r w:rsidR="00CB4C8C" w:rsidRPr="00577258">
        <w:rPr>
          <w:i/>
        </w:rPr>
        <w:t xml:space="preserve"> Commission Amendment (First Home Loan Deposit Scheme Guarantees) Regulations</w:t>
      </w:r>
      <w:r w:rsidR="00577258" w:rsidRPr="00577258">
        <w:rPr>
          <w:i/>
        </w:rPr>
        <w:t> </w:t>
      </w:r>
      <w:r w:rsidR="00CB4C8C" w:rsidRPr="00577258">
        <w:rPr>
          <w:i/>
        </w:rPr>
        <w:t>2019</w:t>
      </w:r>
      <w:r w:rsidRPr="00577258">
        <w:t>.</w:t>
      </w:r>
    </w:p>
    <w:p w14:paraId="6E1C7B8D" w14:textId="77777777" w:rsidR="004F676E" w:rsidRPr="00577258" w:rsidRDefault="0048364F" w:rsidP="005452CC">
      <w:pPr>
        <w:pStyle w:val="ActHead5"/>
      </w:pPr>
      <w:bookmarkStart w:id="1" w:name="_Toc20842428"/>
      <w:r w:rsidRPr="00577258">
        <w:rPr>
          <w:rStyle w:val="CharSectno"/>
        </w:rPr>
        <w:t>2</w:t>
      </w:r>
      <w:r w:rsidRPr="00577258">
        <w:t xml:space="preserve">  Commencement</w:t>
      </w:r>
      <w:bookmarkEnd w:id="1"/>
    </w:p>
    <w:p w14:paraId="6E1C7B8E" w14:textId="77777777" w:rsidR="005452CC" w:rsidRPr="00577258" w:rsidRDefault="005452CC" w:rsidP="00593449">
      <w:pPr>
        <w:pStyle w:val="subsection"/>
      </w:pPr>
      <w:r w:rsidRPr="00577258">
        <w:tab/>
        <w:t>(1)</w:t>
      </w:r>
      <w:r w:rsidRPr="00577258">
        <w:tab/>
        <w:t xml:space="preserve">Each provision of </w:t>
      </w:r>
      <w:r w:rsidR="00CB4C8C" w:rsidRPr="00577258">
        <w:t>this instrument</w:t>
      </w:r>
      <w:r w:rsidRPr="00577258">
        <w:t xml:space="preserve"> specified in column 1 of the table commences, or is taken to have commenced, in accordance with column 2 of the table. Any other statement in column 2 has effect according to its terms.</w:t>
      </w:r>
    </w:p>
    <w:p w14:paraId="6E1C7B8F" w14:textId="77777777" w:rsidR="005452CC" w:rsidRPr="00577258" w:rsidRDefault="005452CC" w:rsidP="00593449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:rsidRPr="00577258" w14:paraId="6E1C7B91" w14:textId="77777777" w:rsidTr="00AD7252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14:paraId="6E1C7B90" w14:textId="77777777" w:rsidR="005452CC" w:rsidRPr="00577258" w:rsidRDefault="005452CC" w:rsidP="00612709">
            <w:pPr>
              <w:pStyle w:val="TableHeading"/>
            </w:pPr>
            <w:r w:rsidRPr="00577258">
              <w:t>Commencement information</w:t>
            </w:r>
          </w:p>
        </w:tc>
      </w:tr>
      <w:tr w:rsidR="005452CC" w:rsidRPr="00577258" w14:paraId="6E1C7B95" w14:textId="77777777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6E1C7B92" w14:textId="77777777" w:rsidR="005452CC" w:rsidRPr="00577258" w:rsidRDefault="005452CC" w:rsidP="00612709">
            <w:pPr>
              <w:pStyle w:val="TableHeading"/>
            </w:pPr>
            <w:r w:rsidRPr="00577258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6E1C7B93" w14:textId="77777777" w:rsidR="005452CC" w:rsidRPr="00577258" w:rsidRDefault="005452CC" w:rsidP="00612709">
            <w:pPr>
              <w:pStyle w:val="TableHeading"/>
            </w:pPr>
            <w:r w:rsidRPr="00577258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6E1C7B94" w14:textId="77777777" w:rsidR="005452CC" w:rsidRPr="00577258" w:rsidRDefault="005452CC" w:rsidP="00612709">
            <w:pPr>
              <w:pStyle w:val="TableHeading"/>
            </w:pPr>
            <w:r w:rsidRPr="00577258">
              <w:t>Column 3</w:t>
            </w:r>
          </w:p>
        </w:tc>
      </w:tr>
      <w:tr w:rsidR="005452CC" w:rsidRPr="00577258" w14:paraId="6E1C7B99" w14:textId="77777777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6E1C7B96" w14:textId="77777777" w:rsidR="005452CC" w:rsidRPr="00577258" w:rsidRDefault="005452CC" w:rsidP="00612709">
            <w:pPr>
              <w:pStyle w:val="TableHeading"/>
            </w:pPr>
            <w:r w:rsidRPr="00577258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6E1C7B97" w14:textId="77777777" w:rsidR="005452CC" w:rsidRPr="00577258" w:rsidRDefault="005452CC" w:rsidP="00612709">
            <w:pPr>
              <w:pStyle w:val="TableHeading"/>
            </w:pPr>
            <w:r w:rsidRPr="00577258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6E1C7B98" w14:textId="77777777" w:rsidR="005452CC" w:rsidRPr="00577258" w:rsidRDefault="005452CC" w:rsidP="00612709">
            <w:pPr>
              <w:pStyle w:val="TableHeading"/>
            </w:pPr>
            <w:r w:rsidRPr="00577258">
              <w:t>Date/Details</w:t>
            </w:r>
          </w:p>
        </w:tc>
      </w:tr>
      <w:tr w:rsidR="005452CC" w:rsidRPr="00577258" w14:paraId="6E1C7BA0" w14:textId="77777777" w:rsidTr="00AD7252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E1C7B9A" w14:textId="77777777" w:rsidR="005452CC" w:rsidRPr="00577258" w:rsidRDefault="005452CC" w:rsidP="00AD7252">
            <w:pPr>
              <w:pStyle w:val="Tabletext"/>
            </w:pPr>
            <w:r w:rsidRPr="00577258">
              <w:t xml:space="preserve">1.  </w:t>
            </w:r>
            <w:r w:rsidR="00AD7252" w:rsidRPr="00577258">
              <w:t xml:space="preserve">The whole of </w:t>
            </w:r>
            <w:r w:rsidR="00CB4C8C" w:rsidRPr="00577258">
              <w:t>this instrument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E1C7B9B" w14:textId="77777777" w:rsidR="000028F1" w:rsidRPr="00577258" w:rsidRDefault="000028F1" w:rsidP="00915FCE">
            <w:pPr>
              <w:pStyle w:val="Tabletext"/>
            </w:pPr>
            <w:r w:rsidRPr="00577258">
              <w:t>The later of:</w:t>
            </w:r>
          </w:p>
          <w:p w14:paraId="6E1C7B9C" w14:textId="77777777" w:rsidR="000028F1" w:rsidRPr="00577258" w:rsidRDefault="000028F1" w:rsidP="00915FCE">
            <w:pPr>
              <w:pStyle w:val="Tablea"/>
            </w:pPr>
            <w:r w:rsidRPr="00577258">
              <w:t>(a) the start of the day after this instrument is registered; and</w:t>
            </w:r>
          </w:p>
          <w:p w14:paraId="6E1C7B9D" w14:textId="77777777" w:rsidR="000028F1" w:rsidRPr="00577258" w:rsidRDefault="000028F1" w:rsidP="00915FCE">
            <w:pPr>
              <w:pStyle w:val="Tablea"/>
            </w:pPr>
            <w:r w:rsidRPr="00577258">
              <w:t>(b) the commencement of Schedule</w:t>
            </w:r>
            <w:r w:rsidR="00577258" w:rsidRPr="00577258">
              <w:t> </w:t>
            </w:r>
            <w:r w:rsidRPr="00577258">
              <w:t xml:space="preserve">1 to the </w:t>
            </w:r>
            <w:r w:rsidRPr="00577258">
              <w:rPr>
                <w:i/>
              </w:rPr>
              <w:t>National Housing Finance and Investment Corporation Amendment Act 2019</w:t>
            </w:r>
            <w:r w:rsidRPr="00577258">
              <w:t>.</w:t>
            </w:r>
          </w:p>
          <w:p w14:paraId="6E1C7B9E" w14:textId="77777777" w:rsidR="005452CC" w:rsidRPr="00577258" w:rsidRDefault="000028F1" w:rsidP="000028F1">
            <w:pPr>
              <w:pStyle w:val="Tabletext"/>
            </w:pPr>
            <w:r w:rsidRPr="00577258">
              <w:t xml:space="preserve">However, the provisions do not commence at all if the event mentioned in </w:t>
            </w:r>
            <w:r w:rsidR="00577258" w:rsidRPr="00577258">
              <w:t>paragraph (</w:t>
            </w:r>
            <w:r w:rsidRPr="00577258">
              <w:t>b) does not occur.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E1C7B9F" w14:textId="77777777" w:rsidR="005452CC" w:rsidRPr="00577258" w:rsidRDefault="005452CC">
            <w:pPr>
              <w:pStyle w:val="Tabletext"/>
            </w:pPr>
          </w:p>
        </w:tc>
      </w:tr>
    </w:tbl>
    <w:p w14:paraId="6E1C7BA1" w14:textId="77777777" w:rsidR="005452CC" w:rsidRPr="00577258" w:rsidRDefault="005452CC" w:rsidP="00D21F74">
      <w:pPr>
        <w:pStyle w:val="notetext"/>
      </w:pPr>
      <w:r w:rsidRPr="00577258">
        <w:rPr>
          <w:snapToGrid w:val="0"/>
          <w:lang w:eastAsia="en-US"/>
        </w:rPr>
        <w:t>Note:</w:t>
      </w:r>
      <w:r w:rsidRPr="00577258">
        <w:rPr>
          <w:snapToGrid w:val="0"/>
          <w:lang w:eastAsia="en-US"/>
        </w:rPr>
        <w:tab/>
        <w:t xml:space="preserve">This table relates only to the provisions of </w:t>
      </w:r>
      <w:r w:rsidR="00CB4C8C" w:rsidRPr="00577258">
        <w:rPr>
          <w:snapToGrid w:val="0"/>
          <w:lang w:eastAsia="en-US"/>
        </w:rPr>
        <w:t>this instrument</w:t>
      </w:r>
      <w:r w:rsidRPr="00577258">
        <w:t xml:space="preserve"> </w:t>
      </w:r>
      <w:r w:rsidRPr="00577258">
        <w:rPr>
          <w:snapToGrid w:val="0"/>
          <w:lang w:eastAsia="en-US"/>
        </w:rPr>
        <w:t xml:space="preserve">as originally made. It will not be amended to deal with any later amendments of </w:t>
      </w:r>
      <w:r w:rsidR="00CB4C8C" w:rsidRPr="00577258">
        <w:rPr>
          <w:snapToGrid w:val="0"/>
          <w:lang w:eastAsia="en-US"/>
        </w:rPr>
        <w:t>this instrument</w:t>
      </w:r>
      <w:r w:rsidRPr="00577258">
        <w:rPr>
          <w:snapToGrid w:val="0"/>
          <w:lang w:eastAsia="en-US"/>
        </w:rPr>
        <w:t>.</w:t>
      </w:r>
    </w:p>
    <w:p w14:paraId="6E1C7BA2" w14:textId="77777777" w:rsidR="005452CC" w:rsidRPr="00577258" w:rsidRDefault="005452CC" w:rsidP="004F676E">
      <w:pPr>
        <w:pStyle w:val="subsection"/>
      </w:pPr>
      <w:r w:rsidRPr="00577258">
        <w:tab/>
        <w:t>(2)</w:t>
      </w:r>
      <w:r w:rsidRPr="00577258">
        <w:tab/>
        <w:t xml:space="preserve">Any information in column 3 of the table is not part of </w:t>
      </w:r>
      <w:r w:rsidR="00CB4C8C" w:rsidRPr="00577258">
        <w:t>this instrument</w:t>
      </w:r>
      <w:r w:rsidRPr="00577258">
        <w:t xml:space="preserve">. Information may be inserted in this column, or information in it may be edited, in any published version of </w:t>
      </w:r>
      <w:r w:rsidR="00CB4C8C" w:rsidRPr="00577258">
        <w:t>this instrument</w:t>
      </w:r>
      <w:r w:rsidRPr="00577258">
        <w:t>.</w:t>
      </w:r>
    </w:p>
    <w:p w14:paraId="6E1C7BA3" w14:textId="77777777" w:rsidR="00BF6650" w:rsidRPr="00577258" w:rsidRDefault="00BF6650" w:rsidP="00BF6650">
      <w:pPr>
        <w:pStyle w:val="ActHead5"/>
      </w:pPr>
      <w:bookmarkStart w:id="2" w:name="_Toc20842429"/>
      <w:r w:rsidRPr="00577258">
        <w:rPr>
          <w:rStyle w:val="CharSectno"/>
        </w:rPr>
        <w:t>3</w:t>
      </w:r>
      <w:r w:rsidRPr="00577258">
        <w:t xml:space="preserve">  Authority</w:t>
      </w:r>
      <w:bookmarkEnd w:id="2"/>
    </w:p>
    <w:p w14:paraId="6E1C7BA4" w14:textId="77777777" w:rsidR="00BF6650" w:rsidRPr="00577258" w:rsidRDefault="00BF6650" w:rsidP="00BF6650">
      <w:pPr>
        <w:pStyle w:val="subsection"/>
      </w:pPr>
      <w:r w:rsidRPr="00577258">
        <w:tab/>
      </w:r>
      <w:r w:rsidRPr="00577258">
        <w:tab/>
      </w:r>
      <w:r w:rsidR="00CB4C8C" w:rsidRPr="00577258">
        <w:t>This instrument is</w:t>
      </w:r>
      <w:r w:rsidRPr="00577258">
        <w:t xml:space="preserve"> made under the </w:t>
      </w:r>
      <w:r w:rsidR="00516A22" w:rsidRPr="00577258">
        <w:rPr>
          <w:i/>
        </w:rPr>
        <w:t>Australian Securities and Investments Commission Act 2001</w:t>
      </w:r>
      <w:r w:rsidR="00546FA3" w:rsidRPr="00577258">
        <w:rPr>
          <w:i/>
        </w:rPr>
        <w:t>.</w:t>
      </w:r>
    </w:p>
    <w:p w14:paraId="6E1C7BA5" w14:textId="77777777" w:rsidR="00557C7A" w:rsidRPr="00577258" w:rsidRDefault="00BF6650" w:rsidP="00557C7A">
      <w:pPr>
        <w:pStyle w:val="ActHead5"/>
      </w:pPr>
      <w:bookmarkStart w:id="3" w:name="_Toc20842430"/>
      <w:r w:rsidRPr="00577258">
        <w:rPr>
          <w:rStyle w:val="CharSectno"/>
        </w:rPr>
        <w:t>4</w:t>
      </w:r>
      <w:r w:rsidR="00557C7A" w:rsidRPr="00577258">
        <w:t xml:space="preserve">  </w:t>
      </w:r>
      <w:r w:rsidR="00083F48" w:rsidRPr="00577258">
        <w:t>Schedules</w:t>
      </w:r>
      <w:bookmarkEnd w:id="3"/>
    </w:p>
    <w:p w14:paraId="6E1C7BA6" w14:textId="77777777" w:rsidR="00557C7A" w:rsidRPr="00577258" w:rsidRDefault="00557C7A" w:rsidP="00557C7A">
      <w:pPr>
        <w:pStyle w:val="subsection"/>
      </w:pPr>
      <w:r w:rsidRPr="00577258">
        <w:tab/>
      </w:r>
      <w:r w:rsidRPr="00577258">
        <w:tab/>
      </w:r>
      <w:r w:rsidR="00083F48" w:rsidRPr="00577258">
        <w:t xml:space="preserve">Each </w:t>
      </w:r>
      <w:r w:rsidR="00160BD7" w:rsidRPr="00577258">
        <w:t>instrument</w:t>
      </w:r>
      <w:r w:rsidR="00083F48" w:rsidRPr="00577258">
        <w:t xml:space="preserve"> that is specified in a Schedule to </w:t>
      </w:r>
      <w:r w:rsidR="00CB4C8C" w:rsidRPr="00577258">
        <w:t>this instrument</w:t>
      </w:r>
      <w:r w:rsidR="00083F48" w:rsidRPr="00577258">
        <w:t xml:space="preserve"> is amended or repealed as set out in the applicable items in the Schedule concerned, and any other item in a Schedule to </w:t>
      </w:r>
      <w:r w:rsidR="00CB4C8C" w:rsidRPr="00577258">
        <w:t>this instrum</w:t>
      </w:r>
      <w:bookmarkStart w:id="4" w:name="_GoBack"/>
      <w:bookmarkEnd w:id="4"/>
      <w:r w:rsidR="00CB4C8C" w:rsidRPr="00577258">
        <w:t>ent</w:t>
      </w:r>
      <w:r w:rsidR="00083F48" w:rsidRPr="00577258">
        <w:t xml:space="preserve"> has effect according to its terms.</w:t>
      </w:r>
    </w:p>
    <w:p w14:paraId="6E1C7BA7" w14:textId="77777777" w:rsidR="0048364F" w:rsidRPr="00577258" w:rsidRDefault="0048364F" w:rsidP="009C5989">
      <w:pPr>
        <w:pStyle w:val="ActHead6"/>
        <w:pageBreakBefore/>
      </w:pPr>
      <w:bookmarkStart w:id="5" w:name="_Toc20842431"/>
      <w:bookmarkStart w:id="6" w:name="opcAmSched"/>
      <w:bookmarkStart w:id="7" w:name="opcCurrentFind"/>
      <w:r w:rsidRPr="00577258">
        <w:rPr>
          <w:rStyle w:val="CharAmSchNo"/>
        </w:rPr>
        <w:lastRenderedPageBreak/>
        <w:t>Schedule</w:t>
      </w:r>
      <w:r w:rsidR="00577258" w:rsidRPr="00577258">
        <w:rPr>
          <w:rStyle w:val="CharAmSchNo"/>
        </w:rPr>
        <w:t> </w:t>
      </w:r>
      <w:r w:rsidRPr="00577258">
        <w:rPr>
          <w:rStyle w:val="CharAmSchNo"/>
        </w:rPr>
        <w:t>1</w:t>
      </w:r>
      <w:r w:rsidRPr="00577258">
        <w:t>—</w:t>
      </w:r>
      <w:r w:rsidR="00460499" w:rsidRPr="00577258">
        <w:rPr>
          <w:rStyle w:val="CharAmSchText"/>
        </w:rPr>
        <w:t>Amendments</w:t>
      </w:r>
      <w:bookmarkEnd w:id="5"/>
    </w:p>
    <w:bookmarkEnd w:id="6"/>
    <w:bookmarkEnd w:id="7"/>
    <w:p w14:paraId="6E1C7BA8" w14:textId="77777777" w:rsidR="0004044E" w:rsidRPr="00577258" w:rsidRDefault="0004044E" w:rsidP="0004044E">
      <w:pPr>
        <w:pStyle w:val="Header"/>
      </w:pPr>
      <w:r w:rsidRPr="00577258">
        <w:rPr>
          <w:rStyle w:val="CharAmPartNo"/>
        </w:rPr>
        <w:t xml:space="preserve"> </w:t>
      </w:r>
      <w:r w:rsidRPr="00577258">
        <w:rPr>
          <w:rStyle w:val="CharAmPartText"/>
        </w:rPr>
        <w:t xml:space="preserve"> </w:t>
      </w:r>
    </w:p>
    <w:p w14:paraId="6E1C7BA9" w14:textId="77777777" w:rsidR="0084172C" w:rsidRPr="00577258" w:rsidRDefault="00516A22" w:rsidP="00EA0D36">
      <w:pPr>
        <w:pStyle w:val="ActHead9"/>
      </w:pPr>
      <w:bookmarkStart w:id="8" w:name="_Toc20842432"/>
      <w:r w:rsidRPr="00577258">
        <w:t xml:space="preserve">Australian Securities and Investments Commission </w:t>
      </w:r>
      <w:r w:rsidR="00FF11B3" w:rsidRPr="00577258">
        <w:t>Regulations</w:t>
      </w:r>
      <w:r w:rsidR="00577258" w:rsidRPr="00577258">
        <w:t> </w:t>
      </w:r>
      <w:r w:rsidRPr="00577258">
        <w:t>2001</w:t>
      </w:r>
      <w:bookmarkEnd w:id="8"/>
    </w:p>
    <w:p w14:paraId="6E1C7BAA" w14:textId="77777777" w:rsidR="00516A22" w:rsidRPr="00577258" w:rsidRDefault="00516A22" w:rsidP="00516A22">
      <w:pPr>
        <w:pStyle w:val="ItemHead"/>
      </w:pPr>
      <w:r w:rsidRPr="00577258">
        <w:t>1  After section</w:t>
      </w:r>
      <w:r w:rsidR="00577258" w:rsidRPr="00577258">
        <w:t> </w:t>
      </w:r>
      <w:r w:rsidRPr="00577258">
        <w:t>2BC</w:t>
      </w:r>
    </w:p>
    <w:p w14:paraId="6E1C7BAB" w14:textId="77777777" w:rsidR="00516A22" w:rsidRPr="00577258" w:rsidRDefault="00516A22" w:rsidP="00516A22">
      <w:pPr>
        <w:pStyle w:val="Item"/>
      </w:pPr>
      <w:r w:rsidRPr="00577258">
        <w:t>Insert:</w:t>
      </w:r>
    </w:p>
    <w:p w14:paraId="6E1C7BAC" w14:textId="77777777" w:rsidR="00516A22" w:rsidRPr="00577258" w:rsidRDefault="00516A22" w:rsidP="00516A22">
      <w:pPr>
        <w:pStyle w:val="ActHead5"/>
      </w:pPr>
      <w:bookmarkStart w:id="9" w:name="_Toc20842433"/>
      <w:r w:rsidRPr="00577258">
        <w:rPr>
          <w:rStyle w:val="CharSectno"/>
        </w:rPr>
        <w:t>2BD</w:t>
      </w:r>
      <w:r w:rsidRPr="00577258">
        <w:t xml:space="preserve">  Specific things that are not financial products—guarantees issued by the NHFIC</w:t>
      </w:r>
      <w:bookmarkEnd w:id="9"/>
    </w:p>
    <w:p w14:paraId="6E1C7BAD" w14:textId="77777777" w:rsidR="00516A22" w:rsidRPr="00577258" w:rsidRDefault="00516A22" w:rsidP="00516A22">
      <w:pPr>
        <w:pStyle w:val="subsection"/>
      </w:pPr>
      <w:r w:rsidRPr="00577258">
        <w:tab/>
      </w:r>
      <w:r w:rsidRPr="00577258">
        <w:tab/>
        <w:t>For paragraph</w:t>
      </w:r>
      <w:r w:rsidR="00577258" w:rsidRPr="00577258">
        <w:t> </w:t>
      </w:r>
      <w:r w:rsidRPr="00577258">
        <w:t xml:space="preserve">12BAA(8)(p) of the Act, a guarantee </w:t>
      </w:r>
      <w:r w:rsidR="000028F1" w:rsidRPr="00577258">
        <w:t xml:space="preserve">the National Housing Finance and Investment Corporation has </w:t>
      </w:r>
      <w:r w:rsidRPr="00577258">
        <w:t xml:space="preserve">issued </w:t>
      </w:r>
      <w:r w:rsidR="000028F1" w:rsidRPr="00577258">
        <w:t>in the performance of its function under paragraph</w:t>
      </w:r>
      <w:r w:rsidR="00577258" w:rsidRPr="00577258">
        <w:t> </w:t>
      </w:r>
      <w:r w:rsidR="000028F1" w:rsidRPr="00577258">
        <w:t xml:space="preserve">8(1)(ca) of the </w:t>
      </w:r>
      <w:r w:rsidR="000028F1" w:rsidRPr="00577258">
        <w:rPr>
          <w:i/>
        </w:rPr>
        <w:t>National Housing Finance and Investment Corporation Act 2018</w:t>
      </w:r>
      <w:r w:rsidR="000028F1" w:rsidRPr="00577258">
        <w:t xml:space="preserve"> is not a financial product.</w:t>
      </w:r>
    </w:p>
    <w:sectPr w:rsidR="00516A22" w:rsidRPr="00577258" w:rsidSect="0057725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C7BB2" w14:textId="77777777" w:rsidR="00CB4C8C" w:rsidRDefault="00CB4C8C" w:rsidP="0048364F">
      <w:pPr>
        <w:spacing w:line="240" w:lineRule="auto"/>
      </w:pPr>
      <w:r>
        <w:separator/>
      </w:r>
    </w:p>
  </w:endnote>
  <w:endnote w:type="continuationSeparator" w:id="0">
    <w:p w14:paraId="6E1C7BB3" w14:textId="77777777" w:rsidR="00CB4C8C" w:rsidRDefault="00CB4C8C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3E5905-43DC-40E5-81B3-25BEDCCBD6FE}"/>
    <w:embedBold r:id="rId2" w:fontKey="{FC6E42FC-9BE7-454D-8450-268B01536CFA}"/>
    <w:embedItalic r:id="rId3" w:fontKey="{E0013964-28F3-4475-91BB-B14FA1FDE1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B6" w14:textId="51DD96CE" w:rsidR="0048364F" w:rsidRDefault="00577258" w:rsidP="00685F4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jc w:val="right"/>
      <w:rPr>
        <w:i/>
        <w:sz w:val="18"/>
      </w:rPr>
    </w:pPr>
    <w:r>
      <w:rPr>
        <w:i/>
        <w:noProof/>
        <w:sz w:val="18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E1C7BF7" wp14:editId="277E89D6">
              <wp:simplePos x="1739900" y="9170035"/>
              <wp:positionH relativeFrom="column">
                <wp:align>center</wp:align>
              </wp:positionH>
              <wp:positionV relativeFrom="page">
                <wp:posOffset>9737725</wp:posOffset>
              </wp:positionV>
              <wp:extent cx="4409037" cy="398353"/>
              <wp:effectExtent l="0" t="0" r="0" b="190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3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BF7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0" type="#_x0000_t202" style="position:absolute;left:0;text-align:left;margin-left:0;margin-top:766.75pt;width:347.15pt;height:31.35pt;z-index:-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" stroked="f" strokeweight=".5pt">
              <v:path arrowok="t"/>
              <v:textbox>
                <w:txbxContent>
                  <w:p w14:paraId="6E1C7C23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i/>
        <w:noProof/>
        <w:sz w:val="1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E1C7BF9" wp14:editId="3C7A98AE">
              <wp:simplePos x="1739900" y="9170035"/>
              <wp:positionH relativeFrom="column">
                <wp:align>center</wp:align>
              </wp:positionH>
              <wp:positionV relativeFrom="page">
                <wp:posOffset>10079990</wp:posOffset>
              </wp:positionV>
              <wp:extent cx="4409037" cy="398353"/>
              <wp:effectExtent l="0" t="0" r="0" b="190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4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BF9" id="Text Box 28" o:spid="_x0000_s1031" type="#_x0000_t202" style="position:absolute;left:0;text-align:left;margin-left:0;margin-top:793.7pt;width:347.15pt;height:31.35pt;z-index:-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" stroked="f" strokeweight=".5pt">
              <v:path arrowok="t"/>
              <v:textbox>
                <w:txbxContent>
                  <w:p w14:paraId="6E1C7C24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8364F" w:rsidRPr="005F1388">
      <w:rPr>
        <w:i/>
        <w:sz w:val="18"/>
      </w:rPr>
      <w:t xml:space="preserve"> </w:t>
    </w:r>
  </w:p>
  <w:p w14:paraId="3CEF418A" w14:textId="2C62B88B" w:rsidR="00232F59" w:rsidRPr="005F1388" w:rsidRDefault="00B67CCD" w:rsidP="00232F59">
    <w:pPr>
      <w:pStyle w:val="SecurityClassificationFooter"/>
    </w:pPr>
    <w:r>
      <w:fldChar w:fldCharType="begin"/>
    </w:r>
    <w:r>
      <w:instrText xml:space="preserve"> DOCPROPERTY SecurityClassification \* MERGEFORMAT </w:instrText>
    </w:r>
    <w:r>
      <w:fldChar w:fldCharType="separate"/>
    </w:r>
    <w:r w:rsidR="00232F59">
      <w:t>Sensitive:  Legal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B7" w14:textId="77777777" w:rsidR="0048364F" w:rsidRDefault="00577258" w:rsidP="00E97334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E1C7BFB" wp14:editId="46401F0E">
              <wp:simplePos x="0" y="0"/>
              <wp:positionH relativeFrom="column">
                <wp:align>center</wp:align>
              </wp:positionH>
              <wp:positionV relativeFrom="page">
                <wp:posOffset>9737725</wp:posOffset>
              </wp:positionV>
              <wp:extent cx="4409037" cy="398353"/>
              <wp:effectExtent l="0" t="0" r="0" b="190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5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BFB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margin-left:0;margin-top:766.75pt;width:347.15pt;height:31.35pt;z-index:-2516500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" stroked="f" strokeweight=".5pt">
              <v:path arrowok="t"/>
              <v:textbox>
                <w:txbxContent>
                  <w:p w14:paraId="6E1C7C25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E1C7BFD" wp14:editId="24F43FBE">
              <wp:simplePos x="0" y="0"/>
              <wp:positionH relativeFrom="column">
                <wp:align>center</wp:align>
              </wp:positionH>
              <wp:positionV relativeFrom="page">
                <wp:posOffset>10079990</wp:posOffset>
              </wp:positionV>
              <wp:extent cx="4409037" cy="398353"/>
              <wp:effectExtent l="0" t="0" r="0" b="190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6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BFD" id="Text Box 26" o:spid="_x0000_s1033" type="#_x0000_t202" style="position:absolute;margin-left:0;margin-top:793.7pt;width:347.15pt;height:31.35pt;z-index:-2516520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" stroked="f" strokeweight=".5pt">
              <v:path arrowok="t"/>
              <v:textbox>
                <w:txbxContent>
                  <w:p w14:paraId="6E1C7C26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13"/>
    </w:tblGrid>
    <w:tr w:rsidR="00E97334" w14:paraId="6E1C7BB9" w14:textId="77777777" w:rsidTr="00465764">
      <w:tc>
        <w:tcPr>
          <w:tcW w:w="8472" w:type="dxa"/>
        </w:tcPr>
        <w:p w14:paraId="6E1C7BB8" w14:textId="77777777" w:rsidR="00E97334" w:rsidRDefault="00E97334" w:rsidP="00465764">
          <w:pPr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6E1C7BBA" w14:textId="5AFACA08" w:rsidR="00E97334" w:rsidRPr="00E97334" w:rsidRDefault="00E97334" w:rsidP="00B67CCD">
    <w:pPr>
      <w:pStyle w:val="SecurityClassification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BC" w14:textId="1303BF37" w:rsidR="0048364F" w:rsidRPr="00ED79B6" w:rsidRDefault="00B67CCD" w:rsidP="00232F59">
    <w:pPr>
      <w:pStyle w:val="SecurityClassificationFooter"/>
    </w:pPr>
    <w:r>
      <w:fldChar w:fldCharType="begin"/>
    </w:r>
    <w:r>
      <w:instrText xml:space="preserve"> DOCPROPERTY SecurityClassification \* MERGEFORMAT </w:instrText>
    </w:r>
    <w:r>
      <w:fldChar w:fldCharType="separate"/>
    </w:r>
    <w:r w:rsidR="00232F59">
      <w:t>Sensitive:  Legal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BF" w14:textId="77777777" w:rsidR="00A136F5" w:rsidRPr="00E33C1C" w:rsidRDefault="00577258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E1C7C07" wp14:editId="4B790A07">
              <wp:simplePos x="1739900" y="9170035"/>
              <wp:positionH relativeFrom="column">
                <wp:align>center</wp:align>
              </wp:positionH>
              <wp:positionV relativeFrom="page">
                <wp:posOffset>9737725</wp:posOffset>
              </wp:positionV>
              <wp:extent cx="4409037" cy="398353"/>
              <wp:effectExtent l="0" t="0" r="0" b="190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B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C07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8" type="#_x0000_t202" style="position:absolute;margin-left:0;margin-top:766.75pt;width:347.15pt;height:31.35pt;z-index:-2516469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" stroked="f" strokeweight=".5pt">
              <v:path arrowok="t"/>
              <v:textbox>
                <w:txbxContent>
                  <w:p w14:paraId="6E1C7C2B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E1C7C09" wp14:editId="7D829A83">
              <wp:simplePos x="1739900" y="9170035"/>
              <wp:positionH relativeFrom="column">
                <wp:align>center</wp:align>
              </wp:positionH>
              <wp:positionV relativeFrom="page">
                <wp:posOffset>10079990</wp:posOffset>
              </wp:positionV>
              <wp:extent cx="4409037" cy="398353"/>
              <wp:effectExtent l="0" t="0" r="0" b="190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C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C09" id="Text Box 32" o:spid="_x0000_s1039" type="#_x0000_t202" style="position:absolute;margin-left:0;margin-top:793.7pt;width:347.15pt;height:31.35pt;z-index:-2516490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" stroked="f" strokeweight=".5pt">
              <v:path arrowok="t"/>
              <v:textbox>
                <w:txbxContent>
                  <w:p w14:paraId="6E1C7C2C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A136F5" w14:paraId="6E1C7BC3" w14:textId="77777777" w:rsidTr="00D56A0D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E1C7BC0" w14:textId="77777777" w:rsidR="00A136F5" w:rsidRDefault="00A136F5" w:rsidP="00830B62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577258"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E1C7BC1" w14:textId="77777777"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577258">
            <w:rPr>
              <w:i/>
              <w:sz w:val="18"/>
            </w:rPr>
            <w:t>Australian Securities and Investments Commission Amendment (First Home Loan Deposit Scheme Guarantees) Regulations 2019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6E1C7BC2" w14:textId="77777777" w:rsidR="00A136F5" w:rsidRDefault="00A136F5" w:rsidP="00830B62">
          <w:pPr>
            <w:spacing w:line="0" w:lineRule="atLeast"/>
            <w:jc w:val="right"/>
            <w:rPr>
              <w:sz w:val="18"/>
            </w:rPr>
          </w:pPr>
        </w:p>
      </w:tc>
    </w:tr>
    <w:tr w:rsidR="00A136F5" w14:paraId="6E1C7BC5" w14:textId="77777777" w:rsidTr="00D56A0D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E1C7BC4" w14:textId="77777777" w:rsidR="00A136F5" w:rsidRDefault="00A136F5" w:rsidP="00830B62">
          <w:pPr>
            <w:jc w:val="right"/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6E1C7BC6" w14:textId="4F6730D6" w:rsidR="00A136F5" w:rsidRPr="00ED79B6" w:rsidRDefault="00B67CCD" w:rsidP="00232F59">
    <w:pPr>
      <w:pStyle w:val="SecurityClassificationFooter"/>
    </w:pPr>
    <w:r>
      <w:fldChar w:fldCharType="begin"/>
    </w:r>
    <w:r>
      <w:instrText xml:space="preserve"> DOCPROPERTY SecurityClassification \* MERGEFORMAT </w:instrText>
    </w:r>
    <w:r>
      <w:fldChar w:fldCharType="separate"/>
    </w:r>
    <w:r w:rsidR="00232F59">
      <w:t>Sensitive:  Legal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C7" w14:textId="77777777" w:rsidR="00A136F5" w:rsidRPr="00E33C1C" w:rsidRDefault="00577258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E1C7C0B" wp14:editId="166E89FB">
              <wp:simplePos x="0" y="0"/>
              <wp:positionH relativeFrom="column">
                <wp:align>center</wp:align>
              </wp:positionH>
              <wp:positionV relativeFrom="page">
                <wp:posOffset>9737725</wp:posOffset>
              </wp:positionV>
              <wp:extent cx="4409037" cy="398353"/>
              <wp:effectExtent l="0" t="0" r="0" b="190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D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C0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0" type="#_x0000_t202" style="position:absolute;margin-left:0;margin-top:766.75pt;width:347.15pt;height:31.35pt;z-index:-2516510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" stroked="f" strokeweight=".5pt">
              <v:path arrowok="t"/>
              <v:textbox>
                <w:txbxContent>
                  <w:p w14:paraId="6E1C7C2D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1C7C0D" wp14:editId="29B0155C">
              <wp:simplePos x="0" y="0"/>
              <wp:positionH relativeFrom="column">
                <wp:align>center</wp:align>
              </wp:positionH>
              <wp:positionV relativeFrom="page">
                <wp:posOffset>10079990</wp:posOffset>
              </wp:positionV>
              <wp:extent cx="4409037" cy="398353"/>
              <wp:effectExtent l="0" t="0" r="0" b="190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E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C0D" id="Text Box 30" o:spid="_x0000_s1041" type="#_x0000_t202" style="position:absolute;margin-left:0;margin-top:793.7pt;width:347.15pt;height:31.35pt;z-index:-2516531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" stroked="f" strokeweight=".5pt">
              <v:path arrowok="t"/>
              <v:textbox>
                <w:txbxContent>
                  <w:p w14:paraId="6E1C7C2E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A136F5" w14:paraId="6E1C7BCB" w14:textId="77777777" w:rsidTr="00D56A0D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6E1C7BC8" w14:textId="77777777" w:rsidR="00A136F5" w:rsidRDefault="00A136F5" w:rsidP="00830B6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E1C7BC9" w14:textId="77777777"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577258">
            <w:rPr>
              <w:i/>
              <w:sz w:val="18"/>
            </w:rPr>
            <w:t>Australian Securities and Investments Commission Amendment (First Home Loan Deposit Scheme Guarantees) Regulations 2019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E1C7BCA" w14:textId="63D87097" w:rsidR="00A136F5" w:rsidRDefault="00A136F5" w:rsidP="00830B6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B67CCD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A136F5" w14:paraId="6E1C7BCD" w14:textId="77777777" w:rsidTr="00D56A0D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E1C7BCC" w14:textId="77777777" w:rsidR="00A136F5" w:rsidRDefault="00A136F5" w:rsidP="00830B62">
          <w:pPr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6E1C7BCE" w14:textId="5B2A0A1C" w:rsidR="00A136F5" w:rsidRPr="00ED79B6" w:rsidRDefault="00A136F5" w:rsidP="00B67CCD">
    <w:pPr>
      <w:pStyle w:val="SecurityClassification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D6" w14:textId="77777777" w:rsidR="00A136F5" w:rsidRPr="00E33C1C" w:rsidRDefault="00577258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6E1C7C17" wp14:editId="458D12E9">
              <wp:simplePos x="1739900" y="9170035"/>
              <wp:positionH relativeFrom="column">
                <wp:align>center</wp:align>
              </wp:positionH>
              <wp:positionV relativeFrom="page">
                <wp:posOffset>9737725</wp:posOffset>
              </wp:positionV>
              <wp:extent cx="4409037" cy="398353"/>
              <wp:effectExtent l="0" t="0" r="0" b="190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33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C17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6" type="#_x0000_t202" style="position:absolute;margin-left:0;margin-top:766.75pt;width:347.15pt;height:31.35pt;z-index:-2516387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" stroked="f" strokeweight=".5pt">
              <v:path arrowok="t"/>
              <v:textbox>
                <w:txbxContent>
                  <w:p w14:paraId="6E1C7C33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E1C7C19" wp14:editId="501B5500">
              <wp:simplePos x="1739900" y="9170035"/>
              <wp:positionH relativeFrom="column">
                <wp:align>center</wp:align>
              </wp:positionH>
              <wp:positionV relativeFrom="page">
                <wp:posOffset>10079990</wp:posOffset>
              </wp:positionV>
              <wp:extent cx="4409037" cy="398353"/>
              <wp:effectExtent l="0" t="0" r="0" b="190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34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C19" id="Text Box 36" o:spid="_x0000_s1047" type="#_x0000_t202" style="position:absolute;margin-left:0;margin-top:793.7pt;width:347.15pt;height:31.35pt;z-index:-2516408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" stroked="f" strokeweight=".5pt">
              <v:path arrowok="t"/>
              <v:textbox>
                <w:txbxContent>
                  <w:p w14:paraId="6E1C7C34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A136F5" w14:paraId="6E1C7BDA" w14:textId="77777777" w:rsidTr="007A6863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E1C7BD7" w14:textId="4551C3B3" w:rsidR="00A136F5" w:rsidRDefault="00A136F5" w:rsidP="00830B62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B67CCD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E1C7BD8" w14:textId="77777777"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577258">
            <w:rPr>
              <w:i/>
              <w:sz w:val="18"/>
            </w:rPr>
            <w:t>Australian Securities and Investments Commission Amendment (First Home Loan Deposit Scheme Guarantees) Regulations 2019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6E1C7BD9" w14:textId="77777777" w:rsidR="00A136F5" w:rsidRDefault="00A136F5" w:rsidP="00830B62">
          <w:pPr>
            <w:spacing w:line="0" w:lineRule="atLeast"/>
            <w:jc w:val="right"/>
            <w:rPr>
              <w:sz w:val="18"/>
            </w:rPr>
          </w:pPr>
        </w:p>
      </w:tc>
    </w:tr>
    <w:tr w:rsidR="00A136F5" w14:paraId="6E1C7BDC" w14:textId="77777777" w:rsidTr="007A686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E1C7BDB" w14:textId="77777777" w:rsidR="00A136F5" w:rsidRDefault="00A136F5" w:rsidP="00830B62">
          <w:pPr>
            <w:jc w:val="right"/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6E1C7BDD" w14:textId="27CF5DAD" w:rsidR="00A136F5" w:rsidRPr="00ED79B6" w:rsidRDefault="00A136F5" w:rsidP="00B67CCD">
    <w:pPr>
      <w:pStyle w:val="SecurityClassification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DE" w14:textId="77777777" w:rsidR="007A6863" w:rsidRPr="00E33C1C" w:rsidRDefault="00577258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E1C7C1B" wp14:editId="4398D178">
              <wp:simplePos x="0" y="0"/>
              <wp:positionH relativeFrom="column">
                <wp:align>center</wp:align>
              </wp:positionH>
              <wp:positionV relativeFrom="page">
                <wp:posOffset>9737725</wp:posOffset>
              </wp:positionV>
              <wp:extent cx="4409037" cy="398353"/>
              <wp:effectExtent l="0" t="0" r="0" b="1905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35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C1B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8" type="#_x0000_t202" style="position:absolute;margin-left:0;margin-top:766.75pt;width:347.15pt;height:31.35pt;z-index:-2516428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" stroked="f" strokeweight=".5pt">
              <v:path arrowok="t"/>
              <v:textbox>
                <w:txbxContent>
                  <w:p w14:paraId="6E1C7C35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E1C7C1D" wp14:editId="58A8B4B8">
              <wp:simplePos x="0" y="0"/>
              <wp:positionH relativeFrom="column">
                <wp:align>center</wp:align>
              </wp:positionH>
              <wp:positionV relativeFrom="page">
                <wp:posOffset>10079990</wp:posOffset>
              </wp:positionV>
              <wp:extent cx="4409037" cy="398353"/>
              <wp:effectExtent l="0" t="0" r="0" b="1905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36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C1D" id="Text Box 34" o:spid="_x0000_s1049" type="#_x0000_t202" style="position:absolute;margin-left:0;margin-top:793.7pt;width:347.15pt;height:31.35pt;z-index:-2516449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" stroked="f" strokeweight=".5pt">
              <v:path arrowok="t"/>
              <v:textbox>
                <w:txbxContent>
                  <w:p w14:paraId="6E1C7C36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7A6863" w14:paraId="6E1C7BE2" w14:textId="77777777" w:rsidTr="000C45A2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6E1C7BDF" w14:textId="77777777" w:rsidR="007A6863" w:rsidRDefault="007A6863" w:rsidP="000C45A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E1C7BE0" w14:textId="77777777" w:rsidR="007A6863" w:rsidRDefault="007A6863" w:rsidP="000C45A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577258">
            <w:rPr>
              <w:i/>
              <w:sz w:val="18"/>
            </w:rPr>
            <w:t>Australian Securities and Investments Commission Amendment (First Home Loan Deposit Scheme Guarantees) Regulations 2019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E1C7BE1" w14:textId="75535116" w:rsidR="007A6863" w:rsidRDefault="007A6863" w:rsidP="000C45A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B67CCD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7A6863" w14:paraId="6E1C7BE4" w14:textId="77777777" w:rsidTr="000C45A2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E1C7BE3" w14:textId="77777777" w:rsidR="007A6863" w:rsidRDefault="007A6863" w:rsidP="000C45A2">
          <w:pPr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6E1C7BE5" w14:textId="1F3C79AD" w:rsidR="007A6863" w:rsidRPr="00ED79B6" w:rsidRDefault="007A6863" w:rsidP="00B67CCD">
    <w:pPr>
      <w:pStyle w:val="SecurityClassification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E7" w14:textId="77777777" w:rsidR="00A136F5" w:rsidRPr="00E33C1C" w:rsidRDefault="00A136F5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A136F5" w14:paraId="6E1C7BEB" w14:textId="77777777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6E1C7BE8" w14:textId="77777777" w:rsidR="00A136F5" w:rsidRDefault="00A136F5" w:rsidP="00830B6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E1C7BE9" w14:textId="77777777"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577258">
            <w:rPr>
              <w:i/>
              <w:sz w:val="18"/>
            </w:rPr>
            <w:t>Australian Securities and Investments Commission Amendment (First Home Loan Deposit Scheme Guarantees) Regulations 2019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E1C7BEA" w14:textId="77777777" w:rsidR="00A136F5" w:rsidRDefault="00A136F5" w:rsidP="00830B6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755C42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A136F5" w14:paraId="6E1C7BED" w14:textId="77777777" w:rsidTr="007A686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E1C7BEC" w14:textId="77777777" w:rsidR="00A136F5" w:rsidRDefault="00A136F5" w:rsidP="00830B62">
          <w:pPr>
            <w:rPr>
              <w:sz w:val="18"/>
            </w:rPr>
          </w:pPr>
          <w:r w:rsidRPr="00ED79B6">
            <w:rPr>
              <w:i/>
              <w:sz w:val="18"/>
            </w:rPr>
            <w:t xml:space="preserve"> </w:t>
          </w:r>
        </w:p>
      </w:tc>
    </w:tr>
  </w:tbl>
  <w:p w14:paraId="6E1C7BEE" w14:textId="73F49D4E" w:rsidR="00A136F5" w:rsidRPr="00ED79B6" w:rsidRDefault="00B67CCD" w:rsidP="00232F59">
    <w:pPr>
      <w:pStyle w:val="SecurityClassificationFooter"/>
    </w:pPr>
    <w:r>
      <w:fldChar w:fldCharType="begin"/>
    </w:r>
    <w:r>
      <w:instrText xml:space="preserve"> DOCPROPERTY SecurityClassification \* MERGEFORMAT </w:instrText>
    </w:r>
    <w:r>
      <w:fldChar w:fldCharType="separate"/>
    </w:r>
    <w:r w:rsidR="00232F59">
      <w:t>Sensitive:  Legal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1C7BB0" w14:textId="77777777" w:rsidR="00CB4C8C" w:rsidRDefault="00CB4C8C" w:rsidP="0048364F">
      <w:pPr>
        <w:spacing w:line="240" w:lineRule="auto"/>
      </w:pPr>
      <w:r>
        <w:separator/>
      </w:r>
    </w:p>
  </w:footnote>
  <w:footnote w:type="continuationSeparator" w:id="0">
    <w:p w14:paraId="6E1C7BB1" w14:textId="77777777" w:rsidR="00CB4C8C" w:rsidRDefault="00CB4C8C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B4" w14:textId="369A2080" w:rsidR="0048364F" w:rsidRPr="005F1388" w:rsidRDefault="00B67CCD" w:rsidP="00232F59">
    <w:pPr>
      <w:pStyle w:val="SecurityClassificationHeader"/>
    </w:pPr>
    <w:r>
      <w:fldChar w:fldCharType="begin"/>
    </w:r>
    <w:r>
      <w:instrText xml:space="preserve"> DOCPROPERTY SecurityClassification \* MERGEFORMAT </w:instrText>
    </w:r>
    <w:r>
      <w:fldChar w:fldCharType="separate"/>
    </w:r>
    <w:r w:rsidR="00232F59">
      <w:t>Sensitive:  Legal</w:t>
    </w:r>
    <w:r>
      <w:fldChar w:fldCharType="end"/>
    </w:r>
    <w:r w:rsidR="00577258">
      <w:rPr>
        <w:noProof/>
      </w:rPr>
      <mc:AlternateContent>
        <mc:Choice Requires="wps">
          <w:drawing>
            <wp:anchor distT="0" distB="0" distL="114300" distR="114300" simplePos="0" relativeHeight="251640832" behindDoc="1" locked="0" layoutInCell="1" allowOverlap="1" wp14:anchorId="6E1C7BEF" wp14:editId="44F08673">
              <wp:simplePos x="1739900" y="443230"/>
              <wp:positionH relativeFrom="column">
                <wp:align>center</wp:align>
              </wp:positionH>
              <wp:positionV relativeFrom="page">
                <wp:posOffset>443230</wp:posOffset>
              </wp:positionV>
              <wp:extent cx="4409037" cy="398352"/>
              <wp:effectExtent l="0" t="0" r="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1F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BE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0;margin-top:34.9pt;width:347.15pt;height:31.35pt;z-index:-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" stroked="f" strokeweight=".5pt">
              <v:path arrowok="t"/>
              <v:textbox>
                <w:txbxContent>
                  <w:p w14:paraId="6E1C7C1F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77258">
      <w:rPr>
        <w:noProof/>
      </w:rPr>
      <mc:AlternateContent>
        <mc:Choice Requires="wps">
          <w:drawing>
            <wp:anchor distT="0" distB="0" distL="114300" distR="114300" simplePos="0" relativeHeight="251639808" behindDoc="1" locked="0" layoutInCell="1" allowOverlap="1" wp14:anchorId="6E1C7BF1" wp14:editId="5A62C231">
              <wp:simplePos x="1739900" y="443230"/>
              <wp:positionH relativeFrom="column">
                <wp:align>center</wp:align>
              </wp:positionH>
              <wp:positionV relativeFrom="page">
                <wp:posOffset>143510</wp:posOffset>
              </wp:positionV>
              <wp:extent cx="4409037" cy="398352"/>
              <wp:effectExtent l="0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0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BF1" id="Text Box 4" o:spid="_x0000_s1027" type="#_x0000_t202" style="position:absolute;left:0;text-align:left;margin-left:0;margin-top:11.3pt;width:347.15pt;height:31.35pt;z-index:-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" stroked="f" strokeweight=".5pt">
              <v:path arrowok="t"/>
              <v:textbox>
                <w:txbxContent>
                  <w:p w14:paraId="6E1C7C20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B5" w14:textId="530CA913" w:rsidR="0048364F" w:rsidRPr="005F1388" w:rsidRDefault="00577258" w:rsidP="00232F59">
    <w:pPr>
      <w:pStyle w:val="SecurityClassificationHeader"/>
    </w:pPr>
    <w:r>
      <w:rPr>
        <w:noProof/>
      </w:rPr>
      <mc:AlternateContent>
        <mc:Choice Requires="wps">
          <w:drawing>
            <wp:anchor distT="0" distB="0" distL="114300" distR="114300" simplePos="0" relativeHeight="251638784" behindDoc="1" locked="0" layoutInCell="1" allowOverlap="1" wp14:anchorId="6E1C7BF3" wp14:editId="19C0B888">
              <wp:simplePos x="0" y="0"/>
              <wp:positionH relativeFrom="column">
                <wp:align>center</wp:align>
              </wp:positionH>
              <wp:positionV relativeFrom="page">
                <wp:posOffset>443230</wp:posOffset>
              </wp:positionV>
              <wp:extent cx="4409037" cy="398352"/>
              <wp:effectExtent l="0" t="0" r="0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1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BF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0;margin-top:34.9pt;width:347.15pt;height:31.35pt;z-index:-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" stroked="f" strokeweight=".5pt">
              <v:path arrowok="t"/>
              <v:textbox>
                <w:txbxContent>
                  <w:p w14:paraId="6E1C7C21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760" behindDoc="1" locked="0" layoutInCell="1" allowOverlap="1" wp14:anchorId="6E1C7BF5" wp14:editId="1173EE02">
              <wp:simplePos x="0" y="0"/>
              <wp:positionH relativeFrom="column">
                <wp:align>center</wp:align>
              </wp:positionH>
              <wp:positionV relativeFrom="page">
                <wp:posOffset>143510</wp:posOffset>
              </wp:positionV>
              <wp:extent cx="4409037" cy="398352"/>
              <wp:effectExtent l="0" t="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2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BF5" id="Text Box 2" o:spid="_x0000_s1029" type="#_x0000_t202" style="position:absolute;left:0;text-align:left;margin-left:0;margin-top:11.3pt;width:347.15pt;height:31.35pt;z-index:-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" stroked="f" strokeweight=".5pt">
              <v:path arrowok="t"/>
              <v:textbox>
                <w:txbxContent>
                  <w:p w14:paraId="6E1C7C22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BB" w14:textId="2EAD1444" w:rsidR="0048364F" w:rsidRPr="005F1388" w:rsidRDefault="00B67CCD" w:rsidP="00232F59">
    <w:pPr>
      <w:pStyle w:val="SecurityClassificationHeader"/>
    </w:pPr>
    <w:r>
      <w:fldChar w:fldCharType="begin"/>
    </w:r>
    <w:r>
      <w:instrText xml:space="preserve"> DOCPROPERTY SecurityClassification \* MERGEFORMAT </w:instrText>
    </w:r>
    <w:r>
      <w:fldChar w:fldCharType="separate"/>
    </w:r>
    <w:r w:rsidR="00232F59">
      <w:t>Sensitive:  Legal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BD" w14:textId="43EB69DE" w:rsidR="0048364F" w:rsidRPr="00ED79B6" w:rsidRDefault="00B67CCD" w:rsidP="00232F59">
    <w:pPr>
      <w:pStyle w:val="SecurityClassificationHeader"/>
    </w:pPr>
    <w:r>
      <w:fldChar w:fldCharType="begin"/>
    </w:r>
    <w:r>
      <w:instrText xml:space="preserve"> DOCPROPERTY SecurityClassification \* MERGEFORMAT </w:instrText>
    </w:r>
    <w:r>
      <w:fldChar w:fldCharType="separate"/>
    </w:r>
    <w:r w:rsidR="00232F59">
      <w:t>Sensitive:  Legal</w:t>
    </w:r>
    <w:r>
      <w:fldChar w:fldCharType="end"/>
    </w:r>
    <w:r w:rsidR="00577258">
      <w:rPr>
        <w:noProof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6E1C7BFF" wp14:editId="493E25D4">
              <wp:simplePos x="1739900" y="443230"/>
              <wp:positionH relativeFrom="column">
                <wp:align>center</wp:align>
              </wp:positionH>
              <wp:positionV relativeFrom="page">
                <wp:posOffset>443230</wp:posOffset>
              </wp:positionV>
              <wp:extent cx="4409037" cy="398352"/>
              <wp:effectExtent l="0" t="0" r="0" b="190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7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BF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left:0;text-align:left;margin-left:0;margin-top:34.9pt;width:347.15pt;height:31.35pt;z-index:-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" stroked="f" strokeweight=".5pt">
              <v:path arrowok="t"/>
              <v:textbox>
                <w:txbxContent>
                  <w:p w14:paraId="6E1C7C27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77258"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6E1C7C01" wp14:editId="703E0CA1">
              <wp:simplePos x="1739900" y="443230"/>
              <wp:positionH relativeFrom="column">
                <wp:align>center</wp:align>
              </wp:positionH>
              <wp:positionV relativeFrom="page">
                <wp:posOffset>143510</wp:posOffset>
              </wp:positionV>
              <wp:extent cx="4409037" cy="398352"/>
              <wp:effectExtent l="0" t="0" r="0" b="190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8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C01" id="Text Box 8" o:spid="_x0000_s1035" type="#_x0000_t202" style="position:absolute;left:0;text-align:left;margin-left:0;margin-top:11.3pt;width:347.15pt;height:31.35pt;z-index:-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" stroked="f" strokeweight=".5pt">
              <v:path arrowok="t"/>
              <v:textbox>
                <w:txbxContent>
                  <w:p w14:paraId="6E1C7C28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BE" w14:textId="0EE01F0D" w:rsidR="002302EA" w:rsidRPr="00ED79B6" w:rsidRDefault="00577258" w:rsidP="00232F59">
    <w:pPr>
      <w:pStyle w:val="SecurityClassificationHeader"/>
    </w:pP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6E1C7C03" wp14:editId="17777BCB">
              <wp:simplePos x="0" y="0"/>
              <wp:positionH relativeFrom="column">
                <wp:align>center</wp:align>
              </wp:positionH>
              <wp:positionV relativeFrom="page">
                <wp:posOffset>443230</wp:posOffset>
              </wp:positionV>
              <wp:extent cx="4409037" cy="398352"/>
              <wp:effectExtent l="0" t="0" r="0" b="190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9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C0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left:0;text-align:left;margin-left:0;margin-top:34.9pt;width:347.15pt;height:31.35pt;z-index:-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" stroked="f" strokeweight=".5pt">
              <v:path arrowok="t"/>
              <v:textbox>
                <w:txbxContent>
                  <w:p w14:paraId="6E1C7C29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6E1C7C05" wp14:editId="5DD4E599">
              <wp:simplePos x="0" y="0"/>
              <wp:positionH relativeFrom="column">
                <wp:align>center</wp:align>
              </wp:positionH>
              <wp:positionV relativeFrom="page">
                <wp:posOffset>143510</wp:posOffset>
              </wp:positionV>
              <wp:extent cx="4409037" cy="398352"/>
              <wp:effectExtent l="0" t="0" r="0" b="190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A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C05" id="Text Box 6" o:spid="_x0000_s1037" type="#_x0000_t202" style="position:absolute;left:0;text-align:left;margin-left:0;margin-top:11.3pt;width:347.15pt;height:31.35pt;z-index:-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" stroked="f" strokeweight=".5pt">
              <v:path arrowok="t"/>
              <v:textbox>
                <w:txbxContent>
                  <w:p w14:paraId="6E1C7C2A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CF" w14:textId="419ED747" w:rsidR="0048364F" w:rsidRPr="00ED79B6" w:rsidRDefault="00B67CCD" w:rsidP="00232F59">
    <w:pPr>
      <w:pStyle w:val="SecurityClassificationHeader"/>
    </w:pPr>
    <w:r>
      <w:fldChar w:fldCharType="begin"/>
    </w:r>
    <w:r>
      <w:instrText xml:space="preserve"> DOCPROPERTY SecurityClassification \* MERGEFORMAT </w:instrText>
    </w:r>
    <w:r>
      <w:fldChar w:fldCharType="separate"/>
    </w:r>
    <w:r w:rsidR="00232F59">
      <w:t>Sensitive:  Legal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D0" w14:textId="76789C69" w:rsidR="0048364F" w:rsidRPr="00A961C4" w:rsidRDefault="00577258" w:rsidP="0048364F">
    <w:pPr>
      <w:rPr>
        <w:b/>
        <w:sz w:val="20"/>
      </w:rPr>
    </w:pPr>
    <w:r>
      <w:rPr>
        <w:b/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E1C7C0F" wp14:editId="63304695">
              <wp:simplePos x="1739900" y="443230"/>
              <wp:positionH relativeFrom="column">
                <wp:align>center</wp:align>
              </wp:positionH>
              <wp:positionV relativeFrom="page">
                <wp:posOffset>443230</wp:posOffset>
              </wp:positionV>
              <wp:extent cx="4409037" cy="398352"/>
              <wp:effectExtent l="0" t="0" r="0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2F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C0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2" type="#_x0000_t202" style="position:absolute;margin-left:0;margin-top:34.9pt;width:347.15pt;height:31.3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" stroked="f" strokeweight=".5pt">
              <v:path arrowok="t"/>
              <v:textbox>
                <w:txbxContent>
                  <w:p w14:paraId="6E1C7C2F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6E1C7C11" wp14:editId="4E10AC01">
              <wp:simplePos x="1739900" y="443230"/>
              <wp:positionH relativeFrom="column">
                <wp:align>center</wp:align>
              </wp:positionH>
              <wp:positionV relativeFrom="page">
                <wp:posOffset>143510</wp:posOffset>
              </wp:positionV>
              <wp:extent cx="4409037" cy="398352"/>
              <wp:effectExtent l="0" t="0" r="0" b="190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30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C11" id="Text Box 12" o:spid="_x0000_s1043" type="#_x0000_t202" style="position:absolute;margin-left:0;margin-top:11.3pt;width:347.15pt;height:31.35pt;z-index:-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" stroked="f" strokeweight=".5pt">
              <v:path arrowok="t"/>
              <v:textbox>
                <w:txbxContent>
                  <w:p w14:paraId="6E1C7C30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63EF6"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 w:rsidR="00D63EF6">
      <w:rPr>
        <w:b/>
        <w:sz w:val="20"/>
      </w:rPr>
      <w:fldChar w:fldCharType="separate"/>
    </w:r>
    <w:r w:rsidR="00B67CCD">
      <w:rPr>
        <w:b/>
        <w:noProof/>
        <w:sz w:val="20"/>
      </w:rPr>
      <w:t>Schedule 1</w:t>
    </w:r>
    <w:r w:rsidR="00D63EF6"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 w:rsidR="00D63EF6">
      <w:rPr>
        <w:sz w:val="20"/>
      </w:rPr>
      <w:fldChar w:fldCharType="begin"/>
    </w:r>
    <w:r w:rsidR="0048364F">
      <w:rPr>
        <w:sz w:val="20"/>
      </w:rPr>
      <w:instrText xml:space="preserve"> STYLEREF CharAmSchText </w:instrText>
    </w:r>
    <w:r w:rsidR="00D63EF6">
      <w:rPr>
        <w:sz w:val="20"/>
      </w:rPr>
      <w:fldChar w:fldCharType="separate"/>
    </w:r>
    <w:r w:rsidR="00B67CCD">
      <w:rPr>
        <w:noProof/>
        <w:sz w:val="20"/>
      </w:rPr>
      <w:t>Amendments</w:t>
    </w:r>
    <w:r w:rsidR="00D63EF6">
      <w:rPr>
        <w:sz w:val="20"/>
      </w:rPr>
      <w:fldChar w:fldCharType="end"/>
    </w:r>
  </w:p>
  <w:p w14:paraId="6E1C7BD1" w14:textId="5ED0EFDB" w:rsidR="0048364F" w:rsidRPr="00A961C4" w:rsidRDefault="00D63EF6" w:rsidP="0048364F">
    <w:pPr>
      <w:rPr>
        <w:b/>
        <w:sz w:val="20"/>
      </w:rPr>
    </w:pP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>
      <w:rPr>
        <w:sz w:val="20"/>
      </w:rPr>
      <w:fldChar w:fldCharType="begin"/>
    </w:r>
    <w:r w:rsidR="0048364F"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14:paraId="6E1C7BD2" w14:textId="77777777" w:rsidR="0048364F" w:rsidRPr="00A961C4" w:rsidRDefault="0048364F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D3" w14:textId="332C6DAB" w:rsidR="0048364F" w:rsidRPr="00A961C4" w:rsidRDefault="00577258" w:rsidP="0048364F">
    <w:pPr>
      <w:jc w:val="right"/>
      <w:rPr>
        <w:sz w:val="20"/>
      </w:rPr>
    </w:pPr>
    <w:r>
      <w:rPr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E1C7C13" wp14:editId="70A36F16">
              <wp:simplePos x="0" y="0"/>
              <wp:positionH relativeFrom="column">
                <wp:align>center</wp:align>
              </wp:positionH>
              <wp:positionV relativeFrom="page">
                <wp:posOffset>443230</wp:posOffset>
              </wp:positionV>
              <wp:extent cx="4409037" cy="398352"/>
              <wp:effectExtent l="0" t="0" r="0" b="190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31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DLM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7C1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4" type="#_x0000_t202" style="position:absolute;left:0;text-align:left;margin-left:0;margin-top:34.9pt;width:347.15pt;height:31.35pt;z-index:-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" stroked="f" strokeweight=".5pt">
              <v:path arrowok="t"/>
              <v:textbox>
                <w:txbxContent>
                  <w:p w14:paraId="6E1C7C31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DLM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6E1C7C15" wp14:editId="48E99F32">
              <wp:simplePos x="0" y="0"/>
              <wp:positionH relativeFrom="column">
                <wp:align>center</wp:align>
              </wp:positionH>
              <wp:positionV relativeFrom="page">
                <wp:posOffset>143510</wp:posOffset>
              </wp:positionV>
              <wp:extent cx="4409037" cy="398352"/>
              <wp:effectExtent l="0" t="0" r="0" b="190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9037" cy="3983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7C32" w14:textId="77777777" w:rsidR="00577258" w:rsidRPr="00577258" w:rsidRDefault="00577258" w:rsidP="0057725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 Classification 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t>EXPOSURE DRAFT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C7C15" id="Text Box 10" o:spid="_x0000_s1045" type="#_x0000_t202" style="position:absolute;left:0;text-align:left;margin-left:0;margin-top:11.3pt;width:347.15pt;height:31.35pt;z-index:-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" stroked="f" strokeweight=".5pt">
              <v:path arrowok="t"/>
              <v:textbox>
                <w:txbxContent>
                  <w:p w14:paraId="6E1C7C32" w14:textId="77777777" w:rsidR="00577258" w:rsidRPr="00577258" w:rsidRDefault="00577258" w:rsidP="00577258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 Classification 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t>EXPOSURE DRAFT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63EF6"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CharAmSchText </w:instrText>
    </w:r>
    <w:r w:rsidR="00D63EF6"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 w:rsidR="00D63EF6"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 w:rsidR="00D63EF6">
      <w:rPr>
        <w:b/>
        <w:sz w:val="20"/>
      </w:rPr>
      <w:fldChar w:fldCharType="end"/>
    </w:r>
  </w:p>
  <w:p w14:paraId="6E1C7BD4" w14:textId="710F9DD0" w:rsidR="0048364F" w:rsidRPr="00A961C4" w:rsidRDefault="00D63EF6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="0048364F"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14:paraId="6E1C7BD5" w14:textId="77777777" w:rsidR="0048364F" w:rsidRPr="00A961C4" w:rsidRDefault="0048364F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7BE6" w14:textId="5E3F7582" w:rsidR="0048364F" w:rsidRPr="00A961C4" w:rsidRDefault="00B67CCD" w:rsidP="00232F59">
    <w:pPr>
      <w:pStyle w:val="SecurityClassificationHeader"/>
    </w:pPr>
    <w:r>
      <w:fldChar w:fldCharType="begin"/>
    </w:r>
    <w:r>
      <w:instrText xml:space="preserve"> DOCPROPERTY SecurityClassification \* MERGEFORMAT </w:instrText>
    </w:r>
    <w:r>
      <w:fldChar w:fldCharType="separate"/>
    </w:r>
    <w:r w:rsidR="00232F59">
      <w:t>Sensitive:  Legal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  <w:num w:numId="16">
    <w:abstractNumId w:val="10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removePersonalInformation/>
  <w:embedTrueTypeFonts/>
  <w:saveSubset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ecurityClassificationInHeader" w:val="True"/>
  </w:docVars>
  <w:rsids>
    <w:rsidRoot w:val="00CB4C8C"/>
    <w:rsid w:val="00000263"/>
    <w:rsid w:val="000028F1"/>
    <w:rsid w:val="000113BC"/>
    <w:rsid w:val="000136AF"/>
    <w:rsid w:val="0004044E"/>
    <w:rsid w:val="00046F47"/>
    <w:rsid w:val="0005120E"/>
    <w:rsid w:val="00054577"/>
    <w:rsid w:val="00054B55"/>
    <w:rsid w:val="000614BF"/>
    <w:rsid w:val="0007169C"/>
    <w:rsid w:val="00077593"/>
    <w:rsid w:val="00083F48"/>
    <w:rsid w:val="000A7DF9"/>
    <w:rsid w:val="000D05EF"/>
    <w:rsid w:val="000D5485"/>
    <w:rsid w:val="000F21C1"/>
    <w:rsid w:val="00105D72"/>
    <w:rsid w:val="0010745C"/>
    <w:rsid w:val="00117277"/>
    <w:rsid w:val="00160BD7"/>
    <w:rsid w:val="001643C9"/>
    <w:rsid w:val="00165568"/>
    <w:rsid w:val="00166082"/>
    <w:rsid w:val="00166C2F"/>
    <w:rsid w:val="001716C9"/>
    <w:rsid w:val="00184261"/>
    <w:rsid w:val="00190DF5"/>
    <w:rsid w:val="00193461"/>
    <w:rsid w:val="001939E1"/>
    <w:rsid w:val="00195382"/>
    <w:rsid w:val="001A3B9F"/>
    <w:rsid w:val="001A65C0"/>
    <w:rsid w:val="001B6456"/>
    <w:rsid w:val="001B7A5D"/>
    <w:rsid w:val="001C69C4"/>
    <w:rsid w:val="001E0A8D"/>
    <w:rsid w:val="001E3590"/>
    <w:rsid w:val="001E7407"/>
    <w:rsid w:val="00201D27"/>
    <w:rsid w:val="0020300C"/>
    <w:rsid w:val="00220A0C"/>
    <w:rsid w:val="00223E4A"/>
    <w:rsid w:val="002302EA"/>
    <w:rsid w:val="00232F59"/>
    <w:rsid w:val="00240749"/>
    <w:rsid w:val="002468D7"/>
    <w:rsid w:val="00267F8C"/>
    <w:rsid w:val="00280220"/>
    <w:rsid w:val="00285CDD"/>
    <w:rsid w:val="00291167"/>
    <w:rsid w:val="00297ECB"/>
    <w:rsid w:val="002C152A"/>
    <w:rsid w:val="002D043A"/>
    <w:rsid w:val="0031090C"/>
    <w:rsid w:val="0031713F"/>
    <w:rsid w:val="00321913"/>
    <w:rsid w:val="00324EE6"/>
    <w:rsid w:val="003316DC"/>
    <w:rsid w:val="00332E0D"/>
    <w:rsid w:val="003415D3"/>
    <w:rsid w:val="00346335"/>
    <w:rsid w:val="00352B0F"/>
    <w:rsid w:val="003561B0"/>
    <w:rsid w:val="00367960"/>
    <w:rsid w:val="003967C5"/>
    <w:rsid w:val="003A15AC"/>
    <w:rsid w:val="003A56EB"/>
    <w:rsid w:val="003B0627"/>
    <w:rsid w:val="003C5F2B"/>
    <w:rsid w:val="003D0BFE"/>
    <w:rsid w:val="003D43A5"/>
    <w:rsid w:val="003D5700"/>
    <w:rsid w:val="003F0F5A"/>
    <w:rsid w:val="00400A30"/>
    <w:rsid w:val="004022CA"/>
    <w:rsid w:val="004116CD"/>
    <w:rsid w:val="00414ADE"/>
    <w:rsid w:val="00423542"/>
    <w:rsid w:val="00424CA9"/>
    <w:rsid w:val="004257BB"/>
    <w:rsid w:val="004261D9"/>
    <w:rsid w:val="0044291A"/>
    <w:rsid w:val="00460499"/>
    <w:rsid w:val="00474835"/>
    <w:rsid w:val="004819C7"/>
    <w:rsid w:val="0048364F"/>
    <w:rsid w:val="00490F2E"/>
    <w:rsid w:val="00496DB3"/>
    <w:rsid w:val="00496F97"/>
    <w:rsid w:val="004A53EA"/>
    <w:rsid w:val="004D6ACE"/>
    <w:rsid w:val="004F1FAC"/>
    <w:rsid w:val="004F676E"/>
    <w:rsid w:val="00516A22"/>
    <w:rsid w:val="00516B8D"/>
    <w:rsid w:val="0052686F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7C7A"/>
    <w:rsid w:val="00562A58"/>
    <w:rsid w:val="00577258"/>
    <w:rsid w:val="00581211"/>
    <w:rsid w:val="00584811"/>
    <w:rsid w:val="00593AA6"/>
    <w:rsid w:val="00594161"/>
    <w:rsid w:val="00594749"/>
    <w:rsid w:val="005A482B"/>
    <w:rsid w:val="005B4067"/>
    <w:rsid w:val="005C36E0"/>
    <w:rsid w:val="005C3F41"/>
    <w:rsid w:val="005D168D"/>
    <w:rsid w:val="005D5EA1"/>
    <w:rsid w:val="005E61D3"/>
    <w:rsid w:val="005F7738"/>
    <w:rsid w:val="00600219"/>
    <w:rsid w:val="00613EAD"/>
    <w:rsid w:val="006158AC"/>
    <w:rsid w:val="00640164"/>
    <w:rsid w:val="00640402"/>
    <w:rsid w:val="00640F78"/>
    <w:rsid w:val="00646E7B"/>
    <w:rsid w:val="00655D6A"/>
    <w:rsid w:val="00656DE9"/>
    <w:rsid w:val="00677CC2"/>
    <w:rsid w:val="00685F42"/>
    <w:rsid w:val="006866A1"/>
    <w:rsid w:val="0069207B"/>
    <w:rsid w:val="006A4309"/>
    <w:rsid w:val="006B0E55"/>
    <w:rsid w:val="006B7006"/>
    <w:rsid w:val="006C7F8C"/>
    <w:rsid w:val="006D7AB9"/>
    <w:rsid w:val="00700B2C"/>
    <w:rsid w:val="00713084"/>
    <w:rsid w:val="00720FC2"/>
    <w:rsid w:val="00723504"/>
    <w:rsid w:val="00731E00"/>
    <w:rsid w:val="00732E9D"/>
    <w:rsid w:val="0073491A"/>
    <w:rsid w:val="007440B7"/>
    <w:rsid w:val="00747993"/>
    <w:rsid w:val="00755C42"/>
    <w:rsid w:val="007634AD"/>
    <w:rsid w:val="007715C9"/>
    <w:rsid w:val="00774EDD"/>
    <w:rsid w:val="007757EC"/>
    <w:rsid w:val="007A115D"/>
    <w:rsid w:val="007A35E6"/>
    <w:rsid w:val="007A6863"/>
    <w:rsid w:val="007D45C1"/>
    <w:rsid w:val="007E7D4A"/>
    <w:rsid w:val="007F48ED"/>
    <w:rsid w:val="007F7947"/>
    <w:rsid w:val="00812F45"/>
    <w:rsid w:val="0084172C"/>
    <w:rsid w:val="00856A31"/>
    <w:rsid w:val="008754D0"/>
    <w:rsid w:val="00877D48"/>
    <w:rsid w:val="008816F0"/>
    <w:rsid w:val="0088345B"/>
    <w:rsid w:val="008A16A5"/>
    <w:rsid w:val="008C2B5D"/>
    <w:rsid w:val="008D0EE0"/>
    <w:rsid w:val="008D5B99"/>
    <w:rsid w:val="008D7A27"/>
    <w:rsid w:val="008E4702"/>
    <w:rsid w:val="008E69AA"/>
    <w:rsid w:val="008F4F1C"/>
    <w:rsid w:val="00922764"/>
    <w:rsid w:val="00932377"/>
    <w:rsid w:val="00943102"/>
    <w:rsid w:val="0094523D"/>
    <w:rsid w:val="009559E6"/>
    <w:rsid w:val="00976A63"/>
    <w:rsid w:val="00983419"/>
    <w:rsid w:val="009A3EC4"/>
    <w:rsid w:val="009C3431"/>
    <w:rsid w:val="009C5989"/>
    <w:rsid w:val="009D08DA"/>
    <w:rsid w:val="00A06860"/>
    <w:rsid w:val="00A136F5"/>
    <w:rsid w:val="00A231E2"/>
    <w:rsid w:val="00A2550D"/>
    <w:rsid w:val="00A4169B"/>
    <w:rsid w:val="00A445F2"/>
    <w:rsid w:val="00A50D55"/>
    <w:rsid w:val="00A5165B"/>
    <w:rsid w:val="00A52FDA"/>
    <w:rsid w:val="00A64912"/>
    <w:rsid w:val="00A70A74"/>
    <w:rsid w:val="00AA0343"/>
    <w:rsid w:val="00AA2A5C"/>
    <w:rsid w:val="00AB78E9"/>
    <w:rsid w:val="00AD3467"/>
    <w:rsid w:val="00AD5641"/>
    <w:rsid w:val="00AD7252"/>
    <w:rsid w:val="00AE0F9B"/>
    <w:rsid w:val="00AF55FF"/>
    <w:rsid w:val="00B032D8"/>
    <w:rsid w:val="00B33B3C"/>
    <w:rsid w:val="00B40D74"/>
    <w:rsid w:val="00B52663"/>
    <w:rsid w:val="00B56DCB"/>
    <w:rsid w:val="00B67CCD"/>
    <w:rsid w:val="00B770D2"/>
    <w:rsid w:val="00BA47A3"/>
    <w:rsid w:val="00BA5026"/>
    <w:rsid w:val="00BB6E79"/>
    <w:rsid w:val="00BE3B31"/>
    <w:rsid w:val="00BE719A"/>
    <w:rsid w:val="00BE720A"/>
    <w:rsid w:val="00BF6650"/>
    <w:rsid w:val="00C067E5"/>
    <w:rsid w:val="00C164CA"/>
    <w:rsid w:val="00C42BF8"/>
    <w:rsid w:val="00C460AE"/>
    <w:rsid w:val="00C50043"/>
    <w:rsid w:val="00C50A0F"/>
    <w:rsid w:val="00C7573B"/>
    <w:rsid w:val="00C76CF3"/>
    <w:rsid w:val="00C84C52"/>
    <w:rsid w:val="00CA7844"/>
    <w:rsid w:val="00CB4C8C"/>
    <w:rsid w:val="00CB58EF"/>
    <w:rsid w:val="00CE7D64"/>
    <w:rsid w:val="00CF0BB2"/>
    <w:rsid w:val="00D13441"/>
    <w:rsid w:val="00D20665"/>
    <w:rsid w:val="00D243A3"/>
    <w:rsid w:val="00D3200B"/>
    <w:rsid w:val="00D33440"/>
    <w:rsid w:val="00D52EFE"/>
    <w:rsid w:val="00D56A0D"/>
    <w:rsid w:val="00D63EF6"/>
    <w:rsid w:val="00D66518"/>
    <w:rsid w:val="00D70DFB"/>
    <w:rsid w:val="00D71EEA"/>
    <w:rsid w:val="00D735CD"/>
    <w:rsid w:val="00D766DF"/>
    <w:rsid w:val="00D95891"/>
    <w:rsid w:val="00D972CB"/>
    <w:rsid w:val="00DB5CB4"/>
    <w:rsid w:val="00DE149E"/>
    <w:rsid w:val="00E05704"/>
    <w:rsid w:val="00E12F1A"/>
    <w:rsid w:val="00E15561"/>
    <w:rsid w:val="00E21CFB"/>
    <w:rsid w:val="00E22935"/>
    <w:rsid w:val="00E54292"/>
    <w:rsid w:val="00E60191"/>
    <w:rsid w:val="00E74DC7"/>
    <w:rsid w:val="00E87699"/>
    <w:rsid w:val="00E92E27"/>
    <w:rsid w:val="00E9586B"/>
    <w:rsid w:val="00E97334"/>
    <w:rsid w:val="00EA0D36"/>
    <w:rsid w:val="00EB6011"/>
    <w:rsid w:val="00ED4928"/>
    <w:rsid w:val="00EE3749"/>
    <w:rsid w:val="00EE6190"/>
    <w:rsid w:val="00EF2E3A"/>
    <w:rsid w:val="00EF6402"/>
    <w:rsid w:val="00F025DF"/>
    <w:rsid w:val="00F047E2"/>
    <w:rsid w:val="00F04D57"/>
    <w:rsid w:val="00F078DC"/>
    <w:rsid w:val="00F13E86"/>
    <w:rsid w:val="00F32FCB"/>
    <w:rsid w:val="00F6709F"/>
    <w:rsid w:val="00F677A9"/>
    <w:rsid w:val="00F723BD"/>
    <w:rsid w:val="00F732EA"/>
    <w:rsid w:val="00F84CF5"/>
    <w:rsid w:val="00F8612E"/>
    <w:rsid w:val="00FA420B"/>
    <w:rsid w:val="00FE0781"/>
    <w:rsid w:val="00FF11B3"/>
    <w:rsid w:val="00FF39DE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E1C7B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77258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7258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258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7258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7258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77258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77258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77258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77258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77258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577258"/>
  </w:style>
  <w:style w:type="paragraph" w:customStyle="1" w:styleId="OPCParaBase">
    <w:name w:val="OPCParaBase"/>
    <w:qFormat/>
    <w:rsid w:val="00577258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577258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577258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577258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577258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577258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577258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577258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577258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577258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577258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577258"/>
  </w:style>
  <w:style w:type="paragraph" w:customStyle="1" w:styleId="Blocks">
    <w:name w:val="Blocks"/>
    <w:aliases w:val="bb"/>
    <w:basedOn w:val="OPCParaBase"/>
    <w:qFormat/>
    <w:rsid w:val="00577258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577258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577258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577258"/>
    <w:rPr>
      <w:i/>
    </w:rPr>
  </w:style>
  <w:style w:type="paragraph" w:customStyle="1" w:styleId="BoxList">
    <w:name w:val="BoxList"/>
    <w:aliases w:val="bl"/>
    <w:basedOn w:val="BoxText"/>
    <w:qFormat/>
    <w:rsid w:val="00577258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577258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577258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577258"/>
    <w:pPr>
      <w:ind w:left="1985" w:hanging="851"/>
    </w:pPr>
  </w:style>
  <w:style w:type="character" w:customStyle="1" w:styleId="CharAmPartNo">
    <w:name w:val="CharAmPartNo"/>
    <w:basedOn w:val="OPCCharBase"/>
    <w:qFormat/>
    <w:rsid w:val="00577258"/>
  </w:style>
  <w:style w:type="character" w:customStyle="1" w:styleId="CharAmPartText">
    <w:name w:val="CharAmPartText"/>
    <w:basedOn w:val="OPCCharBase"/>
    <w:qFormat/>
    <w:rsid w:val="00577258"/>
  </w:style>
  <w:style w:type="character" w:customStyle="1" w:styleId="CharAmSchNo">
    <w:name w:val="CharAmSchNo"/>
    <w:basedOn w:val="OPCCharBase"/>
    <w:qFormat/>
    <w:rsid w:val="00577258"/>
  </w:style>
  <w:style w:type="character" w:customStyle="1" w:styleId="CharAmSchText">
    <w:name w:val="CharAmSchText"/>
    <w:basedOn w:val="OPCCharBase"/>
    <w:qFormat/>
    <w:rsid w:val="00577258"/>
  </w:style>
  <w:style w:type="character" w:customStyle="1" w:styleId="CharBoldItalic">
    <w:name w:val="CharBoldItalic"/>
    <w:basedOn w:val="OPCCharBase"/>
    <w:uiPriority w:val="1"/>
    <w:qFormat/>
    <w:rsid w:val="00577258"/>
    <w:rPr>
      <w:b/>
      <w:i/>
    </w:rPr>
  </w:style>
  <w:style w:type="character" w:customStyle="1" w:styleId="CharChapNo">
    <w:name w:val="CharChapNo"/>
    <w:basedOn w:val="OPCCharBase"/>
    <w:uiPriority w:val="1"/>
    <w:qFormat/>
    <w:rsid w:val="00577258"/>
  </w:style>
  <w:style w:type="character" w:customStyle="1" w:styleId="CharChapText">
    <w:name w:val="CharChapText"/>
    <w:basedOn w:val="OPCCharBase"/>
    <w:uiPriority w:val="1"/>
    <w:qFormat/>
    <w:rsid w:val="00577258"/>
  </w:style>
  <w:style w:type="character" w:customStyle="1" w:styleId="CharDivNo">
    <w:name w:val="CharDivNo"/>
    <w:basedOn w:val="OPCCharBase"/>
    <w:uiPriority w:val="1"/>
    <w:qFormat/>
    <w:rsid w:val="00577258"/>
  </w:style>
  <w:style w:type="character" w:customStyle="1" w:styleId="CharDivText">
    <w:name w:val="CharDivText"/>
    <w:basedOn w:val="OPCCharBase"/>
    <w:uiPriority w:val="1"/>
    <w:qFormat/>
    <w:rsid w:val="00577258"/>
  </w:style>
  <w:style w:type="character" w:customStyle="1" w:styleId="CharItalic">
    <w:name w:val="CharItalic"/>
    <w:basedOn w:val="OPCCharBase"/>
    <w:uiPriority w:val="1"/>
    <w:qFormat/>
    <w:rsid w:val="00577258"/>
    <w:rPr>
      <w:i/>
    </w:rPr>
  </w:style>
  <w:style w:type="character" w:customStyle="1" w:styleId="CharPartNo">
    <w:name w:val="CharPartNo"/>
    <w:basedOn w:val="OPCCharBase"/>
    <w:uiPriority w:val="1"/>
    <w:qFormat/>
    <w:rsid w:val="00577258"/>
  </w:style>
  <w:style w:type="character" w:customStyle="1" w:styleId="CharPartText">
    <w:name w:val="CharPartText"/>
    <w:basedOn w:val="OPCCharBase"/>
    <w:uiPriority w:val="1"/>
    <w:qFormat/>
    <w:rsid w:val="00577258"/>
  </w:style>
  <w:style w:type="character" w:customStyle="1" w:styleId="CharSectno">
    <w:name w:val="CharSectno"/>
    <w:basedOn w:val="OPCCharBase"/>
    <w:qFormat/>
    <w:rsid w:val="00577258"/>
  </w:style>
  <w:style w:type="character" w:customStyle="1" w:styleId="CharSubdNo">
    <w:name w:val="CharSubdNo"/>
    <w:basedOn w:val="OPCCharBase"/>
    <w:uiPriority w:val="1"/>
    <w:qFormat/>
    <w:rsid w:val="00577258"/>
  </w:style>
  <w:style w:type="character" w:customStyle="1" w:styleId="CharSubdText">
    <w:name w:val="CharSubdText"/>
    <w:basedOn w:val="OPCCharBase"/>
    <w:uiPriority w:val="1"/>
    <w:qFormat/>
    <w:rsid w:val="00577258"/>
  </w:style>
  <w:style w:type="paragraph" w:customStyle="1" w:styleId="CTA--">
    <w:name w:val="CTA --"/>
    <w:basedOn w:val="OPCParaBase"/>
    <w:next w:val="Normal"/>
    <w:rsid w:val="00577258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577258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577258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577258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577258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577258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577258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577258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577258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577258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577258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577258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577258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577258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577258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577258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577258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577258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577258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577258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577258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577258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577258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577258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57725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577258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577258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577258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577258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77258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77258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577258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577258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577258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577258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577258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577258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577258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577258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577258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577258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577258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577258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577258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577258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577258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577258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77258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577258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577258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577258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577258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577258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77258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577258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577258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577258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577258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577258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577258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577258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577258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577258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577258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577258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577258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577258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577258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577258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77258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577258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577258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577258"/>
    <w:rPr>
      <w:sz w:val="16"/>
    </w:rPr>
  </w:style>
  <w:style w:type="table" w:customStyle="1" w:styleId="CFlag">
    <w:name w:val="CFlag"/>
    <w:basedOn w:val="TableNormal"/>
    <w:uiPriority w:val="99"/>
    <w:rsid w:val="00577258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5772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772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7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577258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577258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577258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577258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577258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577258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577258"/>
    <w:pPr>
      <w:spacing w:before="120"/>
    </w:pPr>
  </w:style>
  <w:style w:type="paragraph" w:customStyle="1" w:styleId="CompiledActNo">
    <w:name w:val="CompiledActNo"/>
    <w:basedOn w:val="OPCParaBase"/>
    <w:next w:val="Normal"/>
    <w:rsid w:val="00577258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577258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577258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577258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577258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577258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577258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577258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577258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577258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577258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577258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577258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577258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577258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577258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577258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577258"/>
  </w:style>
  <w:style w:type="character" w:customStyle="1" w:styleId="CharSubPartNoCASA">
    <w:name w:val="CharSubPartNo(CASA)"/>
    <w:basedOn w:val="OPCCharBase"/>
    <w:uiPriority w:val="1"/>
    <w:rsid w:val="00577258"/>
  </w:style>
  <w:style w:type="paragraph" w:customStyle="1" w:styleId="ENoteTTIndentHeadingSub">
    <w:name w:val="ENoteTTIndentHeadingSub"/>
    <w:aliases w:val="enTTHis"/>
    <w:basedOn w:val="OPCParaBase"/>
    <w:rsid w:val="00577258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577258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577258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577258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577258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90DF5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577258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577258"/>
    <w:rPr>
      <w:sz w:val="22"/>
    </w:rPr>
  </w:style>
  <w:style w:type="paragraph" w:customStyle="1" w:styleId="SOTextNote">
    <w:name w:val="SO TextNote"/>
    <w:aliases w:val="sont"/>
    <w:basedOn w:val="SOText"/>
    <w:qFormat/>
    <w:rsid w:val="00577258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577258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577258"/>
    <w:rPr>
      <w:sz w:val="22"/>
    </w:rPr>
  </w:style>
  <w:style w:type="paragraph" w:customStyle="1" w:styleId="FileName">
    <w:name w:val="FileName"/>
    <w:basedOn w:val="Normal"/>
    <w:rsid w:val="00577258"/>
  </w:style>
  <w:style w:type="paragraph" w:customStyle="1" w:styleId="TableHeading">
    <w:name w:val="TableHeading"/>
    <w:aliases w:val="th"/>
    <w:basedOn w:val="OPCParaBase"/>
    <w:next w:val="Tabletext"/>
    <w:rsid w:val="00577258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577258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577258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577258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577258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577258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577258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577258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577258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577258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577258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577258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577258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577258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772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72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7258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57725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577258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577258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577258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57725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57725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ransitional">
    <w:name w:val="Transitional"/>
    <w:aliases w:val="tr"/>
    <w:basedOn w:val="ItemHead"/>
    <w:next w:val="Item"/>
    <w:rsid w:val="00577258"/>
  </w:style>
  <w:style w:type="character" w:customStyle="1" w:styleId="charlegsubtitle1">
    <w:name w:val="charlegsubtitle1"/>
    <w:basedOn w:val="DefaultParagraphFont"/>
    <w:rsid w:val="00577258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577258"/>
    <w:pPr>
      <w:ind w:left="240" w:hanging="240"/>
    </w:pPr>
  </w:style>
  <w:style w:type="paragraph" w:styleId="Index2">
    <w:name w:val="index 2"/>
    <w:basedOn w:val="Normal"/>
    <w:next w:val="Normal"/>
    <w:autoRedefine/>
    <w:rsid w:val="00577258"/>
    <w:pPr>
      <w:ind w:left="480" w:hanging="240"/>
    </w:pPr>
  </w:style>
  <w:style w:type="paragraph" w:styleId="Index3">
    <w:name w:val="index 3"/>
    <w:basedOn w:val="Normal"/>
    <w:next w:val="Normal"/>
    <w:autoRedefine/>
    <w:rsid w:val="00577258"/>
    <w:pPr>
      <w:ind w:left="720" w:hanging="240"/>
    </w:pPr>
  </w:style>
  <w:style w:type="paragraph" w:styleId="Index4">
    <w:name w:val="index 4"/>
    <w:basedOn w:val="Normal"/>
    <w:next w:val="Normal"/>
    <w:autoRedefine/>
    <w:rsid w:val="00577258"/>
    <w:pPr>
      <w:ind w:left="960" w:hanging="240"/>
    </w:pPr>
  </w:style>
  <w:style w:type="paragraph" w:styleId="Index5">
    <w:name w:val="index 5"/>
    <w:basedOn w:val="Normal"/>
    <w:next w:val="Normal"/>
    <w:autoRedefine/>
    <w:rsid w:val="00577258"/>
    <w:pPr>
      <w:ind w:left="1200" w:hanging="240"/>
    </w:pPr>
  </w:style>
  <w:style w:type="paragraph" w:styleId="Index6">
    <w:name w:val="index 6"/>
    <w:basedOn w:val="Normal"/>
    <w:next w:val="Normal"/>
    <w:autoRedefine/>
    <w:rsid w:val="00577258"/>
    <w:pPr>
      <w:ind w:left="1440" w:hanging="240"/>
    </w:pPr>
  </w:style>
  <w:style w:type="paragraph" w:styleId="Index7">
    <w:name w:val="index 7"/>
    <w:basedOn w:val="Normal"/>
    <w:next w:val="Normal"/>
    <w:autoRedefine/>
    <w:rsid w:val="00577258"/>
    <w:pPr>
      <w:ind w:left="1680" w:hanging="240"/>
    </w:pPr>
  </w:style>
  <w:style w:type="paragraph" w:styleId="Index8">
    <w:name w:val="index 8"/>
    <w:basedOn w:val="Normal"/>
    <w:next w:val="Normal"/>
    <w:autoRedefine/>
    <w:rsid w:val="00577258"/>
    <w:pPr>
      <w:ind w:left="1920" w:hanging="240"/>
    </w:pPr>
  </w:style>
  <w:style w:type="paragraph" w:styleId="Index9">
    <w:name w:val="index 9"/>
    <w:basedOn w:val="Normal"/>
    <w:next w:val="Normal"/>
    <w:autoRedefine/>
    <w:rsid w:val="00577258"/>
    <w:pPr>
      <w:ind w:left="2160" w:hanging="240"/>
    </w:pPr>
  </w:style>
  <w:style w:type="paragraph" w:styleId="NormalIndent">
    <w:name w:val="Normal Indent"/>
    <w:basedOn w:val="Normal"/>
    <w:rsid w:val="00577258"/>
    <w:pPr>
      <w:ind w:left="720"/>
    </w:pPr>
  </w:style>
  <w:style w:type="paragraph" w:styleId="FootnoteText">
    <w:name w:val="footnote text"/>
    <w:basedOn w:val="Normal"/>
    <w:link w:val="FootnoteTextChar"/>
    <w:rsid w:val="00577258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577258"/>
  </w:style>
  <w:style w:type="paragraph" w:styleId="CommentText">
    <w:name w:val="annotation text"/>
    <w:basedOn w:val="Normal"/>
    <w:link w:val="CommentTextChar"/>
    <w:rsid w:val="00577258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77258"/>
  </w:style>
  <w:style w:type="paragraph" w:styleId="IndexHeading">
    <w:name w:val="index heading"/>
    <w:basedOn w:val="Normal"/>
    <w:next w:val="Index1"/>
    <w:rsid w:val="00577258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577258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577258"/>
    <w:pPr>
      <w:ind w:left="480" w:hanging="480"/>
    </w:pPr>
  </w:style>
  <w:style w:type="paragraph" w:styleId="EnvelopeAddress">
    <w:name w:val="envelope address"/>
    <w:basedOn w:val="Normal"/>
    <w:rsid w:val="0057725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577258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577258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577258"/>
    <w:rPr>
      <w:sz w:val="16"/>
      <w:szCs w:val="16"/>
    </w:rPr>
  </w:style>
  <w:style w:type="character" w:styleId="PageNumber">
    <w:name w:val="page number"/>
    <w:basedOn w:val="DefaultParagraphFont"/>
    <w:rsid w:val="00577258"/>
  </w:style>
  <w:style w:type="character" w:styleId="EndnoteReference">
    <w:name w:val="endnote reference"/>
    <w:basedOn w:val="DefaultParagraphFont"/>
    <w:rsid w:val="00577258"/>
    <w:rPr>
      <w:vertAlign w:val="superscript"/>
    </w:rPr>
  </w:style>
  <w:style w:type="paragraph" w:styleId="EndnoteText">
    <w:name w:val="endnote text"/>
    <w:basedOn w:val="Normal"/>
    <w:link w:val="EndnoteTextChar"/>
    <w:rsid w:val="00577258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577258"/>
  </w:style>
  <w:style w:type="paragraph" w:styleId="TableofAuthorities">
    <w:name w:val="table of authorities"/>
    <w:basedOn w:val="Normal"/>
    <w:next w:val="Normal"/>
    <w:rsid w:val="00577258"/>
    <w:pPr>
      <w:ind w:left="240" w:hanging="240"/>
    </w:pPr>
  </w:style>
  <w:style w:type="paragraph" w:styleId="MacroText">
    <w:name w:val="macro"/>
    <w:link w:val="MacroTextChar"/>
    <w:rsid w:val="0057725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577258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577258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577258"/>
    <w:pPr>
      <w:ind w:left="283" w:hanging="283"/>
    </w:pPr>
  </w:style>
  <w:style w:type="paragraph" w:styleId="ListBullet">
    <w:name w:val="List Bullet"/>
    <w:basedOn w:val="Normal"/>
    <w:autoRedefine/>
    <w:rsid w:val="00577258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577258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577258"/>
    <w:pPr>
      <w:ind w:left="566" w:hanging="283"/>
    </w:pPr>
  </w:style>
  <w:style w:type="paragraph" w:styleId="List3">
    <w:name w:val="List 3"/>
    <w:basedOn w:val="Normal"/>
    <w:rsid w:val="00577258"/>
    <w:pPr>
      <w:ind w:left="849" w:hanging="283"/>
    </w:pPr>
  </w:style>
  <w:style w:type="paragraph" w:styleId="List4">
    <w:name w:val="List 4"/>
    <w:basedOn w:val="Normal"/>
    <w:rsid w:val="00577258"/>
    <w:pPr>
      <w:ind w:left="1132" w:hanging="283"/>
    </w:pPr>
  </w:style>
  <w:style w:type="paragraph" w:styleId="List5">
    <w:name w:val="List 5"/>
    <w:basedOn w:val="Normal"/>
    <w:rsid w:val="00577258"/>
    <w:pPr>
      <w:ind w:left="1415" w:hanging="283"/>
    </w:pPr>
  </w:style>
  <w:style w:type="paragraph" w:styleId="ListBullet2">
    <w:name w:val="List Bullet 2"/>
    <w:basedOn w:val="Normal"/>
    <w:autoRedefine/>
    <w:rsid w:val="00577258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577258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577258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577258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577258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577258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577258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577258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577258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577258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577258"/>
    <w:pPr>
      <w:ind w:left="4252"/>
    </w:pPr>
  </w:style>
  <w:style w:type="character" w:customStyle="1" w:styleId="ClosingChar">
    <w:name w:val="Closing Char"/>
    <w:basedOn w:val="DefaultParagraphFont"/>
    <w:link w:val="Closing"/>
    <w:rsid w:val="00577258"/>
    <w:rPr>
      <w:sz w:val="22"/>
    </w:rPr>
  </w:style>
  <w:style w:type="paragraph" w:styleId="Signature">
    <w:name w:val="Signature"/>
    <w:basedOn w:val="Normal"/>
    <w:link w:val="SignatureChar"/>
    <w:rsid w:val="00577258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577258"/>
    <w:rPr>
      <w:sz w:val="22"/>
    </w:rPr>
  </w:style>
  <w:style w:type="paragraph" w:styleId="BodyText">
    <w:name w:val="Body Text"/>
    <w:basedOn w:val="Normal"/>
    <w:link w:val="BodyTextChar"/>
    <w:rsid w:val="0057725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77258"/>
    <w:rPr>
      <w:sz w:val="22"/>
    </w:rPr>
  </w:style>
  <w:style w:type="paragraph" w:styleId="BodyTextIndent">
    <w:name w:val="Body Text Indent"/>
    <w:basedOn w:val="Normal"/>
    <w:link w:val="BodyTextIndentChar"/>
    <w:rsid w:val="0057725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577258"/>
    <w:rPr>
      <w:sz w:val="22"/>
    </w:rPr>
  </w:style>
  <w:style w:type="paragraph" w:styleId="ListContinue">
    <w:name w:val="List Continue"/>
    <w:basedOn w:val="Normal"/>
    <w:rsid w:val="00577258"/>
    <w:pPr>
      <w:spacing w:after="120"/>
      <w:ind w:left="283"/>
    </w:pPr>
  </w:style>
  <w:style w:type="paragraph" w:styleId="ListContinue2">
    <w:name w:val="List Continue 2"/>
    <w:basedOn w:val="Normal"/>
    <w:rsid w:val="00577258"/>
    <w:pPr>
      <w:spacing w:after="120"/>
      <w:ind w:left="566"/>
    </w:pPr>
  </w:style>
  <w:style w:type="paragraph" w:styleId="ListContinue3">
    <w:name w:val="List Continue 3"/>
    <w:basedOn w:val="Normal"/>
    <w:rsid w:val="00577258"/>
    <w:pPr>
      <w:spacing w:after="120"/>
      <w:ind w:left="849"/>
    </w:pPr>
  </w:style>
  <w:style w:type="paragraph" w:styleId="ListContinue4">
    <w:name w:val="List Continue 4"/>
    <w:basedOn w:val="Normal"/>
    <w:rsid w:val="00577258"/>
    <w:pPr>
      <w:spacing w:after="120"/>
      <w:ind w:left="1132"/>
    </w:pPr>
  </w:style>
  <w:style w:type="paragraph" w:styleId="ListContinue5">
    <w:name w:val="List Continue 5"/>
    <w:basedOn w:val="Normal"/>
    <w:rsid w:val="00577258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5772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577258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577258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577258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577258"/>
  </w:style>
  <w:style w:type="character" w:customStyle="1" w:styleId="SalutationChar">
    <w:name w:val="Salutation Char"/>
    <w:basedOn w:val="DefaultParagraphFont"/>
    <w:link w:val="Salutation"/>
    <w:rsid w:val="00577258"/>
    <w:rPr>
      <w:sz w:val="22"/>
    </w:rPr>
  </w:style>
  <w:style w:type="paragraph" w:styleId="Date">
    <w:name w:val="Date"/>
    <w:basedOn w:val="Normal"/>
    <w:next w:val="Normal"/>
    <w:link w:val="DateChar"/>
    <w:rsid w:val="00577258"/>
  </w:style>
  <w:style w:type="character" w:customStyle="1" w:styleId="DateChar">
    <w:name w:val="Date Char"/>
    <w:basedOn w:val="DefaultParagraphFont"/>
    <w:link w:val="Date"/>
    <w:rsid w:val="00577258"/>
    <w:rPr>
      <w:sz w:val="22"/>
    </w:rPr>
  </w:style>
  <w:style w:type="paragraph" w:styleId="BodyTextFirstIndent">
    <w:name w:val="Body Text First Indent"/>
    <w:basedOn w:val="BodyText"/>
    <w:link w:val="BodyTextFirstIndentChar"/>
    <w:rsid w:val="00577258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577258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577258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577258"/>
    <w:rPr>
      <w:sz w:val="22"/>
    </w:rPr>
  </w:style>
  <w:style w:type="paragraph" w:styleId="BodyText2">
    <w:name w:val="Body Text 2"/>
    <w:basedOn w:val="Normal"/>
    <w:link w:val="BodyText2Char"/>
    <w:rsid w:val="0057725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577258"/>
    <w:rPr>
      <w:sz w:val="22"/>
    </w:rPr>
  </w:style>
  <w:style w:type="paragraph" w:styleId="BodyText3">
    <w:name w:val="Body Text 3"/>
    <w:basedOn w:val="Normal"/>
    <w:link w:val="BodyText3Char"/>
    <w:rsid w:val="0057725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77258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57725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577258"/>
    <w:rPr>
      <w:sz w:val="22"/>
    </w:rPr>
  </w:style>
  <w:style w:type="paragraph" w:styleId="BodyTextIndent3">
    <w:name w:val="Body Text Indent 3"/>
    <w:basedOn w:val="Normal"/>
    <w:link w:val="BodyTextIndent3Char"/>
    <w:rsid w:val="0057725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577258"/>
    <w:rPr>
      <w:sz w:val="16"/>
      <w:szCs w:val="16"/>
    </w:rPr>
  </w:style>
  <w:style w:type="paragraph" w:styleId="BlockText">
    <w:name w:val="Block Text"/>
    <w:basedOn w:val="Normal"/>
    <w:rsid w:val="00577258"/>
    <w:pPr>
      <w:spacing w:after="120"/>
      <w:ind w:left="1440" w:right="1440"/>
    </w:pPr>
  </w:style>
  <w:style w:type="character" w:styleId="Hyperlink">
    <w:name w:val="Hyperlink"/>
    <w:basedOn w:val="DefaultParagraphFont"/>
    <w:rsid w:val="00577258"/>
    <w:rPr>
      <w:color w:val="0000FF"/>
      <w:u w:val="single"/>
    </w:rPr>
  </w:style>
  <w:style w:type="character" w:styleId="FollowedHyperlink">
    <w:name w:val="FollowedHyperlink"/>
    <w:basedOn w:val="DefaultParagraphFont"/>
    <w:rsid w:val="00577258"/>
    <w:rPr>
      <w:color w:val="800080"/>
      <w:u w:val="single"/>
    </w:rPr>
  </w:style>
  <w:style w:type="character" w:styleId="Strong">
    <w:name w:val="Strong"/>
    <w:basedOn w:val="DefaultParagraphFont"/>
    <w:qFormat/>
    <w:rsid w:val="00577258"/>
    <w:rPr>
      <w:b/>
      <w:bCs/>
    </w:rPr>
  </w:style>
  <w:style w:type="character" w:styleId="Emphasis">
    <w:name w:val="Emphasis"/>
    <w:basedOn w:val="DefaultParagraphFont"/>
    <w:qFormat/>
    <w:rsid w:val="00577258"/>
    <w:rPr>
      <w:i/>
      <w:iCs/>
    </w:rPr>
  </w:style>
  <w:style w:type="paragraph" w:styleId="DocumentMap">
    <w:name w:val="Document Map"/>
    <w:basedOn w:val="Normal"/>
    <w:link w:val="DocumentMapChar"/>
    <w:rsid w:val="0057725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577258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577258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577258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577258"/>
  </w:style>
  <w:style w:type="character" w:customStyle="1" w:styleId="E-mailSignatureChar">
    <w:name w:val="E-mail Signature Char"/>
    <w:basedOn w:val="DefaultParagraphFont"/>
    <w:link w:val="E-mailSignature"/>
    <w:rsid w:val="00577258"/>
    <w:rPr>
      <w:sz w:val="22"/>
    </w:rPr>
  </w:style>
  <w:style w:type="paragraph" w:styleId="NormalWeb">
    <w:name w:val="Normal (Web)"/>
    <w:basedOn w:val="Normal"/>
    <w:rsid w:val="00577258"/>
  </w:style>
  <w:style w:type="character" w:styleId="HTMLAcronym">
    <w:name w:val="HTML Acronym"/>
    <w:basedOn w:val="DefaultParagraphFont"/>
    <w:rsid w:val="00577258"/>
  </w:style>
  <w:style w:type="paragraph" w:styleId="HTMLAddress">
    <w:name w:val="HTML Address"/>
    <w:basedOn w:val="Normal"/>
    <w:link w:val="HTMLAddressChar"/>
    <w:rsid w:val="00577258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577258"/>
    <w:rPr>
      <w:i/>
      <w:iCs/>
      <w:sz w:val="22"/>
    </w:rPr>
  </w:style>
  <w:style w:type="character" w:styleId="HTMLCite">
    <w:name w:val="HTML Cite"/>
    <w:basedOn w:val="DefaultParagraphFont"/>
    <w:rsid w:val="00577258"/>
    <w:rPr>
      <w:i/>
      <w:iCs/>
    </w:rPr>
  </w:style>
  <w:style w:type="character" w:styleId="HTMLCode">
    <w:name w:val="HTML Code"/>
    <w:basedOn w:val="DefaultParagraphFont"/>
    <w:rsid w:val="00577258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577258"/>
    <w:rPr>
      <w:i/>
      <w:iCs/>
    </w:rPr>
  </w:style>
  <w:style w:type="character" w:styleId="HTMLKeyboard">
    <w:name w:val="HTML Keyboard"/>
    <w:basedOn w:val="DefaultParagraphFont"/>
    <w:rsid w:val="0057725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577258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577258"/>
    <w:rPr>
      <w:rFonts w:ascii="Courier New" w:hAnsi="Courier New" w:cs="Courier New"/>
    </w:rPr>
  </w:style>
  <w:style w:type="character" w:styleId="HTMLSample">
    <w:name w:val="HTML Sample"/>
    <w:basedOn w:val="DefaultParagraphFont"/>
    <w:rsid w:val="00577258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577258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577258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5772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77258"/>
    <w:rPr>
      <w:b/>
      <w:bCs/>
    </w:rPr>
  </w:style>
  <w:style w:type="numbering" w:styleId="1ai">
    <w:name w:val="Outline List 1"/>
    <w:basedOn w:val="NoList"/>
    <w:rsid w:val="00577258"/>
    <w:pPr>
      <w:numPr>
        <w:numId w:val="14"/>
      </w:numPr>
    </w:pPr>
  </w:style>
  <w:style w:type="numbering" w:styleId="111111">
    <w:name w:val="Outline List 2"/>
    <w:basedOn w:val="NoList"/>
    <w:rsid w:val="00577258"/>
    <w:pPr>
      <w:numPr>
        <w:numId w:val="15"/>
      </w:numPr>
    </w:pPr>
  </w:style>
  <w:style w:type="numbering" w:styleId="ArticleSection">
    <w:name w:val="Outline List 3"/>
    <w:basedOn w:val="NoList"/>
    <w:rsid w:val="00577258"/>
    <w:pPr>
      <w:numPr>
        <w:numId w:val="17"/>
      </w:numPr>
    </w:pPr>
  </w:style>
  <w:style w:type="table" w:styleId="TableSimple1">
    <w:name w:val="Table Simple 1"/>
    <w:basedOn w:val="TableNormal"/>
    <w:rsid w:val="00577258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577258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577258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577258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577258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577258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577258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577258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577258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577258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577258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577258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577258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577258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577258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577258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577258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577258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577258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577258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577258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577258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577258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577258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577258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577258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577258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577258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577258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577258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577258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577258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577258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577258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577258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577258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577258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577258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577258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577258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577258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577258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577258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577258"/>
    <w:rPr>
      <w:rFonts w:eastAsia="Times New Roman" w:cs="Times New Roman"/>
      <w:b/>
      <w:kern w:val="28"/>
      <w:sz w:val="24"/>
      <w:lang w:eastAsia="en-AU"/>
    </w:rPr>
  </w:style>
  <w:style w:type="paragraph" w:customStyle="1" w:styleId="SecurityClassificationHeader">
    <w:name w:val="Security Classification Header"/>
    <w:link w:val="SecurityClassificationHeaderChar"/>
    <w:rsid w:val="00232F59"/>
    <w:pPr>
      <w:spacing w:before="240" w:after="60"/>
      <w:jc w:val="center"/>
    </w:pPr>
    <w:rPr>
      <w:rFonts w:ascii="Calibri" w:eastAsia="Times New Roman" w:hAnsi="Calibri" w:cs="Times New Roman"/>
      <w:b/>
      <w:caps/>
      <w:sz w:val="24"/>
      <w:lang w:eastAsia="en-AU"/>
    </w:rPr>
  </w:style>
  <w:style w:type="character" w:customStyle="1" w:styleId="SecurityClassificationHeaderChar">
    <w:name w:val="Security Classification Header Char"/>
    <w:basedOn w:val="HeaderChar"/>
    <w:link w:val="SecurityClassificationHeader"/>
    <w:rsid w:val="00232F59"/>
    <w:rPr>
      <w:rFonts w:ascii="Calibri" w:eastAsia="Times New Roman" w:hAnsi="Calibri" w:cs="Times New Roman"/>
      <w:b/>
      <w:caps/>
      <w:sz w:val="24"/>
      <w:lang w:eastAsia="en-AU"/>
    </w:rPr>
  </w:style>
  <w:style w:type="paragraph" w:customStyle="1" w:styleId="SecurityClassificationFooter">
    <w:name w:val="Security Classification Footer"/>
    <w:link w:val="SecurityClassificationFooterChar"/>
    <w:rsid w:val="00232F59"/>
    <w:pPr>
      <w:spacing w:before="60" w:after="240"/>
      <w:jc w:val="center"/>
    </w:pPr>
    <w:rPr>
      <w:rFonts w:ascii="Calibri" w:eastAsia="Times New Roman" w:hAnsi="Calibri" w:cs="Times New Roman"/>
      <w:b/>
      <w:caps/>
      <w:sz w:val="24"/>
      <w:lang w:eastAsia="en-AU"/>
    </w:rPr>
  </w:style>
  <w:style w:type="character" w:customStyle="1" w:styleId="SecurityClassificationFooterChar">
    <w:name w:val="Security Classification Footer Char"/>
    <w:basedOn w:val="HeaderChar"/>
    <w:link w:val="SecurityClassificationFooter"/>
    <w:rsid w:val="00232F59"/>
    <w:rPr>
      <w:rFonts w:ascii="Calibri" w:eastAsia="Times New Roman" w:hAnsi="Calibri" w:cs="Times New Roman"/>
      <w:b/>
      <w:caps/>
      <w:sz w:val="24"/>
      <w:lang w:eastAsia="en-AU"/>
    </w:rPr>
  </w:style>
  <w:style w:type="paragraph" w:customStyle="1" w:styleId="DLMSecurityHeader">
    <w:name w:val="DLM Security Header"/>
    <w:link w:val="DLMSecurityHeaderChar"/>
    <w:rsid w:val="00232F59"/>
    <w:pPr>
      <w:spacing w:before="60" w:after="240"/>
      <w:jc w:val="center"/>
    </w:pPr>
    <w:rPr>
      <w:rFonts w:ascii="Calibri" w:eastAsia="Times New Roman" w:hAnsi="Calibri" w:cs="Times New Roman"/>
      <w:b/>
      <w:caps/>
      <w:sz w:val="24"/>
      <w:lang w:eastAsia="en-AU"/>
    </w:rPr>
  </w:style>
  <w:style w:type="character" w:customStyle="1" w:styleId="DLMSecurityHeaderChar">
    <w:name w:val="DLM Security Header Char"/>
    <w:basedOn w:val="HeaderChar"/>
    <w:link w:val="DLMSecurityHeader"/>
    <w:rsid w:val="00232F59"/>
    <w:rPr>
      <w:rFonts w:ascii="Calibri" w:eastAsia="Times New Roman" w:hAnsi="Calibri" w:cs="Times New Roman"/>
      <w:b/>
      <w:caps/>
      <w:sz w:val="24"/>
      <w:lang w:eastAsia="en-AU"/>
    </w:rPr>
  </w:style>
  <w:style w:type="paragraph" w:customStyle="1" w:styleId="DLMSecurityFooter">
    <w:name w:val="DLM Security Footer"/>
    <w:link w:val="DLMSecurityFooterChar"/>
    <w:rsid w:val="00232F59"/>
    <w:pPr>
      <w:spacing w:before="240" w:after="60"/>
      <w:jc w:val="center"/>
    </w:pPr>
    <w:rPr>
      <w:rFonts w:ascii="Calibri" w:eastAsia="Times New Roman" w:hAnsi="Calibri" w:cs="Times New Roman"/>
      <w:b/>
      <w:caps/>
      <w:sz w:val="24"/>
      <w:lang w:eastAsia="en-AU"/>
    </w:rPr>
  </w:style>
  <w:style w:type="character" w:customStyle="1" w:styleId="DLMSecurityFooterChar">
    <w:name w:val="DLM Security Footer Char"/>
    <w:basedOn w:val="HeaderChar"/>
    <w:link w:val="DLMSecurityFooter"/>
    <w:rsid w:val="00232F59"/>
    <w:rPr>
      <w:rFonts w:ascii="Calibri" w:eastAsia="Times New Roman" w:hAnsi="Calibri" w:cs="Times New Roman"/>
      <w:b/>
      <w:caps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5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7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header" Target="header9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Policy Auditing</Name>
    <Synchronization>Synchronous</Synchronization>
    <Type>10001</Type>
    <SequenceNumber>1100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reasury Document" ma:contentTypeID="0x010100348D01E61E107C4DA4B97E380EA20D4700A14635FEAAEE3349A6225A0F17C44A6F" ma:contentTypeVersion="23784" ma:contentTypeDescription="" ma:contentTypeScope="" ma:versionID="d203a069018203eb2d547fe9b70b66c2">
  <xsd:schema xmlns:xsd="http://www.w3.org/2001/XMLSchema" xmlns:xs="http://www.w3.org/2001/XMLSchema" xmlns:p="http://schemas.microsoft.com/office/2006/metadata/properties" xmlns:ns1="http://schemas.microsoft.com/sharepoint/v3" xmlns:ns2="0f563589-9cf9-4143-b1eb-fb0534803d38" xmlns:ns3="e544e5cc-ab70-42e1-849e-1a0f8bb1f4ef" targetNamespace="http://schemas.microsoft.com/office/2006/metadata/properties" ma:root="true" ma:fieldsID="b8520b2a9f1c4a61d617612f4d1c0803" ns1:_="" ns2:_="" ns3:_="">
    <xsd:import namespace="http://schemas.microsoft.com/sharepoint/v3"/>
    <xsd:import namespace="0f563589-9cf9-4143-b1eb-fb0534803d38"/>
    <xsd:import namespace="e544e5cc-ab70-42e1-849e-1a0f8bb1f4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b508a4dc5e84436a0fe496b536466aa" minOccurs="0"/>
                <xsd:element ref="ns2:TaxCatchAll" minOccurs="0"/>
                <xsd:element ref="ns2:TaxCatchAllLabel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5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63589-9cf9-4143-b1eb-fb0534803d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2" nillable="true" ma:displayName="Taxonomy Catch All Column" ma:hidden="true" ma:list="{9ae0e000-2bfe-436e-bf3a-a243a28c1c18}" ma:internalName="TaxCatchAll" ma:showField="CatchAllData" ma:web="e544e5cc-ab70-42e1-849e-1a0f8bb1f4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9ae0e000-2bfe-436e-bf3a-a243a28c1c18}" ma:internalName="TaxCatchAllLabel" ma:readOnly="true" ma:showField="CatchAllDataLabel" ma:web="e544e5cc-ab70-42e1-849e-1a0f8bb1f4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4e5cc-ab70-42e1-849e-1a0f8bb1f4ef" elementFormDefault="qualified">
    <xsd:import namespace="http://schemas.microsoft.com/office/2006/documentManagement/types"/>
    <xsd:import namespace="http://schemas.microsoft.com/office/infopath/2007/PartnerControls"/>
    <xsd:element name="lb508a4dc5e84436a0fe496b536466aa" ma:index="11" nillable="true" ma:taxonomy="true" ma:internalName="lb508a4dc5e84436a0fe496b536466aa" ma:taxonomyFieldName="TSYRecordClass" ma:displayName="Record Class" ma:readOnly="false" ma:default="2;#TSY RA-8748 - Retain as national archives|243f2231-dbfc-4282-b24a-c9b768286bd0" ma:fieldId="{5b508a4d-c5e8-4436-a0fe-496b536466aa}" ma:sspId="77b7a547-5880-464f-83f8-cefe583c3af4" ma:termSetId="8c8a1de6-dea5-4e66-bd5a-b7b3daae0f3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p:Policy xmlns:p="office.server.policy" id="" local="true">
  <p:Name>Treasury Document</p:Name>
  <p:Description/>
  <p:Statement/>
  <p:PolicyItems>
    <p:PolicyItem featureId="Microsoft.Office.RecordsManagement.PolicyFeatures.PolicyAudit" staticId="0x010100348D01E61E107C4DA4B97E380EA20D47|1757814118" UniqueId="2079b4ee-6208-4500-a6e7-1bf5637d01b9">
      <p:Name>Auditing</p:Name>
      <p:Description>Audits user actions on documents and list items to the Audit Log.</p:Description>
      <p:CustomData>
        <Audit>
          <Update/>
          <DeleteRestore/>
        </Audit>
      </p:CustomData>
    </p:PolicyItem>
  </p:PolicyItems>
</p:Policy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f563589-9cf9-4143-b1eb-fb0534803d38">2019FG-1976230308-1057</_dlc_DocId>
    <TaxCatchAll xmlns="0f563589-9cf9-4143-b1eb-fb0534803d38">
      <Value>25</Value>
    </TaxCatchAll>
    <_dlc_DocIdUrl xmlns="0f563589-9cf9-4143-b1eb-fb0534803d38">
      <Url>http://tweb/sites/fg/spd/_layouts/15/DocIdRedir.aspx?ID=2019FG-1976230308-1057</Url>
      <Description>2019FG-1976230308-1057</Description>
    </_dlc_DocIdUrl>
    <lb508a4dc5e84436a0fe496b536466aa xmlns="e544e5cc-ab70-42e1-849e-1a0f8bb1f4ef">
      <Terms xmlns="http://schemas.microsoft.com/office/infopath/2007/PartnerControls">
        <TermInfo xmlns="http://schemas.microsoft.com/office/infopath/2007/PartnerControls">
          <TermName xmlns="http://schemas.microsoft.com/office/infopath/2007/PartnerControls">TSY RA-9236 - Retain as national archives</TermName>
          <TermId xmlns="http://schemas.microsoft.com/office/infopath/2007/PartnerControls">c6a225b4-6b93-473e-bcbb-6bc6ab25b623</TermId>
        </TermInfo>
      </Terms>
    </lb508a4dc5e84436a0fe496b536466aa>
  </documentManagement>
</p:properties>
</file>

<file path=customXml/itemProps1.xml><?xml version="1.0" encoding="utf-8"?>
<ds:datastoreItem xmlns:ds="http://schemas.openxmlformats.org/officeDocument/2006/customXml" ds:itemID="{BE4DE631-79E7-4CC8-B17D-DFD925B83367}"/>
</file>

<file path=customXml/itemProps2.xml><?xml version="1.0" encoding="utf-8"?>
<ds:datastoreItem xmlns:ds="http://schemas.openxmlformats.org/officeDocument/2006/customXml" ds:itemID="{D53CA87C-1D59-4B56-8C95-DF9310411C68}"/>
</file>

<file path=customXml/itemProps3.xml><?xml version="1.0" encoding="utf-8"?>
<ds:datastoreItem xmlns:ds="http://schemas.openxmlformats.org/officeDocument/2006/customXml" ds:itemID="{EFD53825-C1CE-4331-AFCC-2B36D9DF0C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0783F8-46B8-43FC-9E1D-8D3B3D331B9B}"/>
</file>

<file path=customXml/itemProps5.xml><?xml version="1.0" encoding="utf-8"?>
<ds:datastoreItem xmlns:ds="http://schemas.openxmlformats.org/officeDocument/2006/customXml" ds:itemID="{5430AEBC-0009-49E8-B377-42FAC5F324D7}">
  <ds:schemaRefs>
    <ds:schemaRef ds:uri="9f7bc583-7cbe-45b9-a2bd-8bbb6543b37e"/>
    <ds:schemaRef ds:uri="687b78b0-2ddd-4441-8a8b-c9638c2a1939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dcmitype/"/>
    <ds:schemaRef ds:uri="0f563589-9cf9-4143-b1eb-fb0534803d38"/>
    <ds:schemaRef ds:uri="http://schemas.microsoft.com/office/infopath/2007/PartnerControls"/>
    <ds:schemaRef ds:uri="http://purl.org/dc/elements/1.1/"/>
    <ds:schemaRef ds:uri="http://schemas.microsoft.com/sharepoint/v4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6</Pages>
  <Words>429</Words>
  <Characters>2447</Characters>
  <Application>Microsoft Office Word</Application>
  <DocSecurity>6</DocSecurity>
  <PresentationFormat/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2019-09-30T07:07:00Z</cp:lastPrinted>
  <dcterms:created xsi:type="dcterms:W3CDTF">2019-10-25T04:28:00Z</dcterms:created>
  <dcterms:modified xsi:type="dcterms:W3CDTF">2019-10-25T04:28:00Z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Australian Securities and Investments Commission Amendment (First Home Loan Deposit Scheme Guarantees) Regulations 2019</vt:lpwstr>
  </property>
  <property fmtid="{D5CDD505-2E9C-101B-9397-08002B2CF9AE}" pid="4" name="Class">
    <vt:lpwstr>Regulations</vt:lpwstr>
  </property>
  <property fmtid="{D5CDD505-2E9C-101B-9397-08002B2CF9AE}" pid="5" name="Type">
    <vt:lpwstr>SLI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>unk</vt:lpwstr>
  </property>
  <property fmtid="{D5CDD505-2E9C-101B-9397-08002B2CF9AE}" pid="9" name="DateMade">
    <vt:lpwstr>2019</vt:lpwstr>
  </property>
  <property fmtid="{D5CDD505-2E9C-101B-9397-08002B2CF9AE}" pid="10" name="ID">
    <vt:lpwstr>OPC64234</vt:lpwstr>
  </property>
  <property fmtid="{D5CDD505-2E9C-101B-9397-08002B2CF9AE}" pid="11" name="Classification">
    <vt:lpwstr>EXPOSURE DRAFT</vt:lpwstr>
  </property>
  <property fmtid="{D5CDD505-2E9C-101B-9397-08002B2CF9AE}" pid="12" name="DLM">
    <vt:lpwstr/>
  </property>
  <property fmtid="{D5CDD505-2E9C-101B-9397-08002B2CF9AE}" pid="13" name="DoNotAsk">
    <vt:lpwstr>0</vt:lpwstr>
  </property>
  <property fmtid="{D5CDD505-2E9C-101B-9397-08002B2CF9AE}" pid="14" name="ChangedTitle">
    <vt:lpwstr/>
  </property>
  <property fmtid="{D5CDD505-2E9C-101B-9397-08002B2CF9AE}" pid="15" name="TrimID">
    <vt:lpwstr>PC:D19/10308</vt:lpwstr>
  </property>
  <property fmtid="{D5CDD505-2E9C-101B-9397-08002B2CF9AE}" pid="16" name="ContentTypeId">
    <vt:lpwstr>0x010100348D01E61E107C4DA4B97E380EA20D4700A14635FEAAEE3349A6225A0F17C44A6F</vt:lpwstr>
  </property>
  <property fmtid="{D5CDD505-2E9C-101B-9397-08002B2CF9AE}" pid="17" name="TSYRecordClass">
    <vt:lpwstr>25;#TSY RA-9236 - Retain as national archives|c6a225b4-6b93-473e-bcbb-6bc6ab25b623</vt:lpwstr>
  </property>
  <property fmtid="{D5CDD505-2E9C-101B-9397-08002B2CF9AE}" pid="18" name="_dlc_DocIdItemGuid">
    <vt:lpwstr>96693f43-771c-4b3b-b8bf-2f1ae5a2a74e</vt:lpwstr>
  </property>
  <property fmtid="{D5CDD505-2E9C-101B-9397-08002B2CF9AE}" pid="19" name="RecordPoint_WorkflowType">
    <vt:lpwstr>ActiveSubmitStub</vt:lpwstr>
  </property>
  <property fmtid="{D5CDD505-2E9C-101B-9397-08002B2CF9AE}" pid="20" name="RecordPoint_ActiveItemWebId">
    <vt:lpwstr>{09392e0d-4618-463d-b4d2-50a90b9447cf}</vt:lpwstr>
  </property>
  <property fmtid="{D5CDD505-2E9C-101B-9397-08002B2CF9AE}" pid="21" name="RecordPoint_ActiveItemSiteId">
    <vt:lpwstr>{5b52b9a5-e5b2-4521-8814-a1e24ca2869d}</vt:lpwstr>
  </property>
  <property fmtid="{D5CDD505-2E9C-101B-9397-08002B2CF9AE}" pid="22" name="RecordPoint_ActiveItemListId">
    <vt:lpwstr>{687b78b0-2ddd-4441-8a8b-c9638c2a1939}</vt:lpwstr>
  </property>
  <property fmtid="{D5CDD505-2E9C-101B-9397-08002B2CF9AE}" pid="23" name="RecordPoint_ActiveItemUniqueId">
    <vt:lpwstr>{0c6af244-8eba-4645-8458-8260e10628a4}</vt:lpwstr>
  </property>
  <property fmtid="{D5CDD505-2E9C-101B-9397-08002B2CF9AE}" pid="24" name="SecurityClassification">
    <vt:lpwstr>Sensitive:  Legal</vt:lpwstr>
  </property>
  <property fmtid="{D5CDD505-2E9C-101B-9397-08002B2CF9AE}" pid="25" name="DLMSecurityClassification">
    <vt:lpwstr/>
  </property>
  <property fmtid="{D5CDD505-2E9C-101B-9397-08002B2CF9AE}" pid="26" name="RecordPoint_SubmissionDate">
    <vt:lpwstr/>
  </property>
  <property fmtid="{D5CDD505-2E9C-101B-9397-08002B2CF9AE}" pid="27" name="RecordPoint_RecordNumberSubmitted">
    <vt:lpwstr/>
  </property>
  <property fmtid="{D5CDD505-2E9C-101B-9397-08002B2CF9AE}" pid="28" name="RecordPoint_ActiveItemMoved">
    <vt:lpwstr/>
  </property>
  <property fmtid="{D5CDD505-2E9C-101B-9397-08002B2CF9AE}" pid="29" name="RecordPoint_RecordFormat">
    <vt:lpwstr/>
  </property>
  <property fmtid="{D5CDD505-2E9C-101B-9397-08002B2CF9AE}" pid="30" name="RecordPoint_SubmissionCompleted">
    <vt:lpwstr/>
  </property>
  <property fmtid="{D5CDD505-2E9C-101B-9397-08002B2CF9AE}" pid="31" name="_AdHocReviewCycleID">
    <vt:i4>-750807620</vt:i4>
  </property>
  <property fmtid="{D5CDD505-2E9C-101B-9397-08002B2CF9AE}" pid="32" name="_NewReviewCycle">
    <vt:lpwstr/>
  </property>
  <property fmtid="{D5CDD505-2E9C-101B-9397-08002B2CF9AE}" pid="33" name="_PreviousAdHocReviewCycleID">
    <vt:i4>-539071571</vt:i4>
  </property>
</Properties>
</file>