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0E0" w:rsidRDefault="005500E0" w:rsidP="005500E0">
      <w:pPr>
        <w:rPr>
          <w:rFonts w:ascii="Calibri" w:eastAsia="Times New Roman" w:hAnsi="Calibri"/>
          <w:sz w:val="22"/>
          <w:szCs w:val="22"/>
          <w:lang w:val="en-US"/>
        </w:rPr>
      </w:pPr>
      <w:bookmarkStart w:id="0" w:name="_jsOm_C0880E53F05349B4BB6B3D814F6E961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Paula </w:t>
      </w:r>
      <w:proofErr w:type="spellStart"/>
      <w:r>
        <w:rPr>
          <w:rFonts w:ascii="Calibri" w:eastAsia="Times New Roman" w:hAnsi="Calibri"/>
          <w:sz w:val="22"/>
          <w:szCs w:val="22"/>
          <w:lang w:val="en-US"/>
        </w:rPr>
        <w:t>Bagnato</w:t>
      </w:r>
      <w:bookmarkEnd w:id="2"/>
      <w:proofErr w:type="spellEnd"/>
      <w:r>
        <w:rPr>
          <w:rFonts w:ascii="Calibri" w:eastAsia="Times New Roman" w:hAnsi="Calibri"/>
          <w:sz w:val="22"/>
          <w:szCs w:val="22"/>
          <w:lang w:val="en-US"/>
        </w:rPr>
        <w:t xml:space="preserve"> &lt;paula_bagnato@y7mail.com&gt;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Bill: Limits on the use of cash</w:t>
      </w:r>
    </w:p>
    <w:p w:rsidR="005500E0" w:rsidRDefault="005500E0" w:rsidP="005500E0"/>
    <w:p w:rsidR="005500E0" w:rsidRDefault="005500E0" w:rsidP="005500E0">
      <w:pPr>
        <w:rPr>
          <w:rFonts w:ascii="Helvetica" w:eastAsia="Times New Roman" w:hAnsi="Helvetica"/>
        </w:rPr>
      </w:pPr>
      <w:r>
        <w:rPr>
          <w:rFonts w:ascii="Helvetica" w:eastAsia="Times New Roman" w:hAnsi="Helvetica"/>
          <w:i/>
          <w:iCs/>
          <w:sz w:val="25"/>
          <w:szCs w:val="25"/>
        </w:rPr>
        <w:t>To Whom It May Concern</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i/>
          <w:iCs/>
          <w:sz w:val="25"/>
          <w:szCs w:val="25"/>
        </w:rPr>
        <w:t>I do not understand the drive behind the proposed bill to limit cash transactions to $10k but I do not agree.</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i/>
          <w:iCs/>
          <w:sz w:val="25"/>
          <w:szCs w:val="25"/>
        </w:rPr>
        <w:t>It is a democratic society who don't need to be policed into what they do with their money. Provided it is ethical business transaction. It should not be discouraged to have people using cash for business purposes either.</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i/>
          <w:iCs/>
          <w:sz w:val="25"/>
          <w:szCs w:val="25"/>
        </w:rPr>
        <w:t xml:space="preserve">Also how would this effect people buying houses and putting deposits down in cash or gifts for weddings or buying businesses or inheritances, donations </w:t>
      </w:r>
      <w:proofErr w:type="gramStart"/>
      <w:r>
        <w:rPr>
          <w:rFonts w:ascii="Helvetica" w:eastAsia="Times New Roman" w:hAnsi="Helvetica"/>
          <w:i/>
          <w:iCs/>
          <w:sz w:val="25"/>
          <w:szCs w:val="25"/>
        </w:rPr>
        <w:t>etc.</w:t>
      </w:r>
      <w:proofErr w:type="gramEnd"/>
      <w:r>
        <w:rPr>
          <w:rFonts w:ascii="Helvetica" w:eastAsia="Times New Roman" w:hAnsi="Helvetica"/>
          <w:i/>
          <w:iCs/>
          <w:sz w:val="25"/>
          <w:szCs w:val="25"/>
        </w:rPr>
        <w:t xml:space="preserve"> Some older people keep cash and how does this </w:t>
      </w:r>
      <w:proofErr w:type="spellStart"/>
      <w:r>
        <w:rPr>
          <w:rFonts w:ascii="Helvetica" w:eastAsia="Times New Roman" w:hAnsi="Helvetica"/>
          <w:i/>
          <w:iCs/>
          <w:sz w:val="25"/>
          <w:szCs w:val="25"/>
        </w:rPr>
        <w:t>effect them</w:t>
      </w:r>
      <w:proofErr w:type="spellEnd"/>
      <w:r>
        <w:rPr>
          <w:rFonts w:ascii="Helvetica" w:eastAsia="Times New Roman" w:hAnsi="Helvetica"/>
          <w:i/>
          <w:iCs/>
          <w:sz w:val="25"/>
          <w:szCs w:val="25"/>
        </w:rPr>
        <w:t>?</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i/>
          <w:iCs/>
          <w:sz w:val="25"/>
          <w:szCs w:val="25"/>
        </w:rPr>
        <w:t xml:space="preserve">Moving away from a cash society and using credit as a means of transactions is very dangerous and harmful to the future of a country. It sounds like a plan to cripple the economy and I would be running a mile and </w:t>
      </w:r>
      <w:proofErr w:type="spellStart"/>
      <w:r>
        <w:rPr>
          <w:rFonts w:ascii="Helvetica" w:eastAsia="Times New Roman" w:hAnsi="Helvetica"/>
          <w:i/>
          <w:iCs/>
          <w:sz w:val="25"/>
          <w:szCs w:val="25"/>
        </w:rPr>
        <w:t>investigatating</w:t>
      </w:r>
      <w:proofErr w:type="spellEnd"/>
      <w:r>
        <w:rPr>
          <w:rFonts w:ascii="Helvetica" w:eastAsia="Times New Roman" w:hAnsi="Helvetica"/>
          <w:i/>
          <w:iCs/>
          <w:sz w:val="25"/>
          <w:szCs w:val="25"/>
        </w:rPr>
        <w:t xml:space="preserve"> who proposed the bill.</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i/>
          <w:iCs/>
          <w:sz w:val="25"/>
          <w:szCs w:val="25"/>
        </w:rPr>
        <w:t>Surely there are much more important things to focus on in government.</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rPr>
        <w:t>This bill is creating a storm on social media by the way.</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rPr>
        <w:t>Please consider stopping this bill. Finance is one place people want financial security and freedom. I wouldn't be changing this because you will find investors pulling out of the market to invest in other countries where they have financial freedom.</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rPr>
        <w:t>Then having fines or jail time in place to fine or catch people for using their own money to pay off a Hex debt or funeral plan or any transaction is not democratic and quite crazy.</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rPr>
        <w:t>Governments are meant to be run for the people. Is there even one benefit for the people? In that light please reconsider this bill.</w:t>
      </w:r>
    </w:p>
    <w:p w:rsidR="005500E0" w:rsidRDefault="005500E0" w:rsidP="005500E0">
      <w:pPr>
        <w:rPr>
          <w:rFonts w:ascii="Helvetica" w:eastAsia="Times New Roman" w:hAnsi="Helvetica"/>
        </w:rPr>
      </w:pPr>
    </w:p>
    <w:p w:rsidR="005500E0" w:rsidRDefault="005500E0" w:rsidP="005500E0">
      <w:pPr>
        <w:rPr>
          <w:rFonts w:ascii="Helvetica" w:eastAsia="Times New Roman" w:hAnsi="Helvetica"/>
        </w:rPr>
      </w:pPr>
      <w:r>
        <w:rPr>
          <w:rFonts w:ascii="Helvetica" w:eastAsia="Times New Roman" w:hAnsi="Helvetica"/>
        </w:rPr>
        <w:t>Regards, Paula </w:t>
      </w:r>
    </w:p>
    <w:p w:rsidR="005500E0" w:rsidRDefault="005500E0" w:rsidP="005500E0">
      <w:pPr>
        <w:rPr>
          <w:rFonts w:ascii="Helvetica" w:eastAsia="Times New Roman" w:hAnsi="Helvetica"/>
        </w:rPr>
      </w:pPr>
      <w:r>
        <w:rPr>
          <w:rFonts w:ascii="Helvetica" w:eastAsia="Times New Roman" w:hAnsi="Helvetica"/>
        </w:rPr>
        <w:t>0400-973-941</w:t>
      </w:r>
    </w:p>
    <w:bookmarkEnd w:id="1"/>
    <w:p w:rsidR="005500E0" w:rsidRDefault="005500E0" w:rsidP="005500E0">
      <w:pPr>
        <w:rPr>
          <w:rFonts w:ascii="Helvetica" w:eastAsia="Times New Roman" w:hAnsi="Helvetica"/>
        </w:rPr>
      </w:pPr>
    </w:p>
    <w:p w:rsidR="00AD3E8E" w:rsidRPr="005500E0" w:rsidRDefault="00AD3E8E" w:rsidP="005500E0"/>
    <w:sectPr w:rsidR="00AD3E8E" w:rsidRPr="005500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1E4DBB"/>
    <w:multiLevelType w:val="multilevel"/>
    <w:tmpl w:val="AD843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1294B"/>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506EF9"/>
    <w:rsid w:val="00517E2D"/>
    <w:rsid w:val="00517FE6"/>
    <w:rsid w:val="00535258"/>
    <w:rsid w:val="0054383C"/>
    <w:rsid w:val="005500E0"/>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3402D"/>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5D0F"/>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 w:type="character" w:customStyle="1" w:styleId="gmail-azo">
    <w:name w:val="gmail-azo"/>
    <w:basedOn w:val="DefaultParagraphFont"/>
    <w:rsid w:val="0031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3191683">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0754505">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7984279">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62895823">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1481</Characters>
  <Application>Microsoft Office Word</Application>
  <DocSecurity>0</DocSecurity>
  <Lines>12</Lines>
  <Paragraphs>3</Paragraphs>
  <ScaleCrop>false</ScaleCrop>
  <Company>Australian Government - The Treasury</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2019-09-27T07:06:00Z</dcterms:created>
  <dcterms:modified xsi:type="dcterms:W3CDTF">2019-09-27T07:06:00Z</dcterms:modified>
</cp:coreProperties>
</file>