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194" w:rsidRDefault="00654194" w:rsidP="00654194">
      <w:pPr>
        <w:rPr>
          <w:rFonts w:eastAsia="Times New Roman"/>
          <w:lang w:val="en-US"/>
        </w:rPr>
      </w:pPr>
      <w:r>
        <w:rPr>
          <w:rFonts w:eastAsia="Times New Roman"/>
          <w:b/>
          <w:bCs/>
          <w:lang w:val="en-US"/>
        </w:rPr>
        <w:t>From:</w:t>
      </w:r>
      <w:r>
        <w:rPr>
          <w:rFonts w:eastAsia="Times New Roman"/>
          <w:lang w:val="en-US"/>
        </w:rPr>
        <w:t xml:space="preserve"> Peter Low &lt;peterl1111@hotmail.com&gt; </w:t>
      </w:r>
      <w:r>
        <w:rPr>
          <w:rFonts w:eastAsia="Times New Roman"/>
          <w:lang w:val="en-US"/>
        </w:rPr>
        <w:br/>
      </w:r>
      <w:r>
        <w:rPr>
          <w:rFonts w:eastAsia="Times New Roman"/>
          <w:b/>
          <w:bCs/>
          <w:lang w:val="en-US"/>
        </w:rPr>
        <w:t>Sent:</w:t>
      </w:r>
      <w:r>
        <w:rPr>
          <w:rFonts w:eastAsia="Times New Roman"/>
          <w:lang w:val="en-US"/>
        </w:rPr>
        <w:t xml:space="preserve"> Monday, 12 August 2019 5:02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Cash Transaction Ban Consultation Submission</w:t>
      </w:r>
    </w:p>
    <w:p w:rsidR="00654194" w:rsidRDefault="00654194" w:rsidP="00654194">
      <w:pPr>
        <w:rPr>
          <w:rFonts w:ascii="Times New Roman" w:hAnsi="Times New Roman"/>
          <w:sz w:val="24"/>
          <w:szCs w:val="24"/>
        </w:rPr>
      </w:pPr>
    </w:p>
    <w:p w:rsidR="00654194" w:rsidRDefault="00654194" w:rsidP="00654194">
      <w:pPr>
        <w:pStyle w:val="xzvds"/>
        <w:spacing w:before="0" w:beforeAutospacing="0" w:after="0" w:afterAutospacing="0"/>
        <w:textAlignment w:val="baseline"/>
        <w:rPr>
          <w:rFonts w:ascii="Arial" w:hAnsi="Arial" w:cs="Arial"/>
          <w:color w:val="414141"/>
          <w:sz w:val="27"/>
          <w:szCs w:val="27"/>
        </w:rPr>
      </w:pPr>
      <w:proofErr w:type="gramStart"/>
      <w:r>
        <w:rPr>
          <w:rFonts w:ascii="Arial" w:hAnsi="Arial" w:cs="Arial"/>
          <w:color w:val="414141"/>
          <w:sz w:val="27"/>
          <w:szCs w:val="27"/>
        </w:rPr>
        <w:t>Email :</w:t>
      </w:r>
      <w:proofErr w:type="gramEnd"/>
      <w:r>
        <w:rPr>
          <w:rFonts w:ascii="Arial" w:hAnsi="Arial" w:cs="Arial"/>
          <w:color w:val="414141"/>
          <w:sz w:val="27"/>
          <w:szCs w:val="27"/>
        </w:rPr>
        <w:t xml:space="preserve"> </w:t>
      </w:r>
      <w:hyperlink r:id="rId5" w:history="1">
        <w:r>
          <w:rPr>
            <w:rStyle w:val="Hyperlink"/>
            <w:rFonts w:ascii="Arial" w:hAnsi="Arial" w:cs="Arial"/>
            <w:sz w:val="27"/>
            <w:szCs w:val="27"/>
          </w:rPr>
          <w:t>peterl1111@hotmail.com</w:t>
        </w:r>
      </w:hyperlink>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12th August 2019</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Dear Manager,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Fonts w:ascii="inherit" w:hAnsi="inherit" w:cs="Arial"/>
          <w:b/>
          <w:bCs/>
          <w:i/>
          <w:iCs/>
          <w:color w:val="414141"/>
          <w:sz w:val="27"/>
          <w:szCs w:val="27"/>
          <w:bdr w:val="none" w:sz="0" w:space="0" w:color="auto" w:frame="1"/>
        </w:rPr>
        <w:t>Currency (Restrictions on the Use of Cash) Bill 2019</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Bill 2019;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 xml:space="preserve">Currency (Restrictions on the Use of Cash) (Consequential Amendments and Transitional Provisions) Bill 2019.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654194" w:rsidRDefault="00654194" w:rsidP="00654194">
      <w:pPr>
        <w:pStyle w:val="208ie"/>
        <w:numPr>
          <w:ilvl w:val="0"/>
          <w:numId w:val="6"/>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654194" w:rsidRDefault="00654194" w:rsidP="00654194">
      <w:pPr>
        <w:pStyle w:val="208ie"/>
        <w:numPr>
          <w:ilvl w:val="0"/>
          <w:numId w:val="6"/>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Moreover, the proposed laws are anti-competitive in nature given that cash transactions (irrespective if they include physical or digital forms of currency) are an alternative to using Australia’s commercial banking sector.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proposed law breaches the principles which have underpinned Australian competition policy in recent decades without sufficient justification.</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Impact on the Black Economy</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With respect to the so-called black economy, the Commonwealth and the Black Economy Taskforce, have failed to provide sufficient evidence that the proposed laws would have any material impact on the black economy whether from the tax leakage or illicit activities perspective.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An independent 2017 study by Friedrich Schneider, </w:t>
      </w:r>
      <w:r>
        <w:rPr>
          <w:rFonts w:ascii="inherit"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hAnsi="inherit" w:cs="Arial"/>
          <w:i/>
          <w:iCs/>
          <w:color w:val="414141"/>
          <w:sz w:val="27"/>
          <w:szCs w:val="27"/>
          <w:bdr w:val="none" w:sz="0" w:space="0" w:color="auto" w:frame="1"/>
        </w:rPr>
        <w:t>”</w:t>
      </w:r>
      <w:proofErr w:type="gramEnd"/>
      <w:r>
        <w:rPr>
          <w:rFonts w:ascii="Arial" w:hAnsi="Arial" w:cs="Arial"/>
          <w:color w:val="414141"/>
          <w:sz w:val="27"/>
          <w:szCs w:val="27"/>
        </w:rPr>
        <w:fldChar w:fldCharType="begin"/>
      </w:r>
      <w:r>
        <w:rPr>
          <w:rFonts w:ascii="Arial" w:hAnsi="Arial" w:cs="Arial"/>
          <w:color w:val="414141"/>
          <w:sz w:val="27"/>
          <w:szCs w:val="27"/>
        </w:rPr>
        <w:instrText xml:space="preserve"> HYPERLINK "https://www.wix.com/dashboard/8a5d3d09-2234-4183-8400-4777ea9ec70c/blog/create-post" \l "_ftn1" \t "_top" </w:instrText>
      </w:r>
      <w:r>
        <w:rPr>
          <w:rFonts w:ascii="Arial" w:hAnsi="Arial" w:cs="Arial"/>
          <w:color w:val="414141"/>
          <w:sz w:val="27"/>
          <w:szCs w:val="27"/>
        </w:rPr>
        <w:fldChar w:fldCharType="separate"/>
      </w:r>
      <w:r>
        <w:rPr>
          <w:rStyle w:val="Hyperlink"/>
          <w:rFonts w:ascii="inherit" w:hAnsi="inherit" w:cs="Arial"/>
          <w:b/>
          <w:bCs/>
          <w:i/>
          <w:iCs/>
          <w:color w:val="53A83E"/>
          <w:sz w:val="27"/>
          <w:szCs w:val="27"/>
          <w:bdr w:val="none" w:sz="0" w:space="0" w:color="auto" w:frame="1"/>
        </w:rPr>
        <w:t>[1]</w:t>
      </w:r>
      <w:r>
        <w:rPr>
          <w:rFonts w:ascii="Arial" w:hAnsi="Arial" w:cs="Arial"/>
          <w:color w:val="414141"/>
          <w:sz w:val="27"/>
          <w:szCs w:val="27"/>
        </w:rPr>
        <w:fldChar w:fldCharType="end"/>
      </w:r>
      <w:r>
        <w:rPr>
          <w:rFonts w:ascii="Arial" w:hAnsi="Arial" w:cs="Arial"/>
          <w:color w:val="414141"/>
          <w:sz w:val="27"/>
          <w:szCs w:val="27"/>
        </w:rPr>
        <w:t xml:space="preserve"> states that:</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 xml:space="preserve">“Cash has a minor influence on the shadow economy, crime and terrorism, but potentially has a major influence on civil liberties.”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 xml:space="preserve">Moreover, Schneider notes that countries such as Sweden, still have sizeable shadow economies even though cash payments have become rare.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Finally, Schneider concludes:</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hAnsi="inherit" w:cs="Arial"/>
          <w:i/>
          <w:iCs/>
          <w:color w:val="414141"/>
          <w:sz w:val="27"/>
          <w:szCs w:val="27"/>
          <w:bdr w:val="none" w:sz="0" w:space="0" w:color="auto" w:frame="1"/>
        </w:rPr>
        <w:t>fulfillment</w:t>
      </w:r>
      <w:proofErr w:type="spellEnd"/>
      <w:r>
        <w:rPr>
          <w:rFonts w:ascii="inherit"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 xml:space="preserve">Imposition of Negative Nominal Interest Rates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From an economic freedom and wealth preservation perspective, I am concerned that the proposed laws would curtail the abilities of Australians to escape negative nominal interest rates if such a regime were to be imposed by the Reserve Bank of Australia (RBA).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For example, the following papers and blog posts by economic authors at the International Monetary Fund (IMF) have argued that the elimination of cash from an economy would enhance the effectiveness of negative nominal interest rates: </w:t>
      </w:r>
    </w:p>
    <w:p w:rsidR="00654194" w:rsidRDefault="00654194" w:rsidP="00654194">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August 2018: </w:t>
      </w:r>
      <w:r>
        <w:rPr>
          <w:rFonts w:ascii="inherit" w:hAnsi="inherit" w:cs="Arial"/>
          <w:i/>
          <w:iCs/>
          <w:color w:val="414141"/>
          <w:sz w:val="27"/>
          <w:szCs w:val="27"/>
          <w:bdr w:val="none" w:sz="0" w:space="0" w:color="auto" w:frame="1"/>
        </w:rPr>
        <w:t>Monetary Policy with Negative Interest Rates: Decoupling Cash from Electronic Money</w:t>
      </w:r>
      <w:hyperlink r:id="rId6" w:anchor="_ftn2" w:tgtFrame="_top" w:history="1">
        <w:r>
          <w:rPr>
            <w:rStyle w:val="Hyperlink"/>
            <w:rFonts w:ascii="inherit" w:hAnsi="inherit" w:cs="Arial"/>
            <w:color w:val="53A83E"/>
            <w:sz w:val="27"/>
            <w:szCs w:val="27"/>
            <w:bdr w:val="none" w:sz="0" w:space="0" w:color="auto" w:frame="1"/>
          </w:rPr>
          <w:t>[2]</w:t>
        </w:r>
      </w:hyperlink>
    </w:p>
    <w:p w:rsidR="00654194" w:rsidRDefault="00654194" w:rsidP="00654194">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Fonts w:ascii="inherit" w:hAnsi="inherit" w:cs="Arial"/>
          <w:i/>
          <w:iCs/>
          <w:color w:val="414141"/>
          <w:sz w:val="27"/>
          <w:szCs w:val="27"/>
          <w:bdr w:val="none" w:sz="0" w:space="0" w:color="auto" w:frame="1"/>
        </w:rPr>
        <w:t>Cashing In: How to Make Negative Interest Rates Work</w:t>
      </w:r>
      <w:hyperlink r:id="rId7" w:anchor="_ftn3" w:tgtFrame="_top" w:history="1">
        <w:r>
          <w:rPr>
            <w:rStyle w:val="Hyperlink"/>
            <w:rFonts w:ascii="inherit" w:hAnsi="inherit" w:cs="Arial"/>
            <w:b/>
            <w:bCs/>
            <w:i/>
            <w:iCs/>
            <w:color w:val="53A83E"/>
            <w:sz w:val="27"/>
            <w:szCs w:val="27"/>
            <w:bdr w:val="none" w:sz="0" w:space="0" w:color="auto" w:frame="1"/>
          </w:rPr>
          <w:t>[3]</w:t>
        </w:r>
      </w:hyperlink>
      <w:r>
        <w:rPr>
          <w:rFonts w:ascii="inherit" w:hAnsi="inherit" w:cs="Arial"/>
          <w:color w:val="414141"/>
          <w:sz w:val="27"/>
          <w:szCs w:val="27"/>
        </w:rPr>
        <w:t>; and</w:t>
      </w:r>
    </w:p>
    <w:p w:rsidR="00654194" w:rsidRDefault="00654194" w:rsidP="00654194">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Fonts w:ascii="inherit" w:hAnsi="inherit" w:cs="Arial"/>
          <w:i/>
          <w:iCs/>
          <w:color w:val="414141"/>
          <w:sz w:val="27"/>
          <w:szCs w:val="27"/>
          <w:bdr w:val="none" w:sz="0" w:space="0" w:color="auto" w:frame="1"/>
        </w:rPr>
        <w:t>Enabling Deep Negative Rates to Fight Recessions: A Guide</w:t>
      </w:r>
      <w:hyperlink r:id="rId8" w:anchor="_ftn4" w:tgtFrame="_top" w:history="1">
        <w:r>
          <w:rPr>
            <w:rStyle w:val="Hyperlink"/>
            <w:rFonts w:ascii="inherit" w:hAnsi="inherit" w:cs="Arial"/>
            <w:b/>
            <w:bCs/>
            <w:i/>
            <w:iCs/>
            <w:color w:val="53A83E"/>
            <w:sz w:val="27"/>
            <w:szCs w:val="27"/>
            <w:bdr w:val="none" w:sz="0" w:space="0" w:color="auto" w:frame="1"/>
          </w:rPr>
          <w:t>[4]</w:t>
        </w:r>
      </w:hyperlink>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the IMF have argued that:</w:t>
      </w:r>
    </w:p>
    <w:p w:rsidR="00654194" w:rsidRDefault="00654194" w:rsidP="00654194">
      <w:pPr>
        <w:pStyle w:val="208ie"/>
        <w:numPr>
          <w:ilvl w:val="0"/>
          <w:numId w:val="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during an economic recession, interest rates need to be lowered between 3% - 6% in order to stabilise the economy and to allow economic growth to recover; and</w:t>
      </w:r>
    </w:p>
    <w:p w:rsidR="00654194" w:rsidRDefault="00654194" w:rsidP="00654194">
      <w:pPr>
        <w:pStyle w:val="208ie"/>
        <w:numPr>
          <w:ilvl w:val="0"/>
          <w:numId w:val="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 given that official interest rates are already very low around the world, deep negative interest rates of approximately -4% may be required if a global economic recession or global economic shock were to eventuate.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that the RBA’s official cash rate currently sits at 1%, there is an increasing likelihood that the RBA maybe motivated to implement negative nominal official interest rates if the Australian economy were to fall into recession or if a global shock were to eventuate.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lastRenderedPageBreak/>
        <w:t xml:space="preserve">Concerns with the Proposed Laws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3: </w:t>
      </w:r>
      <w:r>
        <w:rPr>
          <w:rFonts w:ascii="Arial" w:hAnsi="Arial" w:cs="Arial"/>
          <w:color w:val="414141"/>
          <w:sz w:val="27"/>
          <w:szCs w:val="27"/>
        </w:rPr>
        <w:t xml:space="preserve">Division 2 of Part 2 (relating to offences) is missing from the draft exposure version of the bill. It is grossly disappointing that concerned citizens have not been able to see the full version of the bill during the current Treasury consultation round.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Given the high interest in this matter, Treasury should consider launching a new consultation round if substantive elements are introduced to the draft bill (or associated legislative instrument) prior to the bill being introduced into Parliament.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Concern 4: </w:t>
      </w:r>
      <w:r>
        <w:rPr>
          <w:rFonts w:ascii="Arial" w:hAnsi="Arial" w:cs="Arial"/>
          <w:color w:val="414141"/>
          <w:sz w:val="27"/>
          <w:szCs w:val="27"/>
        </w:rPr>
        <w:t xml:space="preserve">The bill as drafted creates uncertainty in relation to physical gold and silver bullion. As currently drafted, the cash ban covers physical currency as defined as </w:t>
      </w:r>
      <w:r>
        <w:rPr>
          <w:rFonts w:ascii="inherit" w:hAnsi="inherit" w:cs="Arial"/>
          <w:i/>
          <w:iCs/>
          <w:color w:val="414141"/>
          <w:sz w:val="27"/>
          <w:szCs w:val="27"/>
          <w:bdr w:val="none" w:sz="0" w:space="0" w:color="auto" w:frame="1"/>
        </w:rPr>
        <w:t xml:space="preserve">Anti-Money Laundering and Counter-Terrorism Financing Act 2006. </w:t>
      </w:r>
      <w:r>
        <w:rPr>
          <w:rFonts w:ascii="Arial" w:hAnsi="Arial" w:cs="Arial"/>
          <w:color w:val="414141"/>
          <w:sz w:val="27"/>
          <w:szCs w:val="27"/>
        </w:rPr>
        <w:t>This definition refers to currency which is ‘legal tender’.</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Fonts w:ascii="inherit" w:hAnsi="inherit" w:cs="Arial"/>
          <w:i/>
          <w:iCs/>
          <w:color w:val="414141"/>
          <w:sz w:val="27"/>
          <w:szCs w:val="27"/>
          <w:bdr w:val="none" w:sz="0" w:space="0" w:color="auto" w:frame="1"/>
        </w:rPr>
        <w:t xml:space="preserve">Anti-Money Laundering and Counter-Terrorism Financing Act 2006 or the Currency Act 1965 </w:t>
      </w:r>
      <w:r>
        <w:rPr>
          <w:rFonts w:ascii="Arial" w:hAnsi="Arial" w:cs="Arial"/>
          <w:color w:val="414141"/>
          <w:sz w:val="27"/>
          <w:szCs w:val="27"/>
        </w:rPr>
        <w:t>provides any clear guidance on this question and</w:t>
      </w:r>
      <w:proofErr w:type="gramEnd"/>
      <w:r>
        <w:rPr>
          <w:rFonts w:ascii="Arial" w:hAnsi="Arial" w:cs="Arial"/>
          <w:color w:val="414141"/>
          <w:sz w:val="27"/>
          <w:szCs w:val="27"/>
        </w:rPr>
        <w:t xml:space="preserve"> hence this issue needs to be clarified.</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654194" w:rsidRDefault="00654194" w:rsidP="00654194">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654194" w:rsidRDefault="00654194" w:rsidP="00654194">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lastRenderedPageBreak/>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 </w:t>
      </w:r>
    </w:p>
    <w:p w:rsidR="00654194" w:rsidRDefault="00654194" w:rsidP="00654194">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 </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Conclusion</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In conclusion: </w:t>
      </w:r>
    </w:p>
    <w:p w:rsidR="00654194" w:rsidRDefault="00654194" w:rsidP="00654194">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654194" w:rsidRDefault="00654194" w:rsidP="00654194">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654194" w:rsidRDefault="00654194" w:rsidP="00654194">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654194" w:rsidRDefault="00654194" w:rsidP="00654194">
      <w:pPr>
        <w:pStyle w:val="208ie"/>
        <w:numPr>
          <w:ilvl w:val="0"/>
          <w:numId w:val="10"/>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654194" w:rsidRDefault="00654194" w:rsidP="00654194">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Yours Sincerely,</w:t>
      </w:r>
    </w:p>
    <w:p w:rsidR="00654194" w:rsidRDefault="00654194" w:rsidP="00654194">
      <w:pPr>
        <w:spacing w:after="240"/>
        <w:rPr>
          <w:rFonts w:ascii="Times New Roman" w:eastAsia="Times New Roman" w:hAnsi="Times New Roman"/>
          <w:sz w:val="24"/>
          <w:szCs w:val="24"/>
        </w:rPr>
      </w:pPr>
    </w:p>
    <w:p w:rsidR="00654194" w:rsidRDefault="00654194" w:rsidP="00654194">
      <w:pPr>
        <w:rPr>
          <w:rFonts w:eastAsia="Times New Roman"/>
        </w:rPr>
      </w:pPr>
      <w:r>
        <w:rPr>
          <w:rFonts w:eastAsia="Times New Roman"/>
        </w:rPr>
        <w:t xml:space="preserve">Regards, </w:t>
      </w:r>
    </w:p>
    <w:p w:rsidR="00654194" w:rsidRDefault="00654194" w:rsidP="00654194">
      <w:pPr>
        <w:rPr>
          <w:rFonts w:eastAsia="Times New Roman"/>
        </w:rPr>
      </w:pPr>
      <w:r>
        <w:rPr>
          <w:rFonts w:eastAsia="Times New Roman"/>
        </w:rPr>
        <w:br/>
      </w:r>
    </w:p>
    <w:p w:rsidR="00654194" w:rsidRDefault="00654194" w:rsidP="00654194">
      <w:pPr>
        <w:rPr>
          <w:rFonts w:eastAsia="Times New Roman"/>
        </w:rPr>
      </w:pPr>
      <w:r>
        <w:rPr>
          <w:rFonts w:eastAsia="Times New Roman"/>
        </w:rPr>
        <w:br/>
      </w:r>
    </w:p>
    <w:p w:rsidR="00654194" w:rsidRDefault="00654194" w:rsidP="00654194">
      <w:pPr>
        <w:rPr>
          <w:rFonts w:eastAsia="Times New Roman"/>
        </w:rPr>
      </w:pPr>
      <w:r>
        <w:rPr>
          <w:rFonts w:eastAsia="Times New Roman"/>
        </w:rPr>
        <w:t>Peter Low</w:t>
      </w:r>
    </w:p>
    <w:p w:rsidR="00654194" w:rsidRDefault="00654194" w:rsidP="00654194">
      <w:pPr>
        <w:rPr>
          <w:rFonts w:eastAsia="Times New Roman"/>
        </w:rPr>
      </w:pPr>
      <w:r>
        <w:rPr>
          <w:rFonts w:eastAsia="Times New Roman"/>
        </w:rPr>
        <w:br/>
      </w:r>
      <w:proofErr w:type="gramStart"/>
      <w:r>
        <w:rPr>
          <w:rFonts w:eastAsia="Times New Roman"/>
        </w:rPr>
        <w:t>email</w:t>
      </w:r>
      <w:proofErr w:type="gramEnd"/>
      <w:r>
        <w:rPr>
          <w:rFonts w:eastAsia="Times New Roman"/>
        </w:rPr>
        <w:t>: </w:t>
      </w:r>
      <w:hyperlink r:id="rId9" w:history="1">
        <w:r>
          <w:rPr>
            <w:rStyle w:val="Hyperlink"/>
            <w:rFonts w:eastAsia="Times New Roman"/>
          </w:rPr>
          <w:t>peterl1111@hotmail.com</w:t>
        </w:r>
      </w:hyperlink>
    </w:p>
    <w:p w:rsidR="00CE7DED" w:rsidRPr="006141BC" w:rsidRDefault="00654194" w:rsidP="006141BC">
      <w:bookmarkStart w:id="0" w:name="_GoBack"/>
      <w:bookmarkEnd w:id="0"/>
    </w:p>
    <w:sectPr w:rsidR="00CE7DED" w:rsidRPr="00614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0C0E"/>
    <w:multiLevelType w:val="multilevel"/>
    <w:tmpl w:val="3934CD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D0"/>
    <w:multiLevelType w:val="multilevel"/>
    <w:tmpl w:val="6AAA8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BE42C77"/>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303404"/>
    <w:multiLevelType w:val="hybridMultilevel"/>
    <w:tmpl w:val="82C8ADEA"/>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15:restartNumberingAfterBreak="0">
    <w:nsid w:val="275364EE"/>
    <w:multiLevelType w:val="hybridMultilevel"/>
    <w:tmpl w:val="96E41942"/>
    <w:lvl w:ilvl="0" w:tplc="174295A4">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15:restartNumberingAfterBreak="0">
    <w:nsid w:val="2C5D22DF"/>
    <w:multiLevelType w:val="multilevel"/>
    <w:tmpl w:val="F7F079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3756B6"/>
    <w:multiLevelType w:val="multilevel"/>
    <w:tmpl w:val="A3AC6D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F6C074A"/>
    <w:multiLevelType w:val="multilevel"/>
    <w:tmpl w:val="8368A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332862"/>
    <w:multiLevelType w:val="multilevel"/>
    <w:tmpl w:val="C6AC61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690023A"/>
    <w:multiLevelType w:val="multilevel"/>
    <w:tmpl w:val="2E76F2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4"/>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8"/>
    <w:lvlOverride w:ilvl="0"/>
    <w:lvlOverride w:ilvl="1"/>
    <w:lvlOverride w:ilvl="2"/>
    <w:lvlOverride w:ilvl="3"/>
    <w:lvlOverride w:ilvl="4"/>
    <w:lvlOverride w:ilvl="5"/>
    <w:lvlOverride w:ilvl="6"/>
    <w:lvlOverride w:ilvl="7"/>
    <w:lvlOverride w:ilvl="8"/>
  </w:num>
  <w:num w:numId="4">
    <w:abstractNumId w:val="2"/>
    <w:lvlOverride w:ilvl="0"/>
    <w:lvlOverride w:ilvl="1"/>
    <w:lvlOverride w:ilvl="2"/>
    <w:lvlOverride w:ilvl="3"/>
    <w:lvlOverride w:ilvl="4"/>
    <w:lvlOverride w:ilvl="5"/>
    <w:lvlOverride w:ilvl="6"/>
    <w:lvlOverride w:ilvl="7"/>
    <w:lvlOverride w:ilvl="8"/>
  </w:num>
  <w:num w:numId="5">
    <w:abstractNumId w:val="6"/>
    <w:lvlOverride w:ilvl="0"/>
    <w:lvlOverride w:ilvl="1"/>
    <w:lvlOverride w:ilvl="2"/>
    <w:lvlOverride w:ilvl="3"/>
    <w:lvlOverride w:ilvl="4"/>
    <w:lvlOverride w:ilvl="5"/>
    <w:lvlOverride w:ilvl="6"/>
    <w:lvlOverride w:ilvl="7"/>
    <w:lvlOverride w:ilvl="8"/>
  </w:num>
  <w:num w:numId="6">
    <w:abstractNumId w:val="5"/>
    <w:lvlOverride w:ilvl="0"/>
    <w:lvlOverride w:ilvl="1"/>
    <w:lvlOverride w:ilvl="2"/>
    <w:lvlOverride w:ilvl="3"/>
    <w:lvlOverride w:ilvl="4"/>
    <w:lvlOverride w:ilvl="5"/>
    <w:lvlOverride w:ilvl="6"/>
    <w:lvlOverride w:ilvl="7"/>
    <w:lvlOverride w:ilvl="8"/>
  </w:num>
  <w:num w:numId="7">
    <w:abstractNumId w:val="9"/>
    <w:lvlOverride w:ilvl="0"/>
    <w:lvlOverride w:ilvl="1"/>
    <w:lvlOverride w:ilvl="2"/>
    <w:lvlOverride w:ilvl="3"/>
    <w:lvlOverride w:ilvl="4"/>
    <w:lvlOverride w:ilvl="5"/>
    <w:lvlOverride w:ilvl="6"/>
    <w:lvlOverride w:ilvl="7"/>
    <w:lvlOverride w:ilvl="8"/>
  </w:num>
  <w:num w:numId="8">
    <w:abstractNumId w:val="0"/>
    <w:lvlOverride w:ilvl="0"/>
    <w:lvlOverride w:ilvl="1"/>
    <w:lvlOverride w:ilvl="2"/>
    <w:lvlOverride w:ilvl="3"/>
    <w:lvlOverride w:ilvl="4"/>
    <w:lvlOverride w:ilvl="5"/>
    <w:lvlOverride w:ilvl="6"/>
    <w:lvlOverride w:ilvl="7"/>
    <w:lvlOverride w:ilvl="8"/>
  </w:num>
  <w:num w:numId="9">
    <w:abstractNumId w:val="1"/>
    <w:lvlOverride w:ilvl="0"/>
    <w:lvlOverride w:ilvl="1"/>
    <w:lvlOverride w:ilvl="2"/>
    <w:lvlOverride w:ilvl="3"/>
    <w:lvlOverride w:ilvl="4"/>
    <w:lvlOverride w:ilvl="5"/>
    <w:lvlOverride w:ilvl="6"/>
    <w:lvlOverride w:ilvl="7"/>
    <w:lvlOverride w:ilvl="8"/>
  </w:num>
  <w:num w:numId="10">
    <w:abstractNumId w:val="7"/>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753"/>
    <w:rsid w:val="0007222E"/>
    <w:rsid w:val="000D1A19"/>
    <w:rsid w:val="00105197"/>
    <w:rsid w:val="001D071D"/>
    <w:rsid w:val="001D7083"/>
    <w:rsid w:val="003C6457"/>
    <w:rsid w:val="004A7A06"/>
    <w:rsid w:val="004B0648"/>
    <w:rsid w:val="004F5FC9"/>
    <w:rsid w:val="00500401"/>
    <w:rsid w:val="00561516"/>
    <w:rsid w:val="006141BC"/>
    <w:rsid w:val="00646397"/>
    <w:rsid w:val="00654194"/>
    <w:rsid w:val="007030F8"/>
    <w:rsid w:val="00764A5A"/>
    <w:rsid w:val="007B08B1"/>
    <w:rsid w:val="00804EC5"/>
    <w:rsid w:val="00872EE5"/>
    <w:rsid w:val="00875E7F"/>
    <w:rsid w:val="00A46319"/>
    <w:rsid w:val="00A64BFF"/>
    <w:rsid w:val="00B97FE1"/>
    <w:rsid w:val="00BC0753"/>
    <w:rsid w:val="00C32188"/>
    <w:rsid w:val="00C3296B"/>
    <w:rsid w:val="00C56A13"/>
    <w:rsid w:val="00CB7A25"/>
    <w:rsid w:val="00CD7534"/>
    <w:rsid w:val="00DB3087"/>
    <w:rsid w:val="00E56194"/>
    <w:rsid w:val="00E66CA3"/>
    <w:rsid w:val="00E919DC"/>
    <w:rsid w:val="00EB06B4"/>
    <w:rsid w:val="00FE4DD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48E0F8-9009-4143-8D97-C5E1202BA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753"/>
    <w:pPr>
      <w:spacing w:after="0" w:line="240" w:lineRule="auto"/>
    </w:pPr>
    <w:rPr>
      <w:rFonts w:ascii="Calibri" w:hAnsi="Calibri" w:cs="Times New Roman"/>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BC0753"/>
    <w:rPr>
      <w:color w:val="0000FF"/>
      <w:u w:val="single"/>
    </w:rPr>
  </w:style>
  <w:style w:type="paragraph" w:styleId="PlainText">
    <w:name w:val="Plain Text"/>
    <w:basedOn w:val="Normal"/>
    <w:link w:val="PlainTextChar"/>
    <w:uiPriority w:val="99"/>
    <w:semiHidden/>
    <w:unhideWhenUsed/>
    <w:rsid w:val="00C3296B"/>
    <w:rPr>
      <w:rFonts w:cstheme="minorBidi"/>
      <w:szCs w:val="21"/>
      <w:lang w:eastAsia="en-US"/>
    </w:rPr>
  </w:style>
  <w:style w:type="character" w:customStyle="1" w:styleId="PlainTextChar">
    <w:name w:val="Plain Text Char"/>
    <w:basedOn w:val="DefaultParagraphFont"/>
    <w:link w:val="PlainText"/>
    <w:uiPriority w:val="99"/>
    <w:semiHidden/>
    <w:rsid w:val="00C3296B"/>
    <w:rPr>
      <w:rFonts w:ascii="Calibri" w:hAnsi="Calibri"/>
      <w:szCs w:val="21"/>
    </w:rPr>
  </w:style>
  <w:style w:type="paragraph" w:customStyle="1" w:styleId="208ie">
    <w:name w:val="_208ie"/>
    <w:basedOn w:val="Normal"/>
    <w:rsid w:val="00872EE5"/>
    <w:pPr>
      <w:spacing w:before="100" w:beforeAutospacing="1" w:after="100" w:afterAutospacing="1"/>
    </w:pPr>
    <w:rPr>
      <w:rFonts w:ascii="Times New Roman" w:hAnsi="Times New Roman"/>
      <w:sz w:val="24"/>
      <w:szCs w:val="24"/>
    </w:rPr>
  </w:style>
  <w:style w:type="character" w:styleId="Strong">
    <w:name w:val="Strong"/>
    <w:basedOn w:val="DefaultParagraphFont"/>
    <w:uiPriority w:val="22"/>
    <w:qFormat/>
    <w:rsid w:val="00872EE5"/>
    <w:rPr>
      <w:b/>
      <w:bCs/>
    </w:rPr>
  </w:style>
  <w:style w:type="character" w:styleId="Emphasis">
    <w:name w:val="Emphasis"/>
    <w:basedOn w:val="DefaultParagraphFont"/>
    <w:qFormat/>
    <w:rsid w:val="00872EE5"/>
    <w:rPr>
      <w:i/>
      <w:iCs/>
    </w:rPr>
  </w:style>
  <w:style w:type="paragraph" w:styleId="NormalWeb">
    <w:name w:val="Normal (Web)"/>
    <w:basedOn w:val="Normal"/>
    <w:uiPriority w:val="99"/>
    <w:semiHidden/>
    <w:unhideWhenUsed/>
    <w:rsid w:val="00CD7534"/>
    <w:pPr>
      <w:spacing w:before="100" w:beforeAutospacing="1" w:after="100" w:afterAutospacing="1"/>
    </w:pPr>
    <w:rPr>
      <w:rFonts w:ascii="Times New Roman" w:hAnsi="Times New Roman"/>
      <w:sz w:val="24"/>
      <w:szCs w:val="24"/>
    </w:rPr>
  </w:style>
  <w:style w:type="paragraph" w:customStyle="1" w:styleId="m-5233148675596854866xzvds">
    <w:name w:val="m_-5233148675596854866xzvds"/>
    <w:basedOn w:val="Normal"/>
    <w:rsid w:val="001D071D"/>
    <w:pPr>
      <w:spacing w:before="100" w:beforeAutospacing="1" w:after="100" w:afterAutospacing="1"/>
    </w:pPr>
    <w:rPr>
      <w:rFonts w:ascii="Times New Roman" w:hAnsi="Times New Roman"/>
      <w:sz w:val="24"/>
      <w:szCs w:val="24"/>
    </w:rPr>
  </w:style>
  <w:style w:type="paragraph" w:customStyle="1" w:styleId="xzvds">
    <w:name w:val="xzvds"/>
    <w:basedOn w:val="Normal"/>
    <w:rsid w:val="00804EC5"/>
    <w:pPr>
      <w:spacing w:before="100" w:beforeAutospacing="1" w:after="100" w:afterAutospacing="1"/>
    </w:pPr>
  </w:style>
  <w:style w:type="paragraph" w:customStyle="1" w:styleId="Standard">
    <w:name w:val="Standard"/>
    <w:rsid w:val="004A7A06"/>
    <w:pPr>
      <w:suppressAutoHyphens/>
      <w:autoSpaceDN w:val="0"/>
      <w:spacing w:after="0" w:line="240" w:lineRule="auto"/>
    </w:pPr>
    <w:rPr>
      <w:rFonts w:ascii="Liberation Serif" w:eastAsia="SimSun" w:hAnsi="Liberation Serif" w:cs="Arial"/>
      <w:kern w:val="3"/>
      <w:sz w:val="24"/>
      <w:szCs w:val="24"/>
      <w:lang w:eastAsia="zh-CN" w:bidi="hi-IN"/>
    </w:rPr>
  </w:style>
  <w:style w:type="paragraph" w:customStyle="1" w:styleId="Textbody">
    <w:name w:val="Text body"/>
    <w:basedOn w:val="Standard"/>
    <w:rsid w:val="004A7A06"/>
    <w:pPr>
      <w:spacing w:after="140" w:line="288" w:lineRule="auto"/>
    </w:pPr>
  </w:style>
  <w:style w:type="character" w:customStyle="1" w:styleId="StrongEmphasis">
    <w:name w:val="Strong Emphasis"/>
    <w:rsid w:val="004A7A0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23007">
      <w:bodyDiv w:val="1"/>
      <w:marLeft w:val="0"/>
      <w:marRight w:val="0"/>
      <w:marTop w:val="0"/>
      <w:marBottom w:val="0"/>
      <w:divBdr>
        <w:top w:val="none" w:sz="0" w:space="0" w:color="auto"/>
        <w:left w:val="none" w:sz="0" w:space="0" w:color="auto"/>
        <w:bottom w:val="none" w:sz="0" w:space="0" w:color="auto"/>
        <w:right w:val="none" w:sz="0" w:space="0" w:color="auto"/>
      </w:divBdr>
    </w:div>
    <w:div w:id="70390098">
      <w:bodyDiv w:val="1"/>
      <w:marLeft w:val="0"/>
      <w:marRight w:val="0"/>
      <w:marTop w:val="0"/>
      <w:marBottom w:val="0"/>
      <w:divBdr>
        <w:top w:val="none" w:sz="0" w:space="0" w:color="auto"/>
        <w:left w:val="none" w:sz="0" w:space="0" w:color="auto"/>
        <w:bottom w:val="none" w:sz="0" w:space="0" w:color="auto"/>
        <w:right w:val="none" w:sz="0" w:space="0" w:color="auto"/>
      </w:divBdr>
    </w:div>
    <w:div w:id="211617783">
      <w:bodyDiv w:val="1"/>
      <w:marLeft w:val="0"/>
      <w:marRight w:val="0"/>
      <w:marTop w:val="0"/>
      <w:marBottom w:val="0"/>
      <w:divBdr>
        <w:top w:val="none" w:sz="0" w:space="0" w:color="auto"/>
        <w:left w:val="none" w:sz="0" w:space="0" w:color="auto"/>
        <w:bottom w:val="none" w:sz="0" w:space="0" w:color="auto"/>
        <w:right w:val="none" w:sz="0" w:space="0" w:color="auto"/>
      </w:divBdr>
    </w:div>
    <w:div w:id="255796760">
      <w:bodyDiv w:val="1"/>
      <w:marLeft w:val="0"/>
      <w:marRight w:val="0"/>
      <w:marTop w:val="0"/>
      <w:marBottom w:val="0"/>
      <w:divBdr>
        <w:top w:val="none" w:sz="0" w:space="0" w:color="auto"/>
        <w:left w:val="none" w:sz="0" w:space="0" w:color="auto"/>
        <w:bottom w:val="none" w:sz="0" w:space="0" w:color="auto"/>
        <w:right w:val="none" w:sz="0" w:space="0" w:color="auto"/>
      </w:divBdr>
    </w:div>
    <w:div w:id="413431314">
      <w:bodyDiv w:val="1"/>
      <w:marLeft w:val="0"/>
      <w:marRight w:val="0"/>
      <w:marTop w:val="0"/>
      <w:marBottom w:val="0"/>
      <w:divBdr>
        <w:top w:val="none" w:sz="0" w:space="0" w:color="auto"/>
        <w:left w:val="none" w:sz="0" w:space="0" w:color="auto"/>
        <w:bottom w:val="none" w:sz="0" w:space="0" w:color="auto"/>
        <w:right w:val="none" w:sz="0" w:space="0" w:color="auto"/>
      </w:divBdr>
    </w:div>
    <w:div w:id="466970478">
      <w:bodyDiv w:val="1"/>
      <w:marLeft w:val="0"/>
      <w:marRight w:val="0"/>
      <w:marTop w:val="0"/>
      <w:marBottom w:val="0"/>
      <w:divBdr>
        <w:top w:val="none" w:sz="0" w:space="0" w:color="auto"/>
        <w:left w:val="none" w:sz="0" w:space="0" w:color="auto"/>
        <w:bottom w:val="none" w:sz="0" w:space="0" w:color="auto"/>
        <w:right w:val="none" w:sz="0" w:space="0" w:color="auto"/>
      </w:divBdr>
    </w:div>
    <w:div w:id="547688427">
      <w:bodyDiv w:val="1"/>
      <w:marLeft w:val="0"/>
      <w:marRight w:val="0"/>
      <w:marTop w:val="0"/>
      <w:marBottom w:val="0"/>
      <w:divBdr>
        <w:top w:val="none" w:sz="0" w:space="0" w:color="auto"/>
        <w:left w:val="none" w:sz="0" w:space="0" w:color="auto"/>
        <w:bottom w:val="none" w:sz="0" w:space="0" w:color="auto"/>
        <w:right w:val="none" w:sz="0" w:space="0" w:color="auto"/>
      </w:divBdr>
    </w:div>
    <w:div w:id="559049734">
      <w:bodyDiv w:val="1"/>
      <w:marLeft w:val="0"/>
      <w:marRight w:val="0"/>
      <w:marTop w:val="0"/>
      <w:marBottom w:val="0"/>
      <w:divBdr>
        <w:top w:val="none" w:sz="0" w:space="0" w:color="auto"/>
        <w:left w:val="none" w:sz="0" w:space="0" w:color="auto"/>
        <w:bottom w:val="none" w:sz="0" w:space="0" w:color="auto"/>
        <w:right w:val="none" w:sz="0" w:space="0" w:color="auto"/>
      </w:divBdr>
    </w:div>
    <w:div w:id="594750894">
      <w:bodyDiv w:val="1"/>
      <w:marLeft w:val="0"/>
      <w:marRight w:val="0"/>
      <w:marTop w:val="0"/>
      <w:marBottom w:val="0"/>
      <w:divBdr>
        <w:top w:val="none" w:sz="0" w:space="0" w:color="auto"/>
        <w:left w:val="none" w:sz="0" w:space="0" w:color="auto"/>
        <w:bottom w:val="none" w:sz="0" w:space="0" w:color="auto"/>
        <w:right w:val="none" w:sz="0" w:space="0" w:color="auto"/>
      </w:divBdr>
    </w:div>
    <w:div w:id="611518847">
      <w:bodyDiv w:val="1"/>
      <w:marLeft w:val="0"/>
      <w:marRight w:val="0"/>
      <w:marTop w:val="0"/>
      <w:marBottom w:val="0"/>
      <w:divBdr>
        <w:top w:val="none" w:sz="0" w:space="0" w:color="auto"/>
        <w:left w:val="none" w:sz="0" w:space="0" w:color="auto"/>
        <w:bottom w:val="none" w:sz="0" w:space="0" w:color="auto"/>
        <w:right w:val="none" w:sz="0" w:space="0" w:color="auto"/>
      </w:divBdr>
    </w:div>
    <w:div w:id="637417914">
      <w:bodyDiv w:val="1"/>
      <w:marLeft w:val="0"/>
      <w:marRight w:val="0"/>
      <w:marTop w:val="0"/>
      <w:marBottom w:val="0"/>
      <w:divBdr>
        <w:top w:val="none" w:sz="0" w:space="0" w:color="auto"/>
        <w:left w:val="none" w:sz="0" w:space="0" w:color="auto"/>
        <w:bottom w:val="none" w:sz="0" w:space="0" w:color="auto"/>
        <w:right w:val="none" w:sz="0" w:space="0" w:color="auto"/>
      </w:divBdr>
    </w:div>
    <w:div w:id="691955492">
      <w:bodyDiv w:val="1"/>
      <w:marLeft w:val="0"/>
      <w:marRight w:val="0"/>
      <w:marTop w:val="0"/>
      <w:marBottom w:val="0"/>
      <w:divBdr>
        <w:top w:val="none" w:sz="0" w:space="0" w:color="auto"/>
        <w:left w:val="none" w:sz="0" w:space="0" w:color="auto"/>
        <w:bottom w:val="none" w:sz="0" w:space="0" w:color="auto"/>
        <w:right w:val="none" w:sz="0" w:space="0" w:color="auto"/>
      </w:divBdr>
    </w:div>
    <w:div w:id="731847593">
      <w:bodyDiv w:val="1"/>
      <w:marLeft w:val="0"/>
      <w:marRight w:val="0"/>
      <w:marTop w:val="0"/>
      <w:marBottom w:val="0"/>
      <w:divBdr>
        <w:top w:val="none" w:sz="0" w:space="0" w:color="auto"/>
        <w:left w:val="none" w:sz="0" w:space="0" w:color="auto"/>
        <w:bottom w:val="none" w:sz="0" w:space="0" w:color="auto"/>
        <w:right w:val="none" w:sz="0" w:space="0" w:color="auto"/>
      </w:divBdr>
    </w:div>
    <w:div w:id="821312678">
      <w:bodyDiv w:val="1"/>
      <w:marLeft w:val="0"/>
      <w:marRight w:val="0"/>
      <w:marTop w:val="0"/>
      <w:marBottom w:val="0"/>
      <w:divBdr>
        <w:top w:val="none" w:sz="0" w:space="0" w:color="auto"/>
        <w:left w:val="none" w:sz="0" w:space="0" w:color="auto"/>
        <w:bottom w:val="none" w:sz="0" w:space="0" w:color="auto"/>
        <w:right w:val="none" w:sz="0" w:space="0" w:color="auto"/>
      </w:divBdr>
    </w:div>
    <w:div w:id="885022201">
      <w:bodyDiv w:val="1"/>
      <w:marLeft w:val="0"/>
      <w:marRight w:val="0"/>
      <w:marTop w:val="0"/>
      <w:marBottom w:val="0"/>
      <w:divBdr>
        <w:top w:val="none" w:sz="0" w:space="0" w:color="auto"/>
        <w:left w:val="none" w:sz="0" w:space="0" w:color="auto"/>
        <w:bottom w:val="none" w:sz="0" w:space="0" w:color="auto"/>
        <w:right w:val="none" w:sz="0" w:space="0" w:color="auto"/>
      </w:divBdr>
    </w:div>
    <w:div w:id="959383307">
      <w:bodyDiv w:val="1"/>
      <w:marLeft w:val="0"/>
      <w:marRight w:val="0"/>
      <w:marTop w:val="0"/>
      <w:marBottom w:val="0"/>
      <w:divBdr>
        <w:top w:val="none" w:sz="0" w:space="0" w:color="auto"/>
        <w:left w:val="none" w:sz="0" w:space="0" w:color="auto"/>
        <w:bottom w:val="none" w:sz="0" w:space="0" w:color="auto"/>
        <w:right w:val="none" w:sz="0" w:space="0" w:color="auto"/>
      </w:divBdr>
    </w:div>
    <w:div w:id="1005594865">
      <w:bodyDiv w:val="1"/>
      <w:marLeft w:val="0"/>
      <w:marRight w:val="0"/>
      <w:marTop w:val="0"/>
      <w:marBottom w:val="0"/>
      <w:divBdr>
        <w:top w:val="none" w:sz="0" w:space="0" w:color="auto"/>
        <w:left w:val="none" w:sz="0" w:space="0" w:color="auto"/>
        <w:bottom w:val="none" w:sz="0" w:space="0" w:color="auto"/>
        <w:right w:val="none" w:sz="0" w:space="0" w:color="auto"/>
      </w:divBdr>
    </w:div>
    <w:div w:id="1020738521">
      <w:bodyDiv w:val="1"/>
      <w:marLeft w:val="0"/>
      <w:marRight w:val="0"/>
      <w:marTop w:val="0"/>
      <w:marBottom w:val="0"/>
      <w:divBdr>
        <w:top w:val="none" w:sz="0" w:space="0" w:color="auto"/>
        <w:left w:val="none" w:sz="0" w:space="0" w:color="auto"/>
        <w:bottom w:val="none" w:sz="0" w:space="0" w:color="auto"/>
        <w:right w:val="none" w:sz="0" w:space="0" w:color="auto"/>
      </w:divBdr>
    </w:div>
    <w:div w:id="1063680792">
      <w:bodyDiv w:val="1"/>
      <w:marLeft w:val="0"/>
      <w:marRight w:val="0"/>
      <w:marTop w:val="0"/>
      <w:marBottom w:val="0"/>
      <w:divBdr>
        <w:top w:val="none" w:sz="0" w:space="0" w:color="auto"/>
        <w:left w:val="none" w:sz="0" w:space="0" w:color="auto"/>
        <w:bottom w:val="none" w:sz="0" w:space="0" w:color="auto"/>
        <w:right w:val="none" w:sz="0" w:space="0" w:color="auto"/>
      </w:divBdr>
    </w:div>
    <w:div w:id="1081102855">
      <w:bodyDiv w:val="1"/>
      <w:marLeft w:val="0"/>
      <w:marRight w:val="0"/>
      <w:marTop w:val="0"/>
      <w:marBottom w:val="0"/>
      <w:divBdr>
        <w:top w:val="none" w:sz="0" w:space="0" w:color="auto"/>
        <w:left w:val="none" w:sz="0" w:space="0" w:color="auto"/>
        <w:bottom w:val="none" w:sz="0" w:space="0" w:color="auto"/>
        <w:right w:val="none" w:sz="0" w:space="0" w:color="auto"/>
      </w:divBdr>
    </w:div>
    <w:div w:id="1104032170">
      <w:bodyDiv w:val="1"/>
      <w:marLeft w:val="0"/>
      <w:marRight w:val="0"/>
      <w:marTop w:val="0"/>
      <w:marBottom w:val="0"/>
      <w:divBdr>
        <w:top w:val="none" w:sz="0" w:space="0" w:color="auto"/>
        <w:left w:val="none" w:sz="0" w:space="0" w:color="auto"/>
        <w:bottom w:val="none" w:sz="0" w:space="0" w:color="auto"/>
        <w:right w:val="none" w:sz="0" w:space="0" w:color="auto"/>
      </w:divBdr>
    </w:div>
    <w:div w:id="1239679693">
      <w:bodyDiv w:val="1"/>
      <w:marLeft w:val="0"/>
      <w:marRight w:val="0"/>
      <w:marTop w:val="0"/>
      <w:marBottom w:val="0"/>
      <w:divBdr>
        <w:top w:val="none" w:sz="0" w:space="0" w:color="auto"/>
        <w:left w:val="none" w:sz="0" w:space="0" w:color="auto"/>
        <w:bottom w:val="none" w:sz="0" w:space="0" w:color="auto"/>
        <w:right w:val="none" w:sz="0" w:space="0" w:color="auto"/>
      </w:divBdr>
    </w:div>
    <w:div w:id="1555503142">
      <w:bodyDiv w:val="1"/>
      <w:marLeft w:val="0"/>
      <w:marRight w:val="0"/>
      <w:marTop w:val="0"/>
      <w:marBottom w:val="0"/>
      <w:divBdr>
        <w:top w:val="none" w:sz="0" w:space="0" w:color="auto"/>
        <w:left w:val="none" w:sz="0" w:space="0" w:color="auto"/>
        <w:bottom w:val="none" w:sz="0" w:space="0" w:color="auto"/>
        <w:right w:val="none" w:sz="0" w:space="0" w:color="auto"/>
      </w:divBdr>
    </w:div>
    <w:div w:id="1581332415">
      <w:bodyDiv w:val="1"/>
      <w:marLeft w:val="0"/>
      <w:marRight w:val="0"/>
      <w:marTop w:val="0"/>
      <w:marBottom w:val="0"/>
      <w:divBdr>
        <w:top w:val="none" w:sz="0" w:space="0" w:color="auto"/>
        <w:left w:val="none" w:sz="0" w:space="0" w:color="auto"/>
        <w:bottom w:val="none" w:sz="0" w:space="0" w:color="auto"/>
        <w:right w:val="none" w:sz="0" w:space="0" w:color="auto"/>
      </w:divBdr>
    </w:div>
    <w:div w:id="1753965198">
      <w:bodyDiv w:val="1"/>
      <w:marLeft w:val="0"/>
      <w:marRight w:val="0"/>
      <w:marTop w:val="0"/>
      <w:marBottom w:val="0"/>
      <w:divBdr>
        <w:top w:val="none" w:sz="0" w:space="0" w:color="auto"/>
        <w:left w:val="none" w:sz="0" w:space="0" w:color="auto"/>
        <w:bottom w:val="none" w:sz="0" w:space="0" w:color="auto"/>
        <w:right w:val="none" w:sz="0" w:space="0" w:color="auto"/>
      </w:divBdr>
    </w:div>
    <w:div w:id="1932542417">
      <w:bodyDiv w:val="1"/>
      <w:marLeft w:val="0"/>
      <w:marRight w:val="0"/>
      <w:marTop w:val="0"/>
      <w:marBottom w:val="0"/>
      <w:divBdr>
        <w:top w:val="none" w:sz="0" w:space="0" w:color="auto"/>
        <w:left w:val="none" w:sz="0" w:space="0" w:color="auto"/>
        <w:bottom w:val="none" w:sz="0" w:space="0" w:color="auto"/>
        <w:right w:val="none" w:sz="0" w:space="0" w:color="auto"/>
      </w:divBdr>
    </w:div>
    <w:div w:id="1978409112">
      <w:bodyDiv w:val="1"/>
      <w:marLeft w:val="0"/>
      <w:marRight w:val="0"/>
      <w:marTop w:val="0"/>
      <w:marBottom w:val="0"/>
      <w:divBdr>
        <w:top w:val="none" w:sz="0" w:space="0" w:color="auto"/>
        <w:left w:val="none" w:sz="0" w:space="0" w:color="auto"/>
        <w:bottom w:val="none" w:sz="0" w:space="0" w:color="auto"/>
        <w:right w:val="none" w:sz="0" w:space="0" w:color="auto"/>
      </w:divBdr>
    </w:div>
    <w:div w:id="1987464050">
      <w:bodyDiv w:val="1"/>
      <w:marLeft w:val="0"/>
      <w:marRight w:val="0"/>
      <w:marTop w:val="0"/>
      <w:marBottom w:val="0"/>
      <w:divBdr>
        <w:top w:val="none" w:sz="0" w:space="0" w:color="auto"/>
        <w:left w:val="none" w:sz="0" w:space="0" w:color="auto"/>
        <w:bottom w:val="none" w:sz="0" w:space="0" w:color="auto"/>
        <w:right w:val="none" w:sz="0" w:space="0" w:color="auto"/>
      </w:divBdr>
    </w:div>
    <w:div w:id="1993093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theme" Target="theme/theme1.xml"/><Relationship Id="rId5" Type="http://schemas.openxmlformats.org/officeDocument/2006/relationships/hyperlink" Target="mailto:peterl1111@hot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eterl1111@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1480</Words>
  <Characters>8440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2019-09-25T07:28:00Z</dcterms:created>
  <dcterms:modified xsi:type="dcterms:W3CDTF">2019-09-25T07:28:00Z</dcterms:modified>
</cp:coreProperties>
</file>