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B3B" w:rsidRDefault="00837B3B" w:rsidP="00837B3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Ian McDonald &lt;i_mcd@hotmail.com&gt;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7:05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37B3B" w:rsidRDefault="00837B3B" w:rsidP="00837B3B"/>
    <w:p w:rsidR="00837B3B" w:rsidRDefault="00837B3B" w:rsidP="00837B3B">
      <w:pPr>
        <w:rPr>
          <w:rFonts w:ascii="Calibri" w:eastAsia="Times New Roman" w:hAnsi="Calibri"/>
          <w:color w:val="000000"/>
        </w:rPr>
      </w:pPr>
      <w:r>
        <w:rPr>
          <w:rFonts w:ascii="Calibri" w:eastAsia="Times New Roman" w:hAnsi="Calibri"/>
          <w:color w:val="000000"/>
        </w:rPr>
        <w:t>Treasury,</w:t>
      </w:r>
    </w:p>
    <w:p w:rsidR="00837B3B" w:rsidRDefault="00837B3B" w:rsidP="00837B3B">
      <w:pPr>
        <w:rPr>
          <w:rFonts w:ascii="Calibri" w:eastAsia="Times New Roman" w:hAnsi="Calibri"/>
          <w:color w:val="000000"/>
        </w:rPr>
      </w:pPr>
    </w:p>
    <w:p w:rsidR="00837B3B" w:rsidRDefault="00837B3B" w:rsidP="00837B3B">
      <w:pPr>
        <w:rPr>
          <w:rFonts w:eastAsia="Times New Roman"/>
        </w:rPr>
      </w:pPr>
      <w:r>
        <w:rPr>
          <w:rFonts w:ascii="Calibri" w:eastAsia="Times New Roman" w:hAnsi="Calibri"/>
          <w:color w:val="000000"/>
        </w:rPr>
        <w:t xml:space="preserve">I strongly object to the Currency (Restrictions on the Use of Cash) Bill 2019 draft legislation released by Josh </w:t>
      </w:r>
      <w:proofErr w:type="spellStart"/>
      <w:r>
        <w:rPr>
          <w:rFonts w:ascii="Calibri" w:eastAsia="Times New Roman" w:hAnsi="Calibri"/>
          <w:color w:val="000000"/>
        </w:rPr>
        <w:t>Frydenberg</w:t>
      </w:r>
      <w:proofErr w:type="spellEnd"/>
      <w:r>
        <w:rPr>
          <w:rFonts w:ascii="Calibri" w:eastAsia="Times New Roman" w:hAnsi="Calibri"/>
          <w:color w:val="000000"/>
        </w:rPr>
        <w:t xml:space="preserve"> on Friday 26th July.</w:t>
      </w:r>
    </w:p>
    <w:p w:rsidR="00837B3B" w:rsidRDefault="00837B3B" w:rsidP="00837B3B">
      <w:pPr>
        <w:rPr>
          <w:rFonts w:eastAsia="Times New Roman"/>
        </w:rPr>
      </w:pPr>
    </w:p>
    <w:p w:rsidR="00837B3B" w:rsidRDefault="00837B3B" w:rsidP="00837B3B">
      <w:pPr>
        <w:rPr>
          <w:rFonts w:eastAsia="Times New Roman"/>
        </w:rPr>
      </w:pPr>
      <w:r>
        <w:rPr>
          <w:rFonts w:ascii="Calibri" w:eastAsia="Times New Roman" w:hAnsi="Calibri"/>
          <w:color w:val="000000"/>
        </w:rPr>
        <w:t>This draft appears to be informed largely by a report compiled by the former CEO of a 'big four' accounting firm. Hardly an impartial document. The report states a strategy of "moving people and businesses out of cash and into the banking system." My view is that the bill has a great deal more to do with enacting this strategy than it does with its stated aim of reducing money laundering and tax evasion. I feel that implementation of this proposal would be to the great benefit of privately owned and recently discredited financial institutions, at great cost to the 'average Australian.' </w:t>
      </w:r>
    </w:p>
    <w:p w:rsidR="00837B3B" w:rsidRDefault="00837B3B" w:rsidP="00837B3B">
      <w:pPr>
        <w:rPr>
          <w:rFonts w:eastAsia="Times New Roman"/>
        </w:rPr>
      </w:pPr>
    </w:p>
    <w:p w:rsidR="00837B3B" w:rsidRDefault="00837B3B" w:rsidP="00837B3B">
      <w:pPr>
        <w:rPr>
          <w:rFonts w:eastAsia="Times New Roman"/>
        </w:rPr>
      </w:pPr>
      <w:r>
        <w:rPr>
          <w:rFonts w:ascii="Calibri" w:eastAsia="Times New Roman" w:hAnsi="Calibri"/>
          <w:color w:val="000000"/>
        </w:rPr>
        <w:t xml:space="preserve">The proposed legislation appears to be in direct contradiction with the Liberal party's claim of working "towards a lean government that minimises interference in our daily lives.* </w:t>
      </w:r>
      <w:proofErr w:type="gramStart"/>
      <w:r>
        <w:rPr>
          <w:rFonts w:ascii="Calibri" w:eastAsia="Times New Roman" w:hAnsi="Calibri"/>
          <w:color w:val="000000"/>
        </w:rPr>
        <w:t>By</w:t>
      </w:r>
      <w:proofErr w:type="gramEnd"/>
      <w:r>
        <w:rPr>
          <w:rFonts w:ascii="Calibri" w:eastAsia="Times New Roman" w:hAnsi="Calibri"/>
          <w:color w:val="000000"/>
        </w:rPr>
        <w:t xml:space="preserve"> imposing restrictions on currency, the government could hardly do more to maximise their interference.</w:t>
      </w:r>
    </w:p>
    <w:p w:rsidR="00837B3B" w:rsidRDefault="00837B3B" w:rsidP="00837B3B">
      <w:pPr>
        <w:rPr>
          <w:rFonts w:eastAsia="Times New Roman"/>
        </w:rPr>
      </w:pPr>
    </w:p>
    <w:p w:rsidR="00837B3B" w:rsidRDefault="00837B3B" w:rsidP="00837B3B">
      <w:pPr>
        <w:rPr>
          <w:rFonts w:eastAsia="Times New Roman"/>
        </w:rPr>
      </w:pPr>
      <w:r>
        <w:rPr>
          <w:rFonts w:ascii="Calibri" w:eastAsia="Times New Roman" w:hAnsi="Calibri"/>
          <w:color w:val="000000"/>
        </w:rPr>
        <w:t>On this basis, I would like to register my disapproval with the proposal, and to add mine to the voices of other 'average Australians' who will share my view that the draft should not progress. </w:t>
      </w:r>
    </w:p>
    <w:p w:rsidR="00837B3B" w:rsidRDefault="00837B3B" w:rsidP="00837B3B">
      <w:pPr>
        <w:rPr>
          <w:rFonts w:eastAsia="Times New Roman"/>
        </w:rPr>
      </w:pPr>
    </w:p>
    <w:p w:rsidR="00837B3B" w:rsidRDefault="00837B3B" w:rsidP="00837B3B">
      <w:pPr>
        <w:rPr>
          <w:rFonts w:eastAsia="Times New Roman"/>
        </w:rPr>
      </w:pPr>
      <w:r>
        <w:rPr>
          <w:rFonts w:ascii="Calibri" w:eastAsia="Times New Roman" w:hAnsi="Calibri"/>
          <w:color w:val="000000"/>
        </w:rPr>
        <w:t>Sincerely,</w:t>
      </w:r>
    </w:p>
    <w:p w:rsidR="00837B3B" w:rsidRDefault="00837B3B" w:rsidP="00837B3B">
      <w:pPr>
        <w:rPr>
          <w:rFonts w:eastAsia="Times New Roman"/>
        </w:rPr>
      </w:pPr>
      <w:r>
        <w:rPr>
          <w:rFonts w:ascii="Calibri" w:eastAsia="Times New Roman" w:hAnsi="Calibri"/>
          <w:color w:val="000000"/>
        </w:rPr>
        <w:t>Ian McDonald</w:t>
      </w:r>
    </w:p>
    <w:p w:rsidR="00837B3B" w:rsidRDefault="00837B3B" w:rsidP="00837B3B">
      <w:pPr>
        <w:rPr>
          <w:rFonts w:eastAsia="Times New Roman"/>
        </w:rPr>
      </w:pPr>
      <w:r>
        <w:rPr>
          <w:rFonts w:ascii="Calibri" w:eastAsia="Times New Roman" w:hAnsi="Calibri"/>
          <w:color w:val="000000"/>
        </w:rPr>
        <w:t>6a Caple Street, Willagee 6156.</w:t>
      </w:r>
    </w:p>
    <w:p w:rsidR="00837B3B" w:rsidRDefault="00837B3B" w:rsidP="00837B3B">
      <w:pPr>
        <w:rPr>
          <w:rFonts w:eastAsia="Times New Roman"/>
        </w:rPr>
      </w:pPr>
    </w:p>
    <w:p w:rsidR="00837B3B" w:rsidRDefault="00837B3B" w:rsidP="00837B3B">
      <w:pPr>
        <w:rPr>
          <w:rFonts w:ascii="Calibri" w:eastAsia="Times New Roman" w:hAnsi="Calibri"/>
          <w:color w:val="000000"/>
        </w:rPr>
      </w:pPr>
      <w:r>
        <w:rPr>
          <w:rFonts w:ascii="Calibri" w:eastAsia="Times New Roman" w:hAnsi="Calibri"/>
          <w:color w:val="000000"/>
          <w:shd w:val="clear" w:color="auto" w:fill="FFFFFF"/>
        </w:rPr>
        <w:t>*Source - </w:t>
      </w:r>
      <w:hyperlink r:id="rId5" w:history="1">
        <w:r>
          <w:rPr>
            <w:rStyle w:val="Hyperlink"/>
            <w:rFonts w:ascii="Calibri" w:eastAsia="Times New Roman" w:hAnsi="Calibri"/>
            <w:shd w:val="clear" w:color="auto" w:fill="FFFFFF"/>
          </w:rPr>
          <w:t>https://www.liberal.org.au/our-beliefs</w:t>
        </w:r>
      </w:hyperlink>
      <w:bookmarkEnd w:id="0"/>
    </w:p>
    <w:p w:rsidR="00CE7DED" w:rsidRPr="002D62DE" w:rsidRDefault="00837B3B" w:rsidP="000018CF">
      <w:bookmarkStart w:id="1" w:name="_GoBack"/>
      <w:bookmarkEnd w:id="1"/>
    </w:p>
    <w:sectPr w:rsidR="00CE7DED" w:rsidRPr="002D62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9"/>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lvlOverride w:ilvl="4"/>
    <w:lvlOverride w:ilvl="5"/>
    <w:lvlOverride w:ilvl="6"/>
    <w:lvlOverride w:ilvl="7"/>
    <w:lvlOverride w:ilvl="8"/>
  </w:num>
  <w:num w:numId="12">
    <w:abstractNumId w:val="22"/>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20"/>
    <w:lvlOverride w:ilvl="0"/>
    <w:lvlOverride w:ilvl="1"/>
    <w:lvlOverride w:ilvl="2"/>
    <w:lvlOverride w:ilvl="3"/>
    <w:lvlOverride w:ilvl="4"/>
    <w:lvlOverride w:ilvl="5"/>
    <w:lvlOverride w:ilvl="6"/>
    <w:lvlOverride w:ilvl="7"/>
    <w:lvlOverride w:ilvl="8"/>
  </w:num>
  <w:num w:numId="15">
    <w:abstractNumId w:val="8"/>
    <w:lvlOverride w:ilvl="0"/>
    <w:lvlOverride w:ilvl="1"/>
    <w:lvlOverride w:ilvl="2"/>
    <w:lvlOverride w:ilvl="3"/>
    <w:lvlOverride w:ilvl="4"/>
    <w:lvlOverride w:ilvl="5"/>
    <w:lvlOverride w:ilvl="6"/>
    <w:lvlOverride w:ilvl="7"/>
    <w:lvlOverride w:ilvl="8"/>
  </w:num>
  <w:num w:numId="16">
    <w:abstractNumId w:val="25"/>
    <w:lvlOverride w:ilvl="0"/>
    <w:lvlOverride w:ilvl="1"/>
    <w:lvlOverride w:ilvl="2"/>
    <w:lvlOverride w:ilvl="3"/>
    <w:lvlOverride w:ilvl="4"/>
    <w:lvlOverride w:ilvl="5"/>
    <w:lvlOverride w:ilvl="6"/>
    <w:lvlOverride w:ilvl="7"/>
    <w:lvlOverride w:ilvl="8"/>
  </w:num>
  <w:num w:numId="17">
    <w:abstractNumId w:val="5"/>
    <w:lvlOverride w:ilvl="0"/>
    <w:lvlOverride w:ilvl="1"/>
    <w:lvlOverride w:ilvl="2"/>
    <w:lvlOverride w:ilvl="3"/>
    <w:lvlOverride w:ilvl="4"/>
    <w:lvlOverride w:ilvl="5"/>
    <w:lvlOverride w:ilvl="6"/>
    <w:lvlOverride w:ilvl="7"/>
    <w:lvlOverride w:ilvl="8"/>
  </w:num>
  <w:num w:numId="18">
    <w:abstractNumId w:val="17"/>
    <w:lvlOverride w:ilvl="0"/>
    <w:lvlOverride w:ilvl="1"/>
    <w:lvlOverride w:ilvl="2"/>
    <w:lvlOverride w:ilvl="3"/>
    <w:lvlOverride w:ilvl="4"/>
    <w:lvlOverride w:ilvl="5"/>
    <w:lvlOverride w:ilvl="6"/>
    <w:lvlOverride w:ilvl="7"/>
    <w:lvlOverride w:ilvl="8"/>
  </w:num>
  <w:num w:numId="19">
    <w:abstractNumId w:val="23"/>
    <w:lvlOverride w:ilvl="0"/>
    <w:lvlOverride w:ilvl="1"/>
    <w:lvlOverride w:ilvl="2"/>
    <w:lvlOverride w:ilvl="3"/>
    <w:lvlOverride w:ilvl="4"/>
    <w:lvlOverride w:ilvl="5"/>
    <w:lvlOverride w:ilvl="6"/>
    <w:lvlOverride w:ilvl="7"/>
    <w:lvlOverride w:ilvl="8"/>
  </w:num>
  <w:num w:numId="20">
    <w:abstractNumId w:val="2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7"/>
    <w:lvlOverride w:ilvl="0"/>
    <w:lvlOverride w:ilvl="1"/>
    <w:lvlOverride w:ilvl="2"/>
    <w:lvlOverride w:ilvl="3"/>
    <w:lvlOverride w:ilvl="4"/>
    <w:lvlOverride w:ilvl="5"/>
    <w:lvlOverride w:ilvl="6"/>
    <w:lvlOverride w:ilvl="7"/>
    <w:lvlOverride w:ilvl="8"/>
  </w:num>
  <w:num w:numId="23">
    <w:abstractNumId w:val="14"/>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4"/>
    <w:lvlOverride w:ilvl="0"/>
    <w:lvlOverride w:ilvl="1"/>
    <w:lvlOverride w:ilvl="2"/>
    <w:lvlOverride w:ilvl="3"/>
    <w:lvlOverride w:ilvl="4"/>
    <w:lvlOverride w:ilvl="5"/>
    <w:lvlOverride w:ilvl="6"/>
    <w:lvlOverride w:ilvl="7"/>
    <w:lvlOverride w:ilvl="8"/>
  </w:num>
  <w:num w:numId="26">
    <w:abstractNumId w:val="15"/>
    <w:lvlOverride w:ilvl="0"/>
    <w:lvlOverride w:ilvl="1"/>
    <w:lvlOverride w:ilvl="2"/>
    <w:lvlOverride w:ilvl="3"/>
    <w:lvlOverride w:ilvl="4"/>
    <w:lvlOverride w:ilvl="5"/>
    <w:lvlOverride w:ilvl="6"/>
    <w:lvlOverride w:ilvl="7"/>
    <w:lvlOverride w:ilvl="8"/>
  </w:num>
  <w:num w:numId="27">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7255"/>
    <w:rsid w:val="000639FC"/>
    <w:rsid w:val="00075430"/>
    <w:rsid w:val="0008793F"/>
    <w:rsid w:val="000969B3"/>
    <w:rsid w:val="000A2D57"/>
    <w:rsid w:val="000C4BC3"/>
    <w:rsid w:val="000D558D"/>
    <w:rsid w:val="001369A2"/>
    <w:rsid w:val="0013784B"/>
    <w:rsid w:val="001436FF"/>
    <w:rsid w:val="00167566"/>
    <w:rsid w:val="00182AE9"/>
    <w:rsid w:val="001A7377"/>
    <w:rsid w:val="001B7D48"/>
    <w:rsid w:val="001E6757"/>
    <w:rsid w:val="00206633"/>
    <w:rsid w:val="00230188"/>
    <w:rsid w:val="00283DAB"/>
    <w:rsid w:val="002B2DD7"/>
    <w:rsid w:val="002B4CC6"/>
    <w:rsid w:val="002B6B9B"/>
    <w:rsid w:val="002D4F1B"/>
    <w:rsid w:val="002D5311"/>
    <w:rsid w:val="002D62DE"/>
    <w:rsid w:val="0033090A"/>
    <w:rsid w:val="00355667"/>
    <w:rsid w:val="00377D52"/>
    <w:rsid w:val="00394A11"/>
    <w:rsid w:val="003B2B34"/>
    <w:rsid w:val="003E071E"/>
    <w:rsid w:val="00455A4F"/>
    <w:rsid w:val="00460074"/>
    <w:rsid w:val="00464A96"/>
    <w:rsid w:val="004757CB"/>
    <w:rsid w:val="004A3C2C"/>
    <w:rsid w:val="004B3792"/>
    <w:rsid w:val="004B7EFA"/>
    <w:rsid w:val="004C3711"/>
    <w:rsid w:val="004D3C8C"/>
    <w:rsid w:val="004E075A"/>
    <w:rsid w:val="0050566C"/>
    <w:rsid w:val="00523939"/>
    <w:rsid w:val="00536781"/>
    <w:rsid w:val="005443CC"/>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E326E"/>
    <w:rsid w:val="006F75A8"/>
    <w:rsid w:val="00702129"/>
    <w:rsid w:val="007228A6"/>
    <w:rsid w:val="00733D3B"/>
    <w:rsid w:val="0075323E"/>
    <w:rsid w:val="00755500"/>
    <w:rsid w:val="00756AEA"/>
    <w:rsid w:val="00790CCE"/>
    <w:rsid w:val="00794ED5"/>
    <w:rsid w:val="007B671B"/>
    <w:rsid w:val="007C0D3A"/>
    <w:rsid w:val="007E0C92"/>
    <w:rsid w:val="007E70E6"/>
    <w:rsid w:val="008007E7"/>
    <w:rsid w:val="00800CA0"/>
    <w:rsid w:val="00823013"/>
    <w:rsid w:val="00837B3B"/>
    <w:rsid w:val="00840DB6"/>
    <w:rsid w:val="00841A1E"/>
    <w:rsid w:val="008645D5"/>
    <w:rsid w:val="00891365"/>
    <w:rsid w:val="008C229C"/>
    <w:rsid w:val="008C7D2B"/>
    <w:rsid w:val="00902D94"/>
    <w:rsid w:val="009222AA"/>
    <w:rsid w:val="0096331F"/>
    <w:rsid w:val="009800D0"/>
    <w:rsid w:val="00981407"/>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A4AC5"/>
    <w:rsid w:val="00DB08A4"/>
    <w:rsid w:val="00DB3087"/>
    <w:rsid w:val="00DB5777"/>
    <w:rsid w:val="00DD5225"/>
    <w:rsid w:val="00DD66A4"/>
    <w:rsid w:val="00DF1768"/>
    <w:rsid w:val="00DF6BF4"/>
    <w:rsid w:val="00DF6F57"/>
    <w:rsid w:val="00E11819"/>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uiPriority w:val="99"/>
    <w:rsid w:val="002D4F1B"/>
    <w:pPr>
      <w:spacing w:before="100" w:beforeAutospacing="1" w:after="100" w:afterAutospacing="1"/>
    </w:pPr>
  </w:style>
  <w:style w:type="paragraph" w:customStyle="1" w:styleId="208ie">
    <w:name w:val="_208ie"/>
    <w:basedOn w:val="Normal"/>
    <w:uiPriority w:val="99"/>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iberal.org.au/our-belief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2019-09-30T06:28:00Z</dcterms:created>
  <dcterms:modified xsi:type="dcterms:W3CDTF">2019-09-30T06:28:00Z</dcterms:modified>
</cp:coreProperties>
</file>