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C04" w:rsidRDefault="003A5C04" w:rsidP="003A5C04">
      <w:pPr>
        <w:rPr>
          <w:rFonts w:asciiTheme="minorHAnsi" w:hAnsiTheme="minorHAnsi" w:cstheme="minorBidi"/>
          <w:color w:val="1F497D"/>
          <w:sz w:val="22"/>
          <w:szCs w:val="22"/>
          <w:lang w:eastAsia="en-US"/>
        </w:rPr>
      </w:pPr>
    </w:p>
    <w:p w:rsidR="003A5C04" w:rsidRDefault="003A5C04" w:rsidP="003A5C04">
      <w:pPr>
        <w:rPr>
          <w:rFonts w:asciiTheme="minorHAnsi" w:hAnsiTheme="minorHAnsi" w:cstheme="minorBidi"/>
          <w:color w:val="1F497D"/>
          <w:sz w:val="22"/>
          <w:szCs w:val="22"/>
          <w:lang w:eastAsia="en-US"/>
        </w:rPr>
      </w:pPr>
    </w:p>
    <w:p w:rsidR="003A5C04" w:rsidRDefault="003A5C04" w:rsidP="003A5C04">
      <w:pPr>
        <w:rPr>
          <w:rFonts w:ascii="Calibri" w:eastAsia="Times New Roman" w:hAnsi="Calibri"/>
          <w:sz w:val="22"/>
          <w:szCs w:val="22"/>
          <w:lang w:val="en-US"/>
        </w:rPr>
      </w:pPr>
      <w:bookmarkStart w:id="0" w:name="_jsOm_FD6440586B604DEC858C68F13B79652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Zac </w:t>
      </w:r>
      <w:proofErr w:type="spellStart"/>
      <w:r>
        <w:rPr>
          <w:rFonts w:ascii="Calibri" w:eastAsia="Times New Roman" w:hAnsi="Calibri"/>
          <w:sz w:val="22"/>
          <w:szCs w:val="22"/>
          <w:lang w:val="en-US"/>
        </w:rPr>
        <w:t>Ninkovic</w:t>
      </w:r>
      <w:bookmarkEnd w:id="2"/>
      <w:proofErr w:type="spellEnd"/>
      <w:r>
        <w:rPr>
          <w:rFonts w:ascii="Calibri" w:eastAsia="Times New Roman" w:hAnsi="Calibri"/>
          <w:sz w:val="22"/>
          <w:szCs w:val="22"/>
          <w:lang w:val="en-US"/>
        </w:rPr>
        <w:t xml:space="preserve"> &lt;zn.ninkovic@y7mail.com&gt;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3:23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against this law taking place</w:t>
      </w:r>
    </w:p>
    <w:p w:rsidR="003A5C04" w:rsidRDefault="003A5C04" w:rsidP="003A5C04"/>
    <w:p w:rsidR="003A5C04" w:rsidRDefault="003A5C04" w:rsidP="003A5C04">
      <w:pPr>
        <w:rPr>
          <w:rFonts w:ascii="Helvetica Neue" w:eastAsia="Times New Roman" w:hAnsi="Helvetica Neue"/>
          <w:sz w:val="20"/>
          <w:szCs w:val="20"/>
        </w:rPr>
      </w:pPr>
      <w:r>
        <w:rPr>
          <w:rFonts w:ascii="Helvetica Neue" w:eastAsia="Times New Roman" w:hAnsi="Helvetica Neue"/>
          <w:sz w:val="20"/>
          <w:szCs w:val="20"/>
        </w:rPr>
        <w:t>I am writing to directly oppose this new law that government wants to introduce a so called law against "black economy". First of all we all know that most illicit deals happen through the major accounting companies buy big organisations not</w:t>
      </w:r>
      <w:proofErr w:type="gramStart"/>
      <w:r>
        <w:rPr>
          <w:rFonts w:ascii="Helvetica Neue" w:eastAsia="Times New Roman" w:hAnsi="Helvetica Neue"/>
          <w:sz w:val="20"/>
          <w:szCs w:val="20"/>
        </w:rPr>
        <w:t>  buy</w:t>
      </w:r>
      <w:proofErr w:type="gramEnd"/>
      <w:r>
        <w:rPr>
          <w:rFonts w:ascii="Helvetica Neue" w:eastAsia="Times New Roman" w:hAnsi="Helvetica Neue"/>
          <w:sz w:val="20"/>
          <w:szCs w:val="20"/>
        </w:rPr>
        <w:t xml:space="preserve"> the small time tradies or business. Our government is infiltrated with corruption and this is just one case. The law hasn't been even mentioned on media news etc. parliament is trying to introduce this law through back door. The fact is this is a war on money and peoples liberty. This law will enable for banks to introduce negative rates and hold </w:t>
      </w:r>
      <w:proofErr w:type="spellStart"/>
      <w:r>
        <w:rPr>
          <w:rFonts w:ascii="Helvetica Neue" w:eastAsia="Times New Roman" w:hAnsi="Helvetica Neue"/>
          <w:sz w:val="20"/>
          <w:szCs w:val="20"/>
        </w:rPr>
        <w:t>peoples</w:t>
      </w:r>
      <w:proofErr w:type="spellEnd"/>
      <w:r>
        <w:rPr>
          <w:rFonts w:ascii="Helvetica Neue" w:eastAsia="Times New Roman" w:hAnsi="Helvetica Neue"/>
          <w:sz w:val="20"/>
          <w:szCs w:val="20"/>
        </w:rPr>
        <w:t xml:space="preserve"> money for ransom. We need this bubble to deflate not feed the monster with </w:t>
      </w:r>
      <w:proofErr w:type="spellStart"/>
      <w:r>
        <w:rPr>
          <w:rFonts w:ascii="Helvetica Neue" w:eastAsia="Times New Roman" w:hAnsi="Helvetica Neue"/>
          <w:sz w:val="20"/>
          <w:szCs w:val="20"/>
        </w:rPr>
        <w:t>bailings</w:t>
      </w:r>
      <w:proofErr w:type="spellEnd"/>
      <w:r>
        <w:rPr>
          <w:rFonts w:ascii="Helvetica Neue" w:eastAsia="Times New Roman" w:hAnsi="Helvetica Neue"/>
          <w:sz w:val="20"/>
          <w:szCs w:val="20"/>
        </w:rPr>
        <w:t xml:space="preserve">. Therefore I object for this criminal law offence to take place and for parliament to take action. We </w:t>
      </w:r>
      <w:proofErr w:type="spellStart"/>
      <w:r>
        <w:rPr>
          <w:rFonts w:ascii="Helvetica Neue" w:eastAsia="Times New Roman" w:hAnsi="Helvetica Neue"/>
          <w:sz w:val="20"/>
          <w:szCs w:val="20"/>
        </w:rPr>
        <w:t>seen</w:t>
      </w:r>
      <w:proofErr w:type="spellEnd"/>
      <w:r>
        <w:rPr>
          <w:rFonts w:ascii="Helvetica Neue" w:eastAsia="Times New Roman" w:hAnsi="Helvetica Neue"/>
          <w:sz w:val="20"/>
          <w:szCs w:val="20"/>
        </w:rPr>
        <w:t xml:space="preserve"> results of negative rates and cap on cash transactions in Spain, Greece, </w:t>
      </w:r>
      <w:proofErr w:type="gramStart"/>
      <w:r>
        <w:rPr>
          <w:rFonts w:ascii="Helvetica Neue" w:eastAsia="Times New Roman" w:hAnsi="Helvetica Neue"/>
          <w:sz w:val="20"/>
          <w:szCs w:val="20"/>
        </w:rPr>
        <w:t>Slovakia</w:t>
      </w:r>
      <w:proofErr w:type="gramEnd"/>
      <w:r>
        <w:rPr>
          <w:rFonts w:ascii="Helvetica Neue" w:eastAsia="Times New Roman" w:hAnsi="Helvetica Neue"/>
          <w:sz w:val="20"/>
          <w:szCs w:val="20"/>
        </w:rPr>
        <w:t xml:space="preserve"> etc. It </w:t>
      </w:r>
      <w:proofErr w:type="spellStart"/>
      <w:r>
        <w:rPr>
          <w:rFonts w:ascii="Helvetica Neue" w:eastAsia="Times New Roman" w:hAnsi="Helvetica Neue"/>
          <w:sz w:val="20"/>
          <w:szCs w:val="20"/>
        </w:rPr>
        <w:t>doesnt</w:t>
      </w:r>
      <w:proofErr w:type="spellEnd"/>
      <w:r>
        <w:rPr>
          <w:rFonts w:ascii="Helvetica Neue" w:eastAsia="Times New Roman" w:hAnsi="Helvetica Neue"/>
          <w:sz w:val="20"/>
          <w:szCs w:val="20"/>
        </w:rPr>
        <w:t xml:space="preserve"> work. </w:t>
      </w:r>
      <w:bookmarkEnd w:id="1"/>
    </w:p>
    <w:p w:rsidR="00EA36AA" w:rsidRPr="003A5C04" w:rsidRDefault="003A5C04" w:rsidP="003A5C04"/>
    <w:sectPr w:rsidR="00EA36AA" w:rsidRPr="003A5C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0E7525"/>
    <w:rsid w:val="0010162A"/>
    <w:rsid w:val="00144CEA"/>
    <w:rsid w:val="0019138A"/>
    <w:rsid w:val="001B57EF"/>
    <w:rsid w:val="00227D72"/>
    <w:rsid w:val="00233CB9"/>
    <w:rsid w:val="00284E49"/>
    <w:rsid w:val="00285AC4"/>
    <w:rsid w:val="00292427"/>
    <w:rsid w:val="002A4589"/>
    <w:rsid w:val="002B7AC6"/>
    <w:rsid w:val="002D1A71"/>
    <w:rsid w:val="003114E2"/>
    <w:rsid w:val="00322CF9"/>
    <w:rsid w:val="003349F6"/>
    <w:rsid w:val="0039413B"/>
    <w:rsid w:val="00394151"/>
    <w:rsid w:val="00395FC8"/>
    <w:rsid w:val="003960D1"/>
    <w:rsid w:val="003A0BA8"/>
    <w:rsid w:val="003A5C04"/>
    <w:rsid w:val="003B166E"/>
    <w:rsid w:val="003E2453"/>
    <w:rsid w:val="00425AEB"/>
    <w:rsid w:val="00425B0E"/>
    <w:rsid w:val="00427846"/>
    <w:rsid w:val="00467504"/>
    <w:rsid w:val="004A0E57"/>
    <w:rsid w:val="004A2736"/>
    <w:rsid w:val="004C73B1"/>
    <w:rsid w:val="004E7F36"/>
    <w:rsid w:val="00556FF8"/>
    <w:rsid w:val="0057284F"/>
    <w:rsid w:val="0058338B"/>
    <w:rsid w:val="005A14B9"/>
    <w:rsid w:val="005F03F5"/>
    <w:rsid w:val="005F0EF4"/>
    <w:rsid w:val="00651AFE"/>
    <w:rsid w:val="00672EA9"/>
    <w:rsid w:val="00673917"/>
    <w:rsid w:val="006916A6"/>
    <w:rsid w:val="006937B3"/>
    <w:rsid w:val="006A1104"/>
    <w:rsid w:val="006D0C52"/>
    <w:rsid w:val="00705656"/>
    <w:rsid w:val="00777F54"/>
    <w:rsid w:val="007C66D6"/>
    <w:rsid w:val="007C7442"/>
    <w:rsid w:val="007E69FD"/>
    <w:rsid w:val="007F69D4"/>
    <w:rsid w:val="00836EB8"/>
    <w:rsid w:val="0086234B"/>
    <w:rsid w:val="008A5272"/>
    <w:rsid w:val="008E391D"/>
    <w:rsid w:val="008E4B74"/>
    <w:rsid w:val="0091482D"/>
    <w:rsid w:val="00916475"/>
    <w:rsid w:val="0099317C"/>
    <w:rsid w:val="009A6133"/>
    <w:rsid w:val="009D2C87"/>
    <w:rsid w:val="009F5A88"/>
    <w:rsid w:val="00A03E3A"/>
    <w:rsid w:val="00A53B8C"/>
    <w:rsid w:val="00A54CE4"/>
    <w:rsid w:val="00A66D7F"/>
    <w:rsid w:val="00AA6AAE"/>
    <w:rsid w:val="00AD28D2"/>
    <w:rsid w:val="00AE726A"/>
    <w:rsid w:val="00B00674"/>
    <w:rsid w:val="00B17172"/>
    <w:rsid w:val="00BA4B76"/>
    <w:rsid w:val="00C10FAF"/>
    <w:rsid w:val="00C51D3A"/>
    <w:rsid w:val="00C92700"/>
    <w:rsid w:val="00C939C8"/>
    <w:rsid w:val="00CE2EBB"/>
    <w:rsid w:val="00D01D1E"/>
    <w:rsid w:val="00D36BB5"/>
    <w:rsid w:val="00DA0BEF"/>
    <w:rsid w:val="00DE41D2"/>
    <w:rsid w:val="00E12E95"/>
    <w:rsid w:val="00E25F43"/>
    <w:rsid w:val="00E40F9E"/>
    <w:rsid w:val="00E83946"/>
    <w:rsid w:val="00E906E8"/>
    <w:rsid w:val="00EA31E2"/>
    <w:rsid w:val="00EB3D94"/>
    <w:rsid w:val="00ED1391"/>
    <w:rsid w:val="00EF3F1B"/>
    <w:rsid w:val="00F2355B"/>
    <w:rsid w:val="00F27C02"/>
    <w:rsid w:val="00F7470B"/>
    <w:rsid w:val="00F842C4"/>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 w:type="character" w:customStyle="1" w:styleId="gmaildefault">
    <w:name w:val="gmail_default"/>
    <w:basedOn w:val="DefaultParagraphFont"/>
    <w:rsid w:val="003A0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199781732">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292173675">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38811692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32503688">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38939672">
      <w:bodyDiv w:val="1"/>
      <w:marLeft w:val="0"/>
      <w:marRight w:val="0"/>
      <w:marTop w:val="0"/>
      <w:marBottom w:val="0"/>
      <w:divBdr>
        <w:top w:val="none" w:sz="0" w:space="0" w:color="auto"/>
        <w:left w:val="none" w:sz="0" w:space="0" w:color="auto"/>
        <w:bottom w:val="none" w:sz="0" w:space="0" w:color="auto"/>
        <w:right w:val="none" w:sz="0" w:space="0" w:color="auto"/>
      </w:divBdr>
    </w:div>
    <w:div w:id="76383985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68349389">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23081715">
      <w:bodyDiv w:val="1"/>
      <w:marLeft w:val="0"/>
      <w:marRight w:val="0"/>
      <w:marTop w:val="0"/>
      <w:marBottom w:val="0"/>
      <w:divBdr>
        <w:top w:val="none" w:sz="0" w:space="0" w:color="auto"/>
        <w:left w:val="none" w:sz="0" w:space="0" w:color="auto"/>
        <w:bottom w:val="none" w:sz="0" w:space="0" w:color="auto"/>
        <w:right w:val="none" w:sz="0" w:space="0" w:color="auto"/>
      </w:divBdr>
    </w:div>
    <w:div w:id="82682624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933710592">
      <w:bodyDiv w:val="1"/>
      <w:marLeft w:val="0"/>
      <w:marRight w:val="0"/>
      <w:marTop w:val="0"/>
      <w:marBottom w:val="0"/>
      <w:divBdr>
        <w:top w:val="none" w:sz="0" w:space="0" w:color="auto"/>
        <w:left w:val="none" w:sz="0" w:space="0" w:color="auto"/>
        <w:bottom w:val="none" w:sz="0" w:space="0" w:color="auto"/>
        <w:right w:val="none" w:sz="0" w:space="0" w:color="auto"/>
      </w:divBdr>
    </w:div>
    <w:div w:id="94642224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505865">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2213079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14835564">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51941915">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291060230">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35571390">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13821137">
      <w:bodyDiv w:val="1"/>
      <w:marLeft w:val="0"/>
      <w:marRight w:val="0"/>
      <w:marTop w:val="0"/>
      <w:marBottom w:val="0"/>
      <w:divBdr>
        <w:top w:val="none" w:sz="0" w:space="0" w:color="auto"/>
        <w:left w:val="none" w:sz="0" w:space="0" w:color="auto"/>
        <w:bottom w:val="none" w:sz="0" w:space="0" w:color="auto"/>
        <w:right w:val="none" w:sz="0" w:space="0" w:color="auto"/>
      </w:divBdr>
    </w:div>
    <w:div w:id="1443960596">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85199296">
      <w:bodyDiv w:val="1"/>
      <w:marLeft w:val="0"/>
      <w:marRight w:val="0"/>
      <w:marTop w:val="0"/>
      <w:marBottom w:val="0"/>
      <w:divBdr>
        <w:top w:val="none" w:sz="0" w:space="0" w:color="auto"/>
        <w:left w:val="none" w:sz="0" w:space="0" w:color="auto"/>
        <w:bottom w:val="none" w:sz="0" w:space="0" w:color="auto"/>
        <w:right w:val="none" w:sz="0" w:space="0" w:color="auto"/>
      </w:divBdr>
    </w:div>
    <w:div w:id="1491943203">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01062153">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686976166">
      <w:bodyDiv w:val="1"/>
      <w:marLeft w:val="0"/>
      <w:marRight w:val="0"/>
      <w:marTop w:val="0"/>
      <w:marBottom w:val="0"/>
      <w:divBdr>
        <w:top w:val="none" w:sz="0" w:space="0" w:color="auto"/>
        <w:left w:val="none" w:sz="0" w:space="0" w:color="auto"/>
        <w:bottom w:val="none" w:sz="0" w:space="0" w:color="auto"/>
        <w:right w:val="none" w:sz="0" w:space="0" w:color="auto"/>
      </w:divBdr>
    </w:div>
    <w:div w:id="1689867705">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44086878">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925</Characters>
  <Application>Microsoft Office Word</Application>
  <DocSecurity>0</DocSecurity>
  <Lines>7</Lines>
  <Paragraphs>2</Paragraphs>
  <ScaleCrop>false</ScaleCrop>
  <Company>Australian Government - The Treasury</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2019-09-25T06:56:00Z</dcterms:created>
  <dcterms:modified xsi:type="dcterms:W3CDTF">2019-09-25T06:56:00Z</dcterms:modified>
</cp:coreProperties>
</file>