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6FE" w:rsidRDefault="004B46FE" w:rsidP="004B46FE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4B46FE" w:rsidRDefault="004B46FE" w:rsidP="004B46FE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4B46FE" w:rsidRDefault="004B46FE" w:rsidP="004B46FE">
      <w:pPr>
        <w:rPr>
          <w:rFonts w:eastAsia="Times New Roman"/>
          <w:sz w:val="22"/>
          <w:szCs w:val="22"/>
          <w:lang w:val="en-US" w:eastAsia="en-AU"/>
        </w:rPr>
      </w:pPr>
      <w:bookmarkStart w:id="0" w:name="_jsOm_887D40938B63446D852CE8B212573241"/>
      <w:bookmarkStart w:id="1" w:name="_MailOriginal"/>
      <w:bookmarkEnd w:id="0"/>
      <w:r>
        <w:rPr>
          <w:rFonts w:eastAsia="Times New Roman"/>
          <w:b/>
          <w:bCs/>
          <w:sz w:val="22"/>
          <w:szCs w:val="22"/>
          <w:lang w:val="en-US"/>
        </w:rPr>
        <w:t>From:</w:t>
      </w:r>
      <w:r>
        <w:rPr>
          <w:rFonts w:eastAsia="Times New Roman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eastAsia="Times New Roman"/>
          <w:sz w:val="22"/>
          <w:szCs w:val="22"/>
          <w:lang w:val="en-US"/>
        </w:rPr>
        <w:t>richard</w:t>
      </w:r>
      <w:proofErr w:type="spellEnd"/>
      <w:proofErr w:type="gramEnd"/>
      <w:r>
        <w:rPr>
          <w:rFonts w:eastAsia="Times New Roman"/>
          <w:sz w:val="22"/>
          <w:szCs w:val="22"/>
          <w:lang w:val="en-US"/>
        </w:rPr>
        <w:t xml:space="preserve"> pay &lt;richardedwardpay@gmail.com&gt; 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Sent:</w:t>
      </w:r>
      <w:r>
        <w:rPr>
          <w:rFonts w:eastAsia="Times New Roman"/>
          <w:sz w:val="22"/>
          <w:szCs w:val="22"/>
          <w:lang w:val="en-US"/>
        </w:rPr>
        <w:t xml:space="preserve"> Friday, 2 August 2019 6:11 PM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To:</w:t>
      </w:r>
      <w:r>
        <w:rPr>
          <w:rFonts w:eastAsia="Times New Roman"/>
          <w:sz w:val="22"/>
          <w:szCs w:val="22"/>
          <w:lang w:val="en-US"/>
        </w:rPr>
        <w:t xml:space="preserve"> RG - Black Economy &lt;Blackeconomy@treasury.gov.au&gt;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Subject:</w:t>
      </w:r>
      <w:r>
        <w:rPr>
          <w:rFonts w:eastAsia="Times New Roman"/>
          <w:sz w:val="22"/>
          <w:szCs w:val="22"/>
          <w:lang w:val="en-US"/>
        </w:rPr>
        <w:t xml:space="preserve"> Submission: exposure draft-currency (restrictions on the use of cash) bill 2019</w:t>
      </w:r>
    </w:p>
    <w:p w:rsidR="004B46FE" w:rsidRDefault="004B46FE" w:rsidP="004B46FE">
      <w:pPr>
        <w:rPr>
          <w:rFonts w:ascii="Times New Roman" w:hAnsi="Times New Roman"/>
        </w:rPr>
      </w:pPr>
    </w:p>
    <w:p w:rsidR="004B46FE" w:rsidRDefault="004B46FE" w:rsidP="004B46FE">
      <w:r>
        <w:t>I object to this law.</w:t>
      </w:r>
    </w:p>
    <w:p w:rsidR="004B46FE" w:rsidRDefault="004B46FE" w:rsidP="004B46FE"/>
    <w:p w:rsidR="004B46FE" w:rsidRDefault="004B46FE" w:rsidP="004B46FE">
      <w:r>
        <w:t>This is interconnected to bail-in, it is a cash grab.</w:t>
      </w:r>
    </w:p>
    <w:p w:rsidR="004B46FE" w:rsidRDefault="004B46FE" w:rsidP="004B46FE"/>
    <w:p w:rsidR="004B46FE" w:rsidRDefault="004B46FE" w:rsidP="004B46FE">
      <w:r>
        <w:t>It is a government push on free men and women's rights.</w:t>
      </w:r>
    </w:p>
    <w:p w:rsidR="004B46FE" w:rsidRDefault="004B46FE" w:rsidP="004B46FE"/>
    <w:p w:rsidR="004B46FE" w:rsidRDefault="004B46FE" w:rsidP="004B46FE">
      <w:r>
        <w:t>It is forcing us to use the private owned Banks. </w:t>
      </w:r>
    </w:p>
    <w:p w:rsidR="004B46FE" w:rsidRDefault="004B46FE" w:rsidP="004B46FE"/>
    <w:p w:rsidR="004B46FE" w:rsidRDefault="004B46FE" w:rsidP="004B46FE">
      <w:r>
        <w:t>Peer to peer banking will rise up and destroy the 4 pillars of the Australian banking system. </w:t>
      </w:r>
    </w:p>
    <w:p w:rsidR="004B46FE" w:rsidRDefault="004B46FE" w:rsidP="004B46FE"/>
    <w:p w:rsidR="004B46FE" w:rsidRDefault="004B46FE" w:rsidP="004B46FE">
      <w:r>
        <w:t>Thank you for your consideration.</w:t>
      </w:r>
    </w:p>
    <w:p w:rsidR="004B46FE" w:rsidRDefault="004B46FE" w:rsidP="004B46FE"/>
    <w:p w:rsidR="004B46FE" w:rsidRDefault="004B46FE" w:rsidP="004B46FE">
      <w:bookmarkStart w:id="2" w:name="_GoBack"/>
      <w:r>
        <w:t>Richard Pay</w:t>
      </w:r>
      <w:bookmarkEnd w:id="1"/>
      <w:bookmarkEnd w:id="2"/>
    </w:p>
    <w:p w:rsidR="00EA36AA" w:rsidRPr="004B46FE" w:rsidRDefault="004B46FE" w:rsidP="004B46FE"/>
    <w:sectPr w:rsidR="00EA36AA" w:rsidRPr="004B46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83B"/>
    <w:rsid w:val="00054592"/>
    <w:rsid w:val="00123557"/>
    <w:rsid w:val="00292427"/>
    <w:rsid w:val="003960D1"/>
    <w:rsid w:val="004B46FE"/>
    <w:rsid w:val="005234F5"/>
    <w:rsid w:val="005571A1"/>
    <w:rsid w:val="006A1F5F"/>
    <w:rsid w:val="007D7E7A"/>
    <w:rsid w:val="0086234B"/>
    <w:rsid w:val="009E683B"/>
    <w:rsid w:val="00AD28D2"/>
    <w:rsid w:val="00C51D3A"/>
    <w:rsid w:val="00CA7379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B4AAE"/>
  <w15:chartTrackingRefBased/>
  <w15:docId w15:val="{75F1BB94-85BD-4140-AA9B-3EB979D1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83B"/>
    <w:pPr>
      <w:spacing w:after="0" w:line="240" w:lineRule="auto"/>
    </w:pPr>
    <w:rPr>
      <w:rFonts w:ascii="Calibri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5571A1"/>
    <w:rPr>
      <w:rFonts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571A1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5571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477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2019-09-26T06:58:00Z</dcterms:created>
  <dcterms:modified xsi:type="dcterms:W3CDTF">2019-09-26T06:58:00Z</dcterms:modified>
</cp:coreProperties>
</file>