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94D" w:rsidRDefault="004D194D" w:rsidP="004D194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Kathy Totham &lt;kathy.totham@gmail.com&gt;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5:48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Fwd: Currency (Restrictions on the Use of Cash) Bill 2019</w:t>
      </w:r>
    </w:p>
    <w:p w:rsidR="004D194D" w:rsidRDefault="004D194D" w:rsidP="004D194D"/>
    <w:p w:rsidR="004D194D" w:rsidRDefault="004D194D" w:rsidP="004D194D">
      <w:pPr>
        <w:spacing w:after="240"/>
      </w:pPr>
      <w:r>
        <w:t>Attention :Black Economy</w:t>
      </w:r>
    </w:p>
    <w:p w:rsidR="004D194D" w:rsidRDefault="004D194D" w:rsidP="004D194D">
      <w:pPr>
        <w:outlineLvl w:val="0"/>
      </w:pPr>
      <w:r>
        <w:t>---------- Forwarded message ---------</w:t>
      </w:r>
      <w:r>
        <w:br/>
        <w:t xml:space="preserve">From: </w:t>
      </w:r>
      <w:r>
        <w:rPr>
          <w:rStyle w:val="Strong"/>
        </w:rPr>
        <w:t>Kathy Totham</w:t>
      </w:r>
      <w:r>
        <w:t xml:space="preserve"> &lt;</w:t>
      </w:r>
      <w:hyperlink r:id="rId5" w:history="1">
        <w:r>
          <w:rPr>
            <w:rStyle w:val="Hyperlink"/>
          </w:rPr>
          <w:t>kathy.totham@gmail.com</w:t>
        </w:r>
      </w:hyperlink>
      <w:r>
        <w:t>&gt;</w:t>
      </w:r>
      <w:r>
        <w:br/>
        <w:t>Date: Wed, 7 Aug. 2019, 10:30 pm</w:t>
      </w:r>
      <w:r>
        <w:br/>
        <w:t>Subject: Currency (Restrictions on the Use of Cash) Bill 2019</w:t>
      </w:r>
      <w:r>
        <w:br/>
        <w:t>To: &lt;</w:t>
      </w:r>
      <w:hyperlink r:id="rId6" w:history="1">
        <w:r>
          <w:rPr>
            <w:rStyle w:val="Hyperlink"/>
          </w:rPr>
          <w:t>ross.vasta.mp@aph.gov.au</w:t>
        </w:r>
      </w:hyperlink>
      <w:r>
        <w:t>&gt;</w:t>
      </w:r>
      <w:r>
        <w:br/>
        <w:t>Cc: Kathy Totham &lt;</w:t>
      </w:r>
      <w:hyperlink r:id="rId7" w:history="1">
        <w:r>
          <w:rPr>
            <w:rStyle w:val="Hyperlink"/>
          </w:rPr>
          <w:t>kathy.totham@gmail.com</w:t>
        </w:r>
      </w:hyperlink>
      <w:r>
        <w:t>&gt;</w:t>
      </w:r>
    </w:p>
    <w:p w:rsidR="004D194D" w:rsidRDefault="004D194D" w:rsidP="004D194D">
      <w:pPr>
        <w:spacing w:after="240"/>
      </w:pPr>
    </w:p>
    <w:p w:rsidR="004D194D" w:rsidRDefault="004D194D" w:rsidP="004D194D">
      <w:pPr>
        <w:rPr>
          <w:rFonts w:ascii="Calibri" w:hAnsi="Calibri"/>
          <w:sz w:val="22"/>
          <w:szCs w:val="22"/>
        </w:rPr>
      </w:pPr>
      <w:r>
        <w:rPr>
          <w:rFonts w:ascii="Arial" w:hAnsi="Arial" w:cs="Arial"/>
          <w:color w:val="1F497D"/>
        </w:rPr>
        <w:t> </w:t>
      </w:r>
    </w:p>
    <w:p w:rsidR="004D194D" w:rsidRDefault="004D194D" w:rsidP="004D194D">
      <w:pPr>
        <w:jc w:val="right"/>
        <w:rPr>
          <w:rFonts w:ascii="Calibri" w:hAnsi="Calibri"/>
          <w:sz w:val="22"/>
          <w:szCs w:val="22"/>
        </w:rPr>
      </w:pPr>
      <w:r>
        <w:rPr>
          <w:rFonts w:ascii="Arial" w:hAnsi="Arial" w:cs="Arial"/>
          <w:color w:val="1F497D"/>
        </w:rPr>
        <w:t>8 August 2019</w:t>
      </w:r>
    </w:p>
    <w:p w:rsidR="004D194D" w:rsidRDefault="004D194D" w:rsidP="004D194D">
      <w:pPr>
        <w:rPr>
          <w:rFonts w:ascii="Calibri" w:hAnsi="Calibri"/>
          <w:sz w:val="22"/>
          <w:szCs w:val="22"/>
        </w:rPr>
      </w:pPr>
      <w:r>
        <w:rPr>
          <w:rFonts w:ascii="Arial" w:hAnsi="Arial" w:cs="Arial"/>
          <w:color w:val="1F497D"/>
        </w:rPr>
        <w:t> </w:t>
      </w:r>
    </w:p>
    <w:p w:rsidR="004D194D" w:rsidRDefault="004D194D" w:rsidP="004D194D">
      <w:pPr>
        <w:jc w:val="both"/>
        <w:rPr>
          <w:rFonts w:ascii="Calibri" w:hAnsi="Calibri"/>
          <w:sz w:val="22"/>
          <w:szCs w:val="22"/>
        </w:rPr>
      </w:pPr>
      <w:r>
        <w:rPr>
          <w:rFonts w:ascii="Arial" w:hAnsi="Arial" w:cs="Arial"/>
          <w:color w:val="1F497D"/>
        </w:rPr>
        <w:t>Mr Ross Vasta MP</w:t>
      </w:r>
    </w:p>
    <w:p w:rsidR="004D194D" w:rsidRDefault="004D194D" w:rsidP="004D194D">
      <w:pPr>
        <w:jc w:val="both"/>
        <w:rPr>
          <w:rFonts w:ascii="Calibri" w:hAnsi="Calibri"/>
          <w:sz w:val="22"/>
          <w:szCs w:val="22"/>
        </w:rPr>
      </w:pPr>
      <w:r>
        <w:rPr>
          <w:rFonts w:ascii="Arial" w:hAnsi="Arial" w:cs="Arial"/>
          <w:color w:val="1F497D"/>
        </w:rPr>
        <w:t>Federal Member for Bonner</w:t>
      </w:r>
    </w:p>
    <w:p w:rsidR="004D194D" w:rsidRDefault="004D194D" w:rsidP="004D194D">
      <w:pPr>
        <w:jc w:val="both"/>
        <w:rPr>
          <w:rFonts w:ascii="Calibri" w:hAnsi="Calibri"/>
          <w:sz w:val="22"/>
          <w:szCs w:val="22"/>
        </w:rPr>
      </w:pPr>
      <w:r>
        <w:rPr>
          <w:rFonts w:ascii="Arial" w:hAnsi="Arial" w:cs="Arial"/>
          <w:color w:val="1F497D"/>
        </w:rPr>
        <w:t>69 Clara Street</w:t>
      </w:r>
    </w:p>
    <w:p w:rsidR="004D194D" w:rsidRDefault="004D194D" w:rsidP="004D194D">
      <w:pPr>
        <w:jc w:val="both"/>
        <w:rPr>
          <w:rFonts w:ascii="Calibri" w:hAnsi="Calibri"/>
          <w:sz w:val="22"/>
          <w:szCs w:val="22"/>
        </w:rPr>
      </w:pPr>
      <w:r>
        <w:rPr>
          <w:rFonts w:ascii="Arial" w:hAnsi="Arial" w:cs="Arial"/>
          <w:color w:val="1F497D"/>
        </w:rPr>
        <w:t>Wynnum   Qld  4178</w:t>
      </w:r>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jc w:val="both"/>
        <w:rPr>
          <w:rFonts w:ascii="Calibri" w:hAnsi="Calibri"/>
          <w:sz w:val="22"/>
          <w:szCs w:val="22"/>
        </w:rPr>
      </w:pPr>
      <w:r>
        <w:rPr>
          <w:rFonts w:ascii="Arial" w:hAnsi="Arial" w:cs="Arial"/>
          <w:color w:val="1F497D"/>
        </w:rPr>
        <w:t>Email: </w:t>
      </w:r>
      <w:hyperlink r:id="rId8" w:tgtFrame="_blank" w:history="1">
        <w:r>
          <w:rPr>
            <w:rStyle w:val="Hyperlink"/>
            <w:rFonts w:ascii="Arial" w:hAnsi="Arial" w:cs="Arial"/>
            <w:color w:val="1F497D"/>
          </w:rPr>
          <w:t>ross.vasta.mp@aph.gov.au</w:t>
        </w:r>
      </w:hyperlink>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jc w:val="both"/>
        <w:rPr>
          <w:rFonts w:ascii="Calibri" w:hAnsi="Calibri"/>
          <w:sz w:val="22"/>
          <w:szCs w:val="22"/>
        </w:rPr>
      </w:pPr>
      <w:r>
        <w:rPr>
          <w:rFonts w:ascii="Arial" w:hAnsi="Arial" w:cs="Arial"/>
          <w:b/>
          <w:bCs/>
          <w:color w:val="1F497D"/>
        </w:rPr>
        <w:t>Re: Proposed currency legislation </w:t>
      </w:r>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jc w:val="both"/>
        <w:rPr>
          <w:rFonts w:ascii="Calibri" w:hAnsi="Calibri"/>
          <w:sz w:val="22"/>
          <w:szCs w:val="22"/>
        </w:rPr>
      </w:pPr>
      <w:r>
        <w:rPr>
          <w:rFonts w:ascii="Arial" w:hAnsi="Arial" w:cs="Arial"/>
          <w:color w:val="1F497D"/>
        </w:rPr>
        <w:t>Dear Mr Vasta,</w:t>
      </w:r>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jc w:val="both"/>
        <w:rPr>
          <w:rFonts w:ascii="Calibri" w:hAnsi="Calibri"/>
          <w:sz w:val="22"/>
          <w:szCs w:val="22"/>
        </w:rPr>
      </w:pPr>
      <w:r>
        <w:rPr>
          <w:rFonts w:ascii="Arial" w:hAnsi="Arial" w:cs="Arial"/>
          <w:color w:val="1F497D"/>
        </w:rPr>
        <w:t>I know it is my duty to keep you informed as to MY WILL on any matter that comes before the Parliament or should come before the Parliament. </w:t>
      </w:r>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pStyle w:val="NormalWeb"/>
        <w:spacing w:before="0" w:beforeAutospacing="0" w:after="0" w:afterAutospacing="0"/>
        <w:jc w:val="both"/>
      </w:pPr>
      <w:r>
        <w:rPr>
          <w:rFonts w:ascii="Arial" w:hAnsi="Arial" w:cs="Arial"/>
          <w:color w:val="1F497D"/>
        </w:rPr>
        <w:t>It has come to my attention that the Federal Government is attempting to draft:</w:t>
      </w:r>
    </w:p>
    <w:p w:rsidR="004D194D" w:rsidRDefault="004D194D" w:rsidP="004D194D">
      <w:pPr>
        <w:pStyle w:val="NormalWeb"/>
        <w:spacing w:before="0" w:beforeAutospacing="0" w:after="0" w:afterAutospacing="0"/>
        <w:jc w:val="both"/>
      </w:pPr>
      <w:r>
        <w:rPr>
          <w:rFonts w:ascii="Arial" w:hAnsi="Arial" w:cs="Arial"/>
          <w:color w:val="1F497D"/>
        </w:rPr>
        <w:t> </w:t>
      </w:r>
    </w:p>
    <w:p w:rsidR="004D194D" w:rsidRDefault="004D194D" w:rsidP="004D194D">
      <w:pPr>
        <w:pStyle w:val="NormalWeb"/>
        <w:spacing w:before="0" w:beforeAutospacing="0" w:after="0" w:afterAutospacing="0"/>
      </w:pPr>
      <w:r>
        <w:rPr>
          <w:rFonts w:ascii="Arial" w:hAnsi="Arial" w:cs="Arial"/>
          <w:color w:val="1F497D"/>
        </w:rPr>
        <w:t>· </w:t>
      </w:r>
      <w:r>
        <w:rPr>
          <w:rStyle w:val="Emphasis"/>
          <w:rFonts w:ascii="Arial" w:hAnsi="Arial" w:cs="Arial"/>
        </w:rPr>
        <w:t>Currency (Restrictions on the Use of Cash) Bill 2019;</w:t>
      </w:r>
    </w:p>
    <w:p w:rsidR="004D194D" w:rsidRDefault="004D194D" w:rsidP="004D194D">
      <w:pPr>
        <w:pStyle w:val="NormalWeb"/>
        <w:spacing w:before="0" w:beforeAutospacing="0" w:after="0" w:afterAutospacing="0"/>
      </w:pPr>
      <w:r>
        <w:rPr>
          <w:rFonts w:ascii="Arial" w:hAnsi="Arial" w:cs="Arial"/>
          <w:color w:val="1F497D"/>
        </w:rPr>
        <w:t>· </w:t>
      </w:r>
      <w:r>
        <w:rPr>
          <w:rStyle w:val="Emphasis"/>
          <w:rFonts w:ascii="Arial" w:hAnsi="Arial" w:cs="Arial"/>
        </w:rPr>
        <w:t>Currency (Restrictions on the Use of Cash – Expected Transactions) Instrument 2019;</w:t>
      </w:r>
      <w:r>
        <w:rPr>
          <w:rFonts w:ascii="Arial" w:hAnsi="Arial" w:cs="Arial"/>
          <w:color w:val="1F497D"/>
        </w:rPr>
        <w:t> and</w:t>
      </w:r>
    </w:p>
    <w:p w:rsidR="004D194D" w:rsidRDefault="004D194D" w:rsidP="004D194D">
      <w:pPr>
        <w:pStyle w:val="NormalWeb"/>
        <w:spacing w:before="0" w:beforeAutospacing="0" w:after="0" w:afterAutospacing="0"/>
      </w:pPr>
      <w:r>
        <w:rPr>
          <w:rFonts w:ascii="Arial" w:hAnsi="Arial" w:cs="Arial"/>
          <w:color w:val="1F497D"/>
        </w:rPr>
        <w:t>· </w:t>
      </w:r>
      <w:r>
        <w:rPr>
          <w:rStyle w:val="Emphasis"/>
          <w:rFonts w:ascii="Arial" w:hAnsi="Arial" w:cs="Arial"/>
        </w:rPr>
        <w:t>Currency (Restrictions on the Use of Cash) (Consequential Amendments and Transitional Provisions) Bill 2019.</w:t>
      </w:r>
    </w:p>
    <w:p w:rsidR="004D194D" w:rsidRDefault="004D194D" w:rsidP="004D194D">
      <w:pPr>
        <w:jc w:val="both"/>
        <w:rPr>
          <w:rFonts w:ascii="Calibri" w:hAnsi="Calibri"/>
          <w:sz w:val="22"/>
          <w:szCs w:val="22"/>
        </w:rPr>
      </w:pPr>
      <w:r>
        <w:rPr>
          <w:rFonts w:ascii="Arial" w:hAnsi="Arial" w:cs="Arial"/>
          <w:color w:val="1F497D"/>
        </w:rPr>
        <w:t> </w:t>
      </w:r>
    </w:p>
    <w:p w:rsidR="004D194D" w:rsidRDefault="004D194D" w:rsidP="004D194D">
      <w:pPr>
        <w:pStyle w:val="m-4480649156296569059gmail-208ie"/>
        <w:spacing w:before="0" w:beforeAutospacing="0" w:after="0" w:afterAutospacing="0"/>
        <w:jc w:val="both"/>
        <w:textAlignment w:val="baseline"/>
      </w:pPr>
      <w:r>
        <w:rPr>
          <w:rFonts w:ascii="Arial" w:hAnsi="Arial" w:cs="Arial"/>
          <w:color w:val="1F497D"/>
        </w:rPr>
        <w:t>I do not consent or agree to this proposed action and it is MY WILL that you instead make it known to the Federal Parliament that it is THE WILL of this constituent that</w:t>
      </w:r>
    </w:p>
    <w:p w:rsidR="004D194D" w:rsidRDefault="004D194D" w:rsidP="004D194D">
      <w:pPr>
        <w:pStyle w:val="m-4480649156296569059gmail-208ie"/>
        <w:spacing w:before="0" w:beforeAutospacing="0" w:after="0" w:afterAutospacing="0"/>
        <w:textAlignment w:val="baseline"/>
      </w:pPr>
      <w:r>
        <w:rPr>
          <w:rFonts w:ascii="Arial" w:hAnsi="Arial" w:cs="Arial"/>
          <w:color w:val="1F497D"/>
        </w:rPr>
        <w:t> </w:t>
      </w:r>
    </w:p>
    <w:p w:rsidR="004D194D" w:rsidRDefault="004D194D" w:rsidP="004D194D">
      <w:pPr>
        <w:pStyle w:val="m-4480649156296569059gmail-208ie"/>
        <w:spacing w:before="0" w:beforeAutospacing="0" w:after="0" w:afterAutospacing="0"/>
        <w:ind w:left="426"/>
        <w:jc w:val="both"/>
        <w:textAlignment w:val="baseline"/>
      </w:pPr>
      <w:r>
        <w:rPr>
          <w:rFonts w:ascii="Symbol" w:hAnsi="Symbol"/>
          <w:color w:val="1F497D"/>
          <w:sz w:val="20"/>
          <w:szCs w:val="20"/>
        </w:rPr>
        <w:t></w:t>
      </w:r>
      <w:r>
        <w:rPr>
          <w:color w:val="1F497D"/>
          <w:sz w:val="14"/>
          <w:szCs w:val="14"/>
        </w:rPr>
        <w:t xml:space="preserve">           </w:t>
      </w:r>
      <w:r>
        <w:rPr>
          <w:rFonts w:ascii="Arial" w:hAnsi="Arial" w:cs="Arial"/>
          <w:color w:val="1F497D"/>
        </w:rPr>
        <w:t> the proposed bill and associated legislative instrument are wrong given that they are a gross abuse of Australian economic and civil rights;</w:t>
      </w:r>
    </w:p>
    <w:p w:rsidR="004D194D" w:rsidRDefault="004D194D" w:rsidP="004D194D">
      <w:pPr>
        <w:pStyle w:val="m-4480649156296569059gmail-208ie"/>
        <w:spacing w:before="0" w:beforeAutospacing="0" w:after="0" w:afterAutospacing="0"/>
        <w:ind w:left="426"/>
        <w:jc w:val="both"/>
        <w:textAlignment w:val="baseline"/>
      </w:pPr>
      <w:r>
        <w:rPr>
          <w:rFonts w:ascii="Symbol" w:hAnsi="Symbol"/>
          <w:color w:val="1F497D"/>
          <w:sz w:val="20"/>
          <w:szCs w:val="20"/>
        </w:rPr>
        <w:t></w:t>
      </w:r>
      <w:r>
        <w:rPr>
          <w:color w:val="1F497D"/>
          <w:sz w:val="14"/>
          <w:szCs w:val="14"/>
        </w:rPr>
        <w:t xml:space="preserve">           </w:t>
      </w:r>
      <w:r>
        <w:rPr>
          <w:rFonts w:ascii="Arial" w:hAnsi="Arial" w:cs="Arial"/>
          <w:color w:val="1F497D"/>
        </w:rPr>
        <w:t>the Commonwealth and the Black Economy Taskforce have failed to establish robust empirical evidence that the proposed cash transaction ban will have any material impact on diminishing the so</w:t>
      </w:r>
      <w:r>
        <w:rPr>
          <w:rFonts w:ascii="Arial" w:hAnsi="Arial" w:cs="Arial"/>
          <w:color w:val="1F497D"/>
        </w:rPr>
        <w:noBreakHyphen/>
        <w:t>called black economy;</w:t>
      </w:r>
    </w:p>
    <w:p w:rsidR="004D194D" w:rsidRDefault="004D194D" w:rsidP="004D194D">
      <w:pPr>
        <w:pStyle w:val="m-4480649156296569059gmail-208ie"/>
        <w:spacing w:before="0" w:beforeAutospacing="0" w:after="0" w:afterAutospacing="0"/>
        <w:ind w:left="426"/>
        <w:jc w:val="both"/>
        <w:textAlignment w:val="baseline"/>
      </w:pPr>
      <w:r>
        <w:rPr>
          <w:rFonts w:ascii="Symbol" w:hAnsi="Symbol"/>
          <w:color w:val="1F497D"/>
          <w:sz w:val="20"/>
          <w:szCs w:val="20"/>
        </w:rPr>
        <w:t></w:t>
      </w:r>
      <w:r>
        <w:rPr>
          <w:color w:val="1F497D"/>
          <w:sz w:val="14"/>
          <w:szCs w:val="14"/>
        </w:rPr>
        <w:t xml:space="preserve">           </w:t>
      </w:r>
      <w:r>
        <w:rPr>
          <w:rFonts w:ascii="Arial" w:hAnsi="Arial" w:cs="Arial"/>
          <w:color w:val="1F497D"/>
        </w:rPr>
        <w:t xml:space="preserve">the proposed bill and associated legislative instrument make it increasingly difficult for Australians to escape the economic burdens that an official policy of </w:t>
      </w:r>
      <w:r>
        <w:rPr>
          <w:rFonts w:ascii="Arial" w:hAnsi="Arial" w:cs="Arial"/>
          <w:color w:val="1F497D"/>
        </w:rPr>
        <w:lastRenderedPageBreak/>
        <w:t>negative nominal interest rates would carry (especially if the proposed exceptions were reversed);</w:t>
      </w:r>
    </w:p>
    <w:p w:rsidR="004D194D" w:rsidRDefault="004D194D" w:rsidP="004D194D">
      <w:pPr>
        <w:pStyle w:val="m-4480649156296569059gmail-208ie"/>
        <w:spacing w:before="0" w:beforeAutospacing="0" w:after="0" w:afterAutospacing="0"/>
        <w:ind w:left="426"/>
        <w:jc w:val="both"/>
        <w:textAlignment w:val="baseline"/>
      </w:pPr>
      <w:r>
        <w:rPr>
          <w:rFonts w:ascii="Symbol" w:hAnsi="Symbol"/>
          <w:color w:val="1F497D"/>
          <w:sz w:val="20"/>
          <w:szCs w:val="20"/>
        </w:rPr>
        <w:t></w:t>
      </w:r>
      <w:r>
        <w:rPr>
          <w:color w:val="1F497D"/>
          <w:sz w:val="14"/>
          <w:szCs w:val="14"/>
        </w:rPr>
        <w:t xml:space="preserve">           </w:t>
      </w:r>
      <w:r>
        <w:rPr>
          <w:rFonts w:ascii="Arial" w:hAnsi="Arial" w:cs="Arial"/>
          <w:color w:val="1F497D"/>
        </w:rPr>
        <w:t>there are several legitimate concerns with the proposed bill and associated legislative instrument that need to be rectified before the proposed bill is introduced into Parliament by the Government.</w:t>
      </w:r>
    </w:p>
    <w:p w:rsidR="004D194D" w:rsidRDefault="004D194D" w:rsidP="004D194D">
      <w:pPr>
        <w:rPr>
          <w:rFonts w:ascii="Calibri" w:hAnsi="Calibri"/>
          <w:sz w:val="22"/>
          <w:szCs w:val="22"/>
        </w:rPr>
      </w:pPr>
      <w:r>
        <w:rPr>
          <w:rFonts w:ascii="Arial" w:hAnsi="Arial" w:cs="Arial"/>
          <w:color w:val="1F497D"/>
        </w:rPr>
        <w:t> </w:t>
      </w:r>
    </w:p>
    <w:p w:rsidR="004D194D" w:rsidRDefault="004D194D" w:rsidP="004D194D">
      <w:pPr>
        <w:rPr>
          <w:rFonts w:ascii="Calibri" w:hAnsi="Calibri"/>
          <w:sz w:val="22"/>
          <w:szCs w:val="22"/>
        </w:rPr>
      </w:pPr>
      <w:r>
        <w:rPr>
          <w:rFonts w:ascii="Arial" w:hAnsi="Arial" w:cs="Arial"/>
          <w:color w:val="1F497D"/>
        </w:rPr>
        <w:t xml:space="preserve">I respectfully remind you that, your role as a Federal Member requires you to express the WILL of your constituents, and </w:t>
      </w:r>
      <w:r>
        <w:rPr>
          <w:rFonts w:ascii="Arial" w:hAnsi="Arial" w:cs="Arial"/>
          <w:b/>
          <w:bCs/>
          <w:color w:val="1F497D"/>
        </w:rPr>
        <w:t>only</w:t>
      </w:r>
      <w:r>
        <w:rPr>
          <w:rFonts w:ascii="Arial" w:hAnsi="Arial" w:cs="Arial"/>
          <w:color w:val="1F497D"/>
        </w:rPr>
        <w:t xml:space="preserve"> the WILL of your constituents, on the floor of parliament.</w:t>
      </w:r>
    </w:p>
    <w:p w:rsidR="004D194D" w:rsidRDefault="004D194D" w:rsidP="004D194D">
      <w:pPr>
        <w:rPr>
          <w:rFonts w:ascii="Calibri" w:hAnsi="Calibri"/>
          <w:sz w:val="22"/>
          <w:szCs w:val="22"/>
        </w:rPr>
      </w:pPr>
      <w:r>
        <w:rPr>
          <w:rFonts w:ascii="Arial" w:hAnsi="Arial" w:cs="Arial"/>
          <w:color w:val="1F497D"/>
        </w:rPr>
        <w:t> </w:t>
      </w:r>
    </w:p>
    <w:p w:rsidR="004D194D" w:rsidRDefault="004D194D" w:rsidP="004D194D">
      <w:pPr>
        <w:jc w:val="right"/>
        <w:rPr>
          <w:rFonts w:ascii="Calibri" w:hAnsi="Calibri"/>
          <w:sz w:val="22"/>
          <w:szCs w:val="22"/>
        </w:rPr>
      </w:pPr>
      <w:r>
        <w:rPr>
          <w:rFonts w:ascii="Arial" w:hAnsi="Arial" w:cs="Arial"/>
          <w:color w:val="1F497D"/>
        </w:rPr>
        <w:t>Sincerely,</w:t>
      </w:r>
    </w:p>
    <w:p w:rsidR="004D194D" w:rsidRDefault="004D194D" w:rsidP="004D194D">
      <w:pPr>
        <w:rPr>
          <w:rFonts w:ascii="Calibri" w:hAnsi="Calibri"/>
          <w:sz w:val="22"/>
          <w:szCs w:val="22"/>
        </w:rPr>
      </w:pPr>
      <w:r>
        <w:rPr>
          <w:rFonts w:ascii="Arial" w:hAnsi="Arial" w:cs="Arial"/>
          <w:color w:val="1F497D"/>
        </w:rPr>
        <w:t> </w:t>
      </w:r>
    </w:p>
    <w:p w:rsidR="004D194D" w:rsidRDefault="004D194D" w:rsidP="004D194D">
      <w:pPr>
        <w:jc w:val="right"/>
        <w:rPr>
          <w:rFonts w:ascii="Calibri" w:hAnsi="Calibri"/>
          <w:sz w:val="22"/>
          <w:szCs w:val="22"/>
        </w:rPr>
      </w:pPr>
      <w:r>
        <w:rPr>
          <w:rFonts w:ascii="Arial" w:hAnsi="Arial" w:cs="Arial"/>
          <w:color w:val="1F497D"/>
        </w:rPr>
        <w:t>Kathy Totham</w:t>
      </w:r>
    </w:p>
    <w:p w:rsidR="004D194D" w:rsidRDefault="004D194D" w:rsidP="004D194D">
      <w:pPr>
        <w:jc w:val="right"/>
        <w:rPr>
          <w:rFonts w:ascii="Calibri" w:hAnsi="Calibri"/>
          <w:sz w:val="22"/>
          <w:szCs w:val="22"/>
        </w:rPr>
      </w:pPr>
      <w:r>
        <w:rPr>
          <w:rFonts w:ascii="Arial" w:hAnsi="Arial" w:cs="Arial"/>
          <w:color w:val="1F497D"/>
        </w:rPr>
        <w:t>…………………………………..</w:t>
      </w:r>
    </w:p>
    <w:p w:rsidR="004D194D" w:rsidRDefault="004D194D" w:rsidP="004D194D">
      <w:pPr>
        <w:jc w:val="right"/>
        <w:rPr>
          <w:rFonts w:ascii="Calibri" w:hAnsi="Calibri"/>
          <w:sz w:val="22"/>
          <w:szCs w:val="22"/>
        </w:rPr>
      </w:pPr>
      <w:r>
        <w:rPr>
          <w:rFonts w:ascii="Arial" w:hAnsi="Arial" w:cs="Arial"/>
          <w:color w:val="1F497D"/>
        </w:rPr>
        <w:t>Signature</w:t>
      </w:r>
    </w:p>
    <w:p w:rsidR="004D194D" w:rsidRDefault="004D194D" w:rsidP="004D194D">
      <w:pPr>
        <w:spacing w:after="200" w:line="276" w:lineRule="auto"/>
        <w:rPr>
          <w:rFonts w:ascii="Calibri" w:hAnsi="Calibri"/>
          <w:sz w:val="22"/>
          <w:szCs w:val="22"/>
        </w:rPr>
      </w:pPr>
      <w:r>
        <w:rPr>
          <w:rFonts w:ascii="Arial" w:hAnsi="Arial" w:cs="Arial"/>
          <w:color w:val="1F497D"/>
        </w:rPr>
        <w:t> </w:t>
      </w:r>
      <w:bookmarkEnd w:id="0"/>
    </w:p>
    <w:p w:rsidR="00771F6E" w:rsidRDefault="00771F6E" w:rsidP="00771F6E">
      <w:pPr>
        <w:spacing w:after="240"/>
      </w:pPr>
      <w:bookmarkStart w:id="1" w:name="_GoBack"/>
      <w:bookmarkEnd w:id="1"/>
    </w:p>
    <w:p w:rsidR="00CE7DED" w:rsidRPr="003B1EBF" w:rsidRDefault="004D194D" w:rsidP="003B1EBF"/>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194D"/>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84926"/>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273D7"/>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 w:type="paragraph" w:customStyle="1" w:styleId="m-4480649156296569059gmail-208ie">
    <w:name w:val="m_-4480649156296569059gmail-208ie"/>
    <w:basedOn w:val="Normal"/>
    <w:uiPriority w:val="99"/>
    <w:semiHidden/>
    <w:rsid w:val="004D19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6280669">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23863068">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77686704">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s.vasta.mp@aph.gov.au" TargetMode="External"/><Relationship Id="rId3" Type="http://schemas.openxmlformats.org/officeDocument/2006/relationships/settings" Target="settings.xml"/><Relationship Id="rId7" Type="http://schemas.openxmlformats.org/officeDocument/2006/relationships/hyperlink" Target="mailto:kathy.totha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ss.vasta.mp@aph.gov.au" TargetMode="External"/><Relationship Id="rId5" Type="http://schemas.openxmlformats.org/officeDocument/2006/relationships/hyperlink" Target="mailto:kathy.totham@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2240</Characters>
  <Application>Microsoft Office Word</Application>
  <DocSecurity>0</DocSecurity>
  <Lines>18</Lines>
  <Paragraphs>5</Paragraphs>
  <ScaleCrop>false</ScaleCrop>
  <Company>Australian Government - The Treasury</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2019-10-01T06:20:00Z</dcterms:created>
  <dcterms:modified xsi:type="dcterms:W3CDTF">2019-10-01T06:20:00Z</dcterms:modified>
</cp:coreProperties>
</file>