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E622EB" w14:paraId="7734C997" w14:textId="77777777" w:rsidTr="00E622EB">
        <w:tc>
          <w:tcPr>
            <w:tcW w:w="7087" w:type="dxa"/>
            <w:shd w:val="clear" w:color="auto" w:fill="auto"/>
          </w:tcPr>
          <w:p w14:paraId="7189D845" w14:textId="77777777" w:rsidR="00E622EB" w:rsidRDefault="00E622EB" w:rsidP="00E622EB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14:paraId="503AB4BE" w14:textId="77777777" w:rsidR="00E622EB" w:rsidRPr="00E622EB" w:rsidRDefault="00E622EB" w:rsidP="00E622EB">
            <w:pPr>
              <w:rPr>
                <w:b/>
                <w:sz w:val="20"/>
              </w:rPr>
            </w:pPr>
          </w:p>
        </w:tc>
      </w:tr>
    </w:tbl>
    <w:p w14:paraId="3F26ADA0" w14:textId="77777777" w:rsidR="00E622EB" w:rsidRDefault="00E622EB" w:rsidP="00664C63">
      <w:pPr>
        <w:rPr>
          <w:sz w:val="32"/>
          <w:szCs w:val="32"/>
        </w:rPr>
      </w:pPr>
    </w:p>
    <w:p w14:paraId="49DFB20F" w14:textId="77777777" w:rsidR="00664C63" w:rsidRDefault="00664C63" w:rsidP="00664C63">
      <w:pPr>
        <w:rPr>
          <w:sz w:val="32"/>
          <w:szCs w:val="32"/>
        </w:rPr>
      </w:pPr>
      <w:r>
        <w:rPr>
          <w:sz w:val="32"/>
          <w:szCs w:val="32"/>
        </w:rPr>
        <w:t>Inserts for</w:t>
      </w:r>
    </w:p>
    <w:p w14:paraId="25BEC89C" w14:textId="77777777" w:rsidR="00664C63" w:rsidRDefault="00B80EA1" w:rsidP="00664C63">
      <w:pPr>
        <w:pStyle w:val="ShortT"/>
      </w:pPr>
      <w:r w:rsidRPr="00B80EA1">
        <w:t xml:space="preserve">Financial Sector Reform (Hayne Royal Commission Response—Protecting Consumers (2020 Measures)) Regulations 2020: </w:t>
      </w:r>
      <w:r w:rsidR="002901CF">
        <w:t>FSRC rec 4.5 (d</w:t>
      </w:r>
      <w:r w:rsidRPr="00B80EA1">
        <w:t>uty of disclosure to insurer)</w:t>
      </w:r>
    </w:p>
    <w:p w14:paraId="2322D660" w14:textId="77777777" w:rsidR="00664C63" w:rsidRDefault="00664C63" w:rsidP="00664C63"/>
    <w:p w14:paraId="0A86E237" w14:textId="77777777" w:rsidR="002901CF" w:rsidRPr="00263386" w:rsidRDefault="002901CF" w:rsidP="002901CF">
      <w:pPr>
        <w:pStyle w:val="ActHead6"/>
        <w:pageBreakBefore/>
      </w:pPr>
      <w:bookmarkStart w:id="1" w:name="_Toc26775851"/>
      <w:bookmarkStart w:id="2" w:name="opcAmSched"/>
      <w:bookmarkStart w:id="3" w:name="opcCurrentFind"/>
      <w:r w:rsidRPr="00E622EB">
        <w:rPr>
          <w:rStyle w:val="CharAmSchNo"/>
        </w:rPr>
        <w:lastRenderedPageBreak/>
        <w:t>Schedule [4.5]</w:t>
      </w:r>
      <w:r w:rsidRPr="00263386">
        <w:t>—</w:t>
      </w:r>
      <w:bookmarkEnd w:id="1"/>
      <w:r w:rsidRPr="00E622EB">
        <w:rPr>
          <w:rStyle w:val="CharAmSchText"/>
        </w:rPr>
        <w:t>Duty of disclosure to insurer</w:t>
      </w:r>
    </w:p>
    <w:bookmarkEnd w:id="2"/>
    <w:bookmarkEnd w:id="3"/>
    <w:p w14:paraId="73A11A70" w14:textId="77777777" w:rsidR="002901CF" w:rsidRPr="00E622EB" w:rsidRDefault="002901CF" w:rsidP="002901CF">
      <w:pPr>
        <w:pStyle w:val="Header"/>
      </w:pPr>
      <w:r w:rsidRPr="00E622EB">
        <w:rPr>
          <w:rStyle w:val="CharAmPartNo"/>
        </w:rPr>
        <w:t xml:space="preserve"> </w:t>
      </w:r>
      <w:r w:rsidRPr="00E622EB">
        <w:rPr>
          <w:rStyle w:val="CharAmPartText"/>
        </w:rPr>
        <w:t xml:space="preserve"> </w:t>
      </w:r>
    </w:p>
    <w:p w14:paraId="06803F50" w14:textId="77777777" w:rsidR="00D37176" w:rsidRDefault="00076C65" w:rsidP="00D37176">
      <w:pPr>
        <w:pStyle w:val="ActHead9"/>
      </w:pPr>
      <w:r w:rsidRPr="00076C65">
        <w:t>Insurance Contracts Regulations 2017</w:t>
      </w:r>
    </w:p>
    <w:p w14:paraId="0109A706" w14:textId="77777777" w:rsidR="00874E6D" w:rsidRDefault="00874E6D" w:rsidP="00076C65">
      <w:pPr>
        <w:pStyle w:val="ItemHead"/>
      </w:pPr>
      <w:r>
        <w:t xml:space="preserve">1  Subsection 4(1) (definition of </w:t>
      </w:r>
      <w:r>
        <w:rPr>
          <w:i/>
        </w:rPr>
        <w:t>eligible contract of insurance</w:t>
      </w:r>
      <w:r>
        <w:t>)</w:t>
      </w:r>
    </w:p>
    <w:p w14:paraId="6A59452D" w14:textId="77777777" w:rsidR="00874E6D" w:rsidRPr="00874E6D" w:rsidRDefault="00874E6D" w:rsidP="00874E6D">
      <w:pPr>
        <w:pStyle w:val="Item"/>
      </w:pPr>
      <w:r>
        <w:t>Repeal the definition.</w:t>
      </w:r>
    </w:p>
    <w:p w14:paraId="7DBFD1CC" w14:textId="77777777" w:rsidR="00C8641E" w:rsidRDefault="00874E6D" w:rsidP="00076C65">
      <w:pPr>
        <w:pStyle w:val="ItemHead"/>
      </w:pPr>
      <w:r>
        <w:t>2</w:t>
      </w:r>
      <w:r w:rsidR="00C8641E">
        <w:t xml:space="preserve">  </w:t>
      </w:r>
      <w:r w:rsidR="0005195E">
        <w:t>S</w:t>
      </w:r>
      <w:r w:rsidR="00C8641E">
        <w:t>ection 6</w:t>
      </w:r>
    </w:p>
    <w:p w14:paraId="42E06D7B" w14:textId="77777777" w:rsidR="00C8641E" w:rsidRDefault="0005195E" w:rsidP="00C8641E">
      <w:pPr>
        <w:pStyle w:val="Item"/>
      </w:pPr>
      <w:r>
        <w:t>Repeal the section, substitute</w:t>
      </w:r>
      <w:r w:rsidR="00C8641E">
        <w:t>:</w:t>
      </w:r>
    </w:p>
    <w:p w14:paraId="36D4D097" w14:textId="77777777" w:rsidR="00C8641E" w:rsidRDefault="0005195E" w:rsidP="00C8641E">
      <w:pPr>
        <w:pStyle w:val="ActHead5"/>
      </w:pPr>
      <w:r w:rsidRPr="00E622EB">
        <w:rPr>
          <w:rStyle w:val="CharSectno"/>
        </w:rPr>
        <w:t>6</w:t>
      </w:r>
      <w:r w:rsidR="00C8641E">
        <w:t xml:space="preserve">  Application of this Division</w:t>
      </w:r>
    </w:p>
    <w:p w14:paraId="1D530095" w14:textId="77777777" w:rsidR="00C0087A" w:rsidRPr="00263386" w:rsidRDefault="00C0087A" w:rsidP="00C0087A">
      <w:pPr>
        <w:pStyle w:val="subsection"/>
      </w:pPr>
      <w:r w:rsidRPr="00263386">
        <w:tab/>
      </w:r>
      <w:r w:rsidRPr="00263386">
        <w:tab/>
        <w:t xml:space="preserve">This Division applies </w:t>
      </w:r>
      <w:r>
        <w:t xml:space="preserve">in relation </w:t>
      </w:r>
      <w:r w:rsidRPr="00263386">
        <w:t>to</w:t>
      </w:r>
      <w:r>
        <w:t>:</w:t>
      </w:r>
    </w:p>
    <w:p w14:paraId="144A11CC" w14:textId="77777777" w:rsidR="00C0087A" w:rsidRPr="00C0087A" w:rsidRDefault="00C0087A" w:rsidP="00C0087A">
      <w:pPr>
        <w:pStyle w:val="paragraph"/>
      </w:pPr>
      <w:r>
        <w:tab/>
      </w:r>
      <w:r w:rsidRPr="00C0087A">
        <w:t>(a)</w:t>
      </w:r>
      <w:r w:rsidRPr="00C0087A">
        <w:tab/>
      </w:r>
      <w:r>
        <w:t xml:space="preserve">contracts of insurance that are not </w:t>
      </w:r>
      <w:r w:rsidRPr="00C0087A">
        <w:t>consumer insurance contracts;</w:t>
      </w:r>
      <w:r>
        <w:t xml:space="preserve"> and</w:t>
      </w:r>
    </w:p>
    <w:p w14:paraId="78998564" w14:textId="77777777" w:rsidR="00C8641E" w:rsidRPr="00C8641E" w:rsidRDefault="00C0087A" w:rsidP="00C0087A">
      <w:pPr>
        <w:pStyle w:val="paragraph"/>
      </w:pPr>
      <w:r>
        <w:tab/>
      </w:r>
      <w:r w:rsidRPr="00C0087A">
        <w:t>(b)</w:t>
      </w:r>
      <w:r w:rsidRPr="00C0087A">
        <w:tab/>
        <w:t xml:space="preserve">proposed contracts of insurance that, if entered into, would </w:t>
      </w:r>
      <w:r>
        <w:t xml:space="preserve">not </w:t>
      </w:r>
      <w:r w:rsidRPr="00C0087A">
        <w:t xml:space="preserve">be consumer </w:t>
      </w:r>
      <w:r w:rsidRPr="00263386">
        <w:t>insurance contracts.</w:t>
      </w:r>
    </w:p>
    <w:p w14:paraId="349F35B4" w14:textId="77777777" w:rsidR="0005195E" w:rsidRDefault="00874E6D" w:rsidP="00076C65">
      <w:pPr>
        <w:pStyle w:val="ItemHead"/>
      </w:pPr>
      <w:r>
        <w:t>3</w:t>
      </w:r>
      <w:r w:rsidR="0005195E">
        <w:t xml:space="preserve">  Paragraph 7(2)(a)</w:t>
      </w:r>
    </w:p>
    <w:p w14:paraId="5ADC1547" w14:textId="77777777" w:rsidR="0005195E" w:rsidRDefault="0005195E" w:rsidP="0005195E">
      <w:pPr>
        <w:pStyle w:val="Item"/>
      </w:pPr>
      <w:r>
        <w:t>Omit “</w:t>
      </w:r>
      <w:r w:rsidRPr="0005195E">
        <w:t>that is not an eligible contract of insurance</w:t>
      </w:r>
      <w:r>
        <w:t>”.</w:t>
      </w:r>
    </w:p>
    <w:p w14:paraId="48292B4B" w14:textId="77777777" w:rsidR="0005195E" w:rsidRDefault="00874E6D" w:rsidP="0005195E">
      <w:pPr>
        <w:pStyle w:val="ItemHead"/>
      </w:pPr>
      <w:r>
        <w:t>4</w:t>
      </w:r>
      <w:r w:rsidR="0005195E">
        <w:t xml:space="preserve">  Paragraph 7(2)(b)</w:t>
      </w:r>
    </w:p>
    <w:p w14:paraId="6E6EC8AA" w14:textId="77777777" w:rsidR="0005195E" w:rsidRDefault="0005195E" w:rsidP="0005195E">
      <w:pPr>
        <w:pStyle w:val="Item"/>
      </w:pPr>
      <w:r>
        <w:t>Omit “Schedule 1; and”, substitute “Schedule 1.”.</w:t>
      </w:r>
    </w:p>
    <w:p w14:paraId="2B151B98" w14:textId="77777777" w:rsidR="0005195E" w:rsidRDefault="00874E6D" w:rsidP="0005195E">
      <w:pPr>
        <w:pStyle w:val="ItemHead"/>
      </w:pPr>
      <w:r>
        <w:t>5</w:t>
      </w:r>
      <w:r w:rsidR="0005195E">
        <w:t xml:space="preserve">  Paragraphs 7(2)(c) and (d)</w:t>
      </w:r>
    </w:p>
    <w:p w14:paraId="63D0572E" w14:textId="77777777" w:rsidR="0005195E" w:rsidRDefault="0005195E" w:rsidP="0005195E">
      <w:pPr>
        <w:pStyle w:val="Item"/>
      </w:pPr>
      <w:r>
        <w:t>Repeal the paragraphs.</w:t>
      </w:r>
    </w:p>
    <w:p w14:paraId="4AAD6C0F" w14:textId="77777777" w:rsidR="0005195E" w:rsidRDefault="00874E6D" w:rsidP="00076C65">
      <w:pPr>
        <w:pStyle w:val="ItemHead"/>
      </w:pPr>
      <w:r>
        <w:t>6</w:t>
      </w:r>
      <w:r w:rsidR="0005195E">
        <w:t xml:space="preserve">  Paragraph 8(2)(a)</w:t>
      </w:r>
    </w:p>
    <w:p w14:paraId="7A1747F3" w14:textId="77777777" w:rsidR="0005195E" w:rsidRDefault="0005195E" w:rsidP="0005195E">
      <w:pPr>
        <w:pStyle w:val="Item"/>
      </w:pPr>
      <w:r>
        <w:t>Omit “</w:t>
      </w:r>
      <w:r w:rsidRPr="0005195E">
        <w:t>that is not an eligible contract of insurance</w:t>
      </w:r>
      <w:r>
        <w:t>”.</w:t>
      </w:r>
    </w:p>
    <w:p w14:paraId="6A302093" w14:textId="77777777" w:rsidR="0005195E" w:rsidRPr="0005195E" w:rsidRDefault="00874E6D" w:rsidP="0005195E">
      <w:pPr>
        <w:pStyle w:val="ItemHead"/>
      </w:pPr>
      <w:r>
        <w:t>7</w:t>
      </w:r>
      <w:r w:rsidR="0005195E">
        <w:t xml:space="preserve">  Paragraph 8(2)(b)</w:t>
      </w:r>
    </w:p>
    <w:p w14:paraId="535E8570" w14:textId="77777777" w:rsidR="0005195E" w:rsidRDefault="0005195E" w:rsidP="0005195E">
      <w:pPr>
        <w:pStyle w:val="Item"/>
      </w:pPr>
      <w:r>
        <w:t>Omit “Schedule 3; and”, substitute “Schedule 3.”.</w:t>
      </w:r>
    </w:p>
    <w:p w14:paraId="6C31F1F3" w14:textId="77777777" w:rsidR="0005195E" w:rsidRDefault="00874E6D" w:rsidP="0005195E">
      <w:pPr>
        <w:pStyle w:val="ItemHead"/>
      </w:pPr>
      <w:r>
        <w:t>8</w:t>
      </w:r>
      <w:r w:rsidR="0005195E">
        <w:t xml:space="preserve">  Paragraph 8(2)(c)</w:t>
      </w:r>
    </w:p>
    <w:p w14:paraId="531BF66E" w14:textId="77777777" w:rsidR="0005195E" w:rsidRDefault="0005195E" w:rsidP="0005195E">
      <w:pPr>
        <w:pStyle w:val="Item"/>
      </w:pPr>
      <w:r>
        <w:t>Repeal the paragraph.</w:t>
      </w:r>
    </w:p>
    <w:p w14:paraId="72C9BD3D" w14:textId="77777777" w:rsidR="0005195E" w:rsidRDefault="00874E6D" w:rsidP="0005195E">
      <w:pPr>
        <w:pStyle w:val="ItemHead"/>
      </w:pPr>
      <w:r>
        <w:t>9  Section 9</w:t>
      </w:r>
    </w:p>
    <w:p w14:paraId="406DC0DA" w14:textId="77777777" w:rsidR="00874E6D" w:rsidRDefault="00874E6D" w:rsidP="00874E6D">
      <w:pPr>
        <w:pStyle w:val="Item"/>
      </w:pPr>
      <w:r>
        <w:t>Repeal the section.</w:t>
      </w:r>
    </w:p>
    <w:p w14:paraId="4D8C300E" w14:textId="77777777" w:rsidR="00B80EA1" w:rsidRPr="00ED4ACB" w:rsidRDefault="00B80EA1" w:rsidP="00ED4ACB">
      <w:pPr>
        <w:pStyle w:val="notedraft"/>
      </w:pPr>
    </w:p>
    <w:sectPr w:rsidR="00B80EA1" w:rsidRPr="00ED4ACB" w:rsidSect="00BC11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7EAE1" w14:textId="77777777" w:rsidR="00D37176" w:rsidRDefault="00D37176" w:rsidP="00664C63">
      <w:pPr>
        <w:spacing w:line="240" w:lineRule="auto"/>
      </w:pPr>
      <w:r>
        <w:separator/>
      </w:r>
    </w:p>
  </w:endnote>
  <w:endnote w:type="continuationSeparator" w:id="0">
    <w:p w14:paraId="7F076FB0" w14:textId="77777777" w:rsidR="00D37176" w:rsidRDefault="00D37176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9F898" w14:textId="77777777"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06A2BF6E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2C969B21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23220" w14:textId="77777777" w:rsidR="00A6121F" w:rsidRDefault="00E622EB" w:rsidP="00A6121F">
    <w:pPr>
      <w:pBdr>
        <w:top w:val="single" w:sz="6" w:space="1" w:color="auto"/>
      </w:pBdr>
      <w:spacing w:line="0" w:lineRule="atLeas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C96045B" wp14:editId="32320534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7F870" w14:textId="77777777" w:rsidR="00E622EB" w:rsidRPr="00E622EB" w:rsidRDefault="00E622EB" w:rsidP="00E622E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604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0;margin-top:766.75pt;width:347.1pt;height:30.5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" stroked="f" strokeweight=".5pt">
              <v:path arrowok="t"/>
              <v:textbox>
                <w:txbxContent>
                  <w:p w14:paraId="1FF7F870" w14:textId="77777777" w:rsidR="00E622EB" w:rsidRPr="00E622EB" w:rsidRDefault="00E622EB" w:rsidP="00E622E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FE762E" wp14:editId="140897D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8F9D2" w14:textId="77777777" w:rsidR="00E622EB" w:rsidRPr="00E622EB" w:rsidRDefault="00E622EB" w:rsidP="00E622E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FE762E" id="Text Box 5" o:spid="_x0000_s1029" type="#_x0000_t202" style="position:absolute;margin-left:0;margin-top:793.7pt;width:347.1pt;height:30.5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" stroked="f" strokeweight=".5pt">
              <v:path arrowok="t"/>
              <v:textbox>
                <w:txbxContent>
                  <w:p w14:paraId="0998F9D2" w14:textId="77777777" w:rsidR="00E622EB" w:rsidRPr="00E622EB" w:rsidRDefault="00E622EB" w:rsidP="00E622E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6121F" w14:paraId="230E82F1" w14:textId="77777777" w:rsidTr="00BC112E">
      <w:tc>
        <w:tcPr>
          <w:tcW w:w="5000" w:type="pct"/>
        </w:tcPr>
        <w:p w14:paraId="4869EF4F" w14:textId="6000E3F5"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95680A">
            <w:rPr>
              <w:i/>
              <w:noProof/>
              <w:sz w:val="18"/>
            </w:rPr>
            <w:t>2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14:paraId="77196719" w14:textId="77777777" w:rsidTr="00BC112E">
      <w:tc>
        <w:tcPr>
          <w:tcW w:w="5000" w:type="pct"/>
        </w:tcPr>
        <w:p w14:paraId="7EC217D6" w14:textId="77777777"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24951BC0" w14:textId="77777777" w:rsidR="00A6121F" w:rsidRPr="00A6121F" w:rsidRDefault="00A6121F" w:rsidP="00A6121F">
    <w:pPr>
      <w:spacing w:before="1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84DEA" w14:textId="77777777"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1948E" w14:textId="77777777" w:rsidR="00D37176" w:rsidRDefault="00D37176" w:rsidP="00664C63">
      <w:pPr>
        <w:spacing w:line="240" w:lineRule="auto"/>
      </w:pPr>
      <w:r>
        <w:separator/>
      </w:r>
    </w:p>
  </w:footnote>
  <w:footnote w:type="continuationSeparator" w:id="0">
    <w:p w14:paraId="1D53BABB" w14:textId="77777777" w:rsidR="00D37176" w:rsidRDefault="00D37176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1CCF5" w14:textId="77777777" w:rsidR="00664C63" w:rsidRPr="00BB4623" w:rsidRDefault="00664C63" w:rsidP="00664C63">
    <w:pPr>
      <w:rPr>
        <w:sz w:val="24"/>
      </w:rPr>
    </w:pPr>
  </w:p>
  <w:p w14:paraId="5D80B78E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4E0D6" w14:textId="77777777" w:rsidR="00664C63" w:rsidRPr="00BB4623" w:rsidRDefault="00E622EB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ECE177" wp14:editId="2A927C7B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5870B" w14:textId="77777777" w:rsidR="00E622EB" w:rsidRPr="00E622EB" w:rsidRDefault="00E622EB" w:rsidP="00E622E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CE1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34.9pt;width:347.1pt;height:30.5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" stroked="f" strokeweight=".5pt">
              <v:path arrowok="t"/>
              <v:textbox>
                <w:txbxContent>
                  <w:p w14:paraId="28B5870B" w14:textId="77777777" w:rsidR="00E622EB" w:rsidRPr="00E622EB" w:rsidRDefault="00E622EB" w:rsidP="00E622E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BE43E3" wp14:editId="2E3F471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15B594" w14:textId="77777777" w:rsidR="00E622EB" w:rsidRPr="00E622EB" w:rsidRDefault="00E622EB" w:rsidP="00E622E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E43E3" id="Text Box 3" o:spid="_x0000_s1027" type="#_x0000_t202" style="position:absolute;left:0;text-align:left;margin-left:0;margin-top:11.3pt;width:347.1pt;height:30.5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" stroked="f" strokeweight=".5pt">
              <v:path arrowok="t"/>
              <v:textbox>
                <w:txbxContent>
                  <w:p w14:paraId="4915B594" w14:textId="77777777" w:rsidR="00E622EB" w:rsidRPr="00E622EB" w:rsidRDefault="00E622EB" w:rsidP="00E622E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1E6228D1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84646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76"/>
    <w:rsid w:val="000136AF"/>
    <w:rsid w:val="00014B9A"/>
    <w:rsid w:val="000279D9"/>
    <w:rsid w:val="00042E52"/>
    <w:rsid w:val="0005195E"/>
    <w:rsid w:val="000614BF"/>
    <w:rsid w:val="00065542"/>
    <w:rsid w:val="00066B42"/>
    <w:rsid w:val="00076C65"/>
    <w:rsid w:val="00076F88"/>
    <w:rsid w:val="00087033"/>
    <w:rsid w:val="000C6161"/>
    <w:rsid w:val="000D05EF"/>
    <w:rsid w:val="000F21C1"/>
    <w:rsid w:val="001016D1"/>
    <w:rsid w:val="001017B2"/>
    <w:rsid w:val="0010745C"/>
    <w:rsid w:val="00110587"/>
    <w:rsid w:val="0011206D"/>
    <w:rsid w:val="00131085"/>
    <w:rsid w:val="00166C2F"/>
    <w:rsid w:val="0018435F"/>
    <w:rsid w:val="001939E1"/>
    <w:rsid w:val="00195382"/>
    <w:rsid w:val="001B0F61"/>
    <w:rsid w:val="001B3F2B"/>
    <w:rsid w:val="001B6FD7"/>
    <w:rsid w:val="001C69C4"/>
    <w:rsid w:val="001E177C"/>
    <w:rsid w:val="001E3186"/>
    <w:rsid w:val="001E3590"/>
    <w:rsid w:val="001E55B3"/>
    <w:rsid w:val="001E7407"/>
    <w:rsid w:val="00204F82"/>
    <w:rsid w:val="00221F19"/>
    <w:rsid w:val="00240749"/>
    <w:rsid w:val="0024239A"/>
    <w:rsid w:val="00251DEF"/>
    <w:rsid w:val="002901CF"/>
    <w:rsid w:val="00297ECB"/>
    <w:rsid w:val="002A03FE"/>
    <w:rsid w:val="002A6B23"/>
    <w:rsid w:val="002B7C75"/>
    <w:rsid w:val="002C1131"/>
    <w:rsid w:val="002D043A"/>
    <w:rsid w:val="002F077C"/>
    <w:rsid w:val="002F48EA"/>
    <w:rsid w:val="00313C6F"/>
    <w:rsid w:val="00327727"/>
    <w:rsid w:val="003346E0"/>
    <w:rsid w:val="003415D3"/>
    <w:rsid w:val="00352B0F"/>
    <w:rsid w:val="00353F63"/>
    <w:rsid w:val="00366A72"/>
    <w:rsid w:val="003A58C0"/>
    <w:rsid w:val="003D0BFE"/>
    <w:rsid w:val="003D4958"/>
    <w:rsid w:val="003D5700"/>
    <w:rsid w:val="003F78E7"/>
    <w:rsid w:val="004116CD"/>
    <w:rsid w:val="00424CA9"/>
    <w:rsid w:val="0043512F"/>
    <w:rsid w:val="0044291A"/>
    <w:rsid w:val="0045590E"/>
    <w:rsid w:val="00457B78"/>
    <w:rsid w:val="00496F97"/>
    <w:rsid w:val="004B33F7"/>
    <w:rsid w:val="004E35CF"/>
    <w:rsid w:val="0050623D"/>
    <w:rsid w:val="00516B8D"/>
    <w:rsid w:val="005230DA"/>
    <w:rsid w:val="00532416"/>
    <w:rsid w:val="00537FBC"/>
    <w:rsid w:val="0054286F"/>
    <w:rsid w:val="0055552A"/>
    <w:rsid w:val="00584811"/>
    <w:rsid w:val="00593AA6"/>
    <w:rsid w:val="00594161"/>
    <w:rsid w:val="00594749"/>
    <w:rsid w:val="005A2D36"/>
    <w:rsid w:val="005A6709"/>
    <w:rsid w:val="005B4067"/>
    <w:rsid w:val="005C3F41"/>
    <w:rsid w:val="005E7D5F"/>
    <w:rsid w:val="00600219"/>
    <w:rsid w:val="00661F72"/>
    <w:rsid w:val="00664C63"/>
    <w:rsid w:val="00677CC2"/>
    <w:rsid w:val="0069207B"/>
    <w:rsid w:val="006A33E1"/>
    <w:rsid w:val="006B0CF5"/>
    <w:rsid w:val="006C5791"/>
    <w:rsid w:val="006C7F8C"/>
    <w:rsid w:val="00700B2C"/>
    <w:rsid w:val="00713084"/>
    <w:rsid w:val="00731E00"/>
    <w:rsid w:val="007440B7"/>
    <w:rsid w:val="007715C9"/>
    <w:rsid w:val="00774EDD"/>
    <w:rsid w:val="007757EC"/>
    <w:rsid w:val="00794E19"/>
    <w:rsid w:val="007B3321"/>
    <w:rsid w:val="007C074C"/>
    <w:rsid w:val="007E335B"/>
    <w:rsid w:val="00830815"/>
    <w:rsid w:val="00856A31"/>
    <w:rsid w:val="00874E6D"/>
    <w:rsid w:val="008754D0"/>
    <w:rsid w:val="00880868"/>
    <w:rsid w:val="008B7DE8"/>
    <w:rsid w:val="008D0EE0"/>
    <w:rsid w:val="00932377"/>
    <w:rsid w:val="0095680A"/>
    <w:rsid w:val="009620C2"/>
    <w:rsid w:val="00964CC3"/>
    <w:rsid w:val="0098615D"/>
    <w:rsid w:val="009D041B"/>
    <w:rsid w:val="009D1079"/>
    <w:rsid w:val="009D1D59"/>
    <w:rsid w:val="009E4570"/>
    <w:rsid w:val="00A036CC"/>
    <w:rsid w:val="00A231E2"/>
    <w:rsid w:val="00A24CB9"/>
    <w:rsid w:val="00A25627"/>
    <w:rsid w:val="00A3190B"/>
    <w:rsid w:val="00A40155"/>
    <w:rsid w:val="00A56CC6"/>
    <w:rsid w:val="00A6121F"/>
    <w:rsid w:val="00A629D5"/>
    <w:rsid w:val="00A64912"/>
    <w:rsid w:val="00A70A74"/>
    <w:rsid w:val="00AC10D3"/>
    <w:rsid w:val="00AD5641"/>
    <w:rsid w:val="00AE59F7"/>
    <w:rsid w:val="00AE7BD7"/>
    <w:rsid w:val="00B11614"/>
    <w:rsid w:val="00B33B3C"/>
    <w:rsid w:val="00B340B6"/>
    <w:rsid w:val="00B61B67"/>
    <w:rsid w:val="00B80EA1"/>
    <w:rsid w:val="00B90D47"/>
    <w:rsid w:val="00BC112E"/>
    <w:rsid w:val="00BD5689"/>
    <w:rsid w:val="00BD6B2E"/>
    <w:rsid w:val="00BE719A"/>
    <w:rsid w:val="00BE720A"/>
    <w:rsid w:val="00BF5D7D"/>
    <w:rsid w:val="00C0087A"/>
    <w:rsid w:val="00C07005"/>
    <w:rsid w:val="00C25255"/>
    <w:rsid w:val="00C255AB"/>
    <w:rsid w:val="00C42BF8"/>
    <w:rsid w:val="00C50043"/>
    <w:rsid w:val="00C7573B"/>
    <w:rsid w:val="00C77F85"/>
    <w:rsid w:val="00C8641E"/>
    <w:rsid w:val="00CF0BB2"/>
    <w:rsid w:val="00CF4975"/>
    <w:rsid w:val="00D06750"/>
    <w:rsid w:val="00D07E0E"/>
    <w:rsid w:val="00D13441"/>
    <w:rsid w:val="00D276F3"/>
    <w:rsid w:val="00D3213F"/>
    <w:rsid w:val="00D33158"/>
    <w:rsid w:val="00D37176"/>
    <w:rsid w:val="00D70DFB"/>
    <w:rsid w:val="00D766DF"/>
    <w:rsid w:val="00D9675F"/>
    <w:rsid w:val="00DA64C7"/>
    <w:rsid w:val="00DA7A88"/>
    <w:rsid w:val="00DE3DDF"/>
    <w:rsid w:val="00DF09AC"/>
    <w:rsid w:val="00E05704"/>
    <w:rsid w:val="00E1425E"/>
    <w:rsid w:val="00E4146C"/>
    <w:rsid w:val="00E622EB"/>
    <w:rsid w:val="00E74DC7"/>
    <w:rsid w:val="00E777C7"/>
    <w:rsid w:val="00E9136A"/>
    <w:rsid w:val="00EC5026"/>
    <w:rsid w:val="00ED1A6C"/>
    <w:rsid w:val="00ED4ACB"/>
    <w:rsid w:val="00EF2E3A"/>
    <w:rsid w:val="00F078DC"/>
    <w:rsid w:val="00F1779C"/>
    <w:rsid w:val="00F336B7"/>
    <w:rsid w:val="00F5076A"/>
    <w:rsid w:val="00F712C5"/>
    <w:rsid w:val="00F85793"/>
    <w:rsid w:val="00FA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125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F78E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8E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8E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8E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8E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8E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78E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8E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78E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78E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F78E7"/>
  </w:style>
  <w:style w:type="paragraph" w:customStyle="1" w:styleId="OPCParaBase">
    <w:name w:val="OPCParaBase"/>
    <w:qFormat/>
    <w:rsid w:val="003F78E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F78E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F78E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F78E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F78E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F78E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F78E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F78E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F78E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F78E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F78E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F78E7"/>
  </w:style>
  <w:style w:type="paragraph" w:customStyle="1" w:styleId="Blocks">
    <w:name w:val="Blocks"/>
    <w:aliases w:val="bb"/>
    <w:basedOn w:val="OPCParaBase"/>
    <w:qFormat/>
    <w:rsid w:val="003F78E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F78E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F78E7"/>
    <w:rPr>
      <w:i/>
    </w:rPr>
  </w:style>
  <w:style w:type="paragraph" w:customStyle="1" w:styleId="BoxList">
    <w:name w:val="BoxList"/>
    <w:aliases w:val="bl"/>
    <w:basedOn w:val="BoxText"/>
    <w:qFormat/>
    <w:rsid w:val="003F78E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F78E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F78E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F78E7"/>
    <w:pPr>
      <w:ind w:left="1985" w:hanging="851"/>
    </w:pPr>
  </w:style>
  <w:style w:type="character" w:customStyle="1" w:styleId="CharAmPartNo">
    <w:name w:val="CharAmPartNo"/>
    <w:basedOn w:val="OPCCharBase"/>
    <w:qFormat/>
    <w:rsid w:val="003F78E7"/>
  </w:style>
  <w:style w:type="character" w:customStyle="1" w:styleId="CharAmPartText">
    <w:name w:val="CharAmPartText"/>
    <w:basedOn w:val="OPCCharBase"/>
    <w:qFormat/>
    <w:rsid w:val="003F78E7"/>
  </w:style>
  <w:style w:type="character" w:customStyle="1" w:styleId="CharAmSchNo">
    <w:name w:val="CharAmSchNo"/>
    <w:basedOn w:val="OPCCharBase"/>
    <w:qFormat/>
    <w:rsid w:val="003F78E7"/>
  </w:style>
  <w:style w:type="character" w:customStyle="1" w:styleId="CharAmSchText">
    <w:name w:val="CharAmSchText"/>
    <w:basedOn w:val="OPCCharBase"/>
    <w:qFormat/>
    <w:rsid w:val="003F78E7"/>
  </w:style>
  <w:style w:type="character" w:customStyle="1" w:styleId="CharBoldItalic">
    <w:name w:val="CharBoldItalic"/>
    <w:basedOn w:val="OPCCharBase"/>
    <w:uiPriority w:val="1"/>
    <w:qFormat/>
    <w:rsid w:val="003F78E7"/>
    <w:rPr>
      <w:b/>
      <w:i/>
    </w:rPr>
  </w:style>
  <w:style w:type="character" w:customStyle="1" w:styleId="CharChapNo">
    <w:name w:val="CharChapNo"/>
    <w:basedOn w:val="OPCCharBase"/>
    <w:uiPriority w:val="1"/>
    <w:qFormat/>
    <w:rsid w:val="003F78E7"/>
  </w:style>
  <w:style w:type="character" w:customStyle="1" w:styleId="CharChapText">
    <w:name w:val="CharChapText"/>
    <w:basedOn w:val="OPCCharBase"/>
    <w:uiPriority w:val="1"/>
    <w:qFormat/>
    <w:rsid w:val="003F78E7"/>
  </w:style>
  <w:style w:type="character" w:customStyle="1" w:styleId="CharDivNo">
    <w:name w:val="CharDivNo"/>
    <w:basedOn w:val="OPCCharBase"/>
    <w:uiPriority w:val="1"/>
    <w:qFormat/>
    <w:rsid w:val="003F78E7"/>
  </w:style>
  <w:style w:type="character" w:customStyle="1" w:styleId="CharDivText">
    <w:name w:val="CharDivText"/>
    <w:basedOn w:val="OPCCharBase"/>
    <w:uiPriority w:val="1"/>
    <w:qFormat/>
    <w:rsid w:val="003F78E7"/>
  </w:style>
  <w:style w:type="character" w:customStyle="1" w:styleId="CharItalic">
    <w:name w:val="CharItalic"/>
    <w:basedOn w:val="OPCCharBase"/>
    <w:uiPriority w:val="1"/>
    <w:qFormat/>
    <w:rsid w:val="003F78E7"/>
    <w:rPr>
      <w:i/>
    </w:rPr>
  </w:style>
  <w:style w:type="character" w:customStyle="1" w:styleId="CharPartNo">
    <w:name w:val="CharPartNo"/>
    <w:basedOn w:val="OPCCharBase"/>
    <w:uiPriority w:val="1"/>
    <w:qFormat/>
    <w:rsid w:val="003F78E7"/>
  </w:style>
  <w:style w:type="character" w:customStyle="1" w:styleId="CharPartText">
    <w:name w:val="CharPartText"/>
    <w:basedOn w:val="OPCCharBase"/>
    <w:uiPriority w:val="1"/>
    <w:qFormat/>
    <w:rsid w:val="003F78E7"/>
  </w:style>
  <w:style w:type="character" w:customStyle="1" w:styleId="CharSectno">
    <w:name w:val="CharSectno"/>
    <w:basedOn w:val="OPCCharBase"/>
    <w:qFormat/>
    <w:rsid w:val="003F78E7"/>
  </w:style>
  <w:style w:type="character" w:customStyle="1" w:styleId="CharSubdNo">
    <w:name w:val="CharSubdNo"/>
    <w:basedOn w:val="OPCCharBase"/>
    <w:uiPriority w:val="1"/>
    <w:qFormat/>
    <w:rsid w:val="003F78E7"/>
  </w:style>
  <w:style w:type="character" w:customStyle="1" w:styleId="CharSubdText">
    <w:name w:val="CharSubdText"/>
    <w:basedOn w:val="OPCCharBase"/>
    <w:uiPriority w:val="1"/>
    <w:qFormat/>
    <w:rsid w:val="003F78E7"/>
  </w:style>
  <w:style w:type="paragraph" w:customStyle="1" w:styleId="CTA--">
    <w:name w:val="CTA --"/>
    <w:basedOn w:val="OPCParaBase"/>
    <w:next w:val="Normal"/>
    <w:rsid w:val="003F78E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F78E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F78E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F78E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F78E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F78E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F78E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F78E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F78E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F78E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F78E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F78E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F78E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F78E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F78E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F78E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F78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F78E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F78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F78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F78E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F78E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F78E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F78E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F78E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F78E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F78E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F78E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F78E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F78E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F78E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F78E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F78E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F78E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F78E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F78E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F78E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F78E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F78E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F78E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F78E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F78E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F78E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F78E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F78E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F78E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F78E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F78E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F78E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F78E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F78E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F78E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F78E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F78E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F78E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F78E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F78E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F78E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F78E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F78E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F78E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F78E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F78E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F78E7"/>
    <w:rPr>
      <w:sz w:val="16"/>
    </w:rPr>
  </w:style>
  <w:style w:type="table" w:customStyle="1" w:styleId="CFlag">
    <w:name w:val="CFlag"/>
    <w:basedOn w:val="TableNormal"/>
    <w:uiPriority w:val="99"/>
    <w:rsid w:val="003F78E7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3F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3F78E7"/>
    <w:pPr>
      <w:spacing w:before="120"/>
    </w:pPr>
  </w:style>
  <w:style w:type="paragraph" w:customStyle="1" w:styleId="CompiledActNo">
    <w:name w:val="CompiledActNo"/>
    <w:basedOn w:val="OPCParaBase"/>
    <w:next w:val="Normal"/>
    <w:rsid w:val="003F78E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F78E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F78E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F78E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F78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F78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F78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F78E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F78E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F78E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F78E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F78E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F78E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F78E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F78E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F78E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F78E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F78E7"/>
  </w:style>
  <w:style w:type="character" w:customStyle="1" w:styleId="CharSubPartNoCASA">
    <w:name w:val="CharSubPartNo(CASA)"/>
    <w:basedOn w:val="OPCCharBase"/>
    <w:uiPriority w:val="1"/>
    <w:rsid w:val="003F78E7"/>
  </w:style>
  <w:style w:type="paragraph" w:customStyle="1" w:styleId="ENoteTTIndentHeadingSub">
    <w:name w:val="ENoteTTIndentHeadingSub"/>
    <w:aliases w:val="enTTHis"/>
    <w:basedOn w:val="OPCParaBase"/>
    <w:rsid w:val="003F78E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F78E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F78E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F78E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F78E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F78E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F78E7"/>
    <w:rPr>
      <w:sz w:val="22"/>
    </w:rPr>
  </w:style>
  <w:style w:type="paragraph" w:customStyle="1" w:styleId="SOTextNote">
    <w:name w:val="SO TextNote"/>
    <w:aliases w:val="sont"/>
    <w:basedOn w:val="SOText"/>
    <w:qFormat/>
    <w:rsid w:val="003F78E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F78E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F78E7"/>
    <w:rPr>
      <w:sz w:val="22"/>
    </w:rPr>
  </w:style>
  <w:style w:type="paragraph" w:customStyle="1" w:styleId="FileName">
    <w:name w:val="FileName"/>
    <w:basedOn w:val="Normal"/>
    <w:rsid w:val="003F78E7"/>
  </w:style>
  <w:style w:type="paragraph" w:customStyle="1" w:styleId="TableHeading">
    <w:name w:val="TableHeading"/>
    <w:aliases w:val="th"/>
    <w:basedOn w:val="OPCParaBase"/>
    <w:next w:val="Tabletext"/>
    <w:rsid w:val="003F78E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F78E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F78E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F78E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F78E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F78E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F78E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F78E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F78E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F78E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F78E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F7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7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8E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F78E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F78E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F78E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F78E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F78E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F78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3F7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78E7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3F78E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F78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F78E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F78E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F78E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F78E7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F78E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F78E7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3F78E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F78E7"/>
    <w:pPr>
      <w:ind w:left="240" w:hanging="240"/>
    </w:pPr>
  </w:style>
  <w:style w:type="paragraph" w:styleId="Index2">
    <w:name w:val="index 2"/>
    <w:basedOn w:val="Normal"/>
    <w:next w:val="Normal"/>
    <w:autoRedefine/>
    <w:rsid w:val="003F78E7"/>
    <w:pPr>
      <w:ind w:left="480" w:hanging="240"/>
    </w:pPr>
  </w:style>
  <w:style w:type="paragraph" w:styleId="Index3">
    <w:name w:val="index 3"/>
    <w:basedOn w:val="Normal"/>
    <w:next w:val="Normal"/>
    <w:autoRedefine/>
    <w:rsid w:val="003F78E7"/>
    <w:pPr>
      <w:ind w:left="720" w:hanging="240"/>
    </w:pPr>
  </w:style>
  <w:style w:type="paragraph" w:styleId="Index4">
    <w:name w:val="index 4"/>
    <w:basedOn w:val="Normal"/>
    <w:next w:val="Normal"/>
    <w:autoRedefine/>
    <w:rsid w:val="003F78E7"/>
    <w:pPr>
      <w:ind w:left="960" w:hanging="240"/>
    </w:pPr>
  </w:style>
  <w:style w:type="paragraph" w:styleId="Index5">
    <w:name w:val="index 5"/>
    <w:basedOn w:val="Normal"/>
    <w:next w:val="Normal"/>
    <w:autoRedefine/>
    <w:rsid w:val="003F78E7"/>
    <w:pPr>
      <w:ind w:left="1200" w:hanging="240"/>
    </w:pPr>
  </w:style>
  <w:style w:type="paragraph" w:styleId="Index6">
    <w:name w:val="index 6"/>
    <w:basedOn w:val="Normal"/>
    <w:next w:val="Normal"/>
    <w:autoRedefine/>
    <w:rsid w:val="003F78E7"/>
    <w:pPr>
      <w:ind w:left="1440" w:hanging="240"/>
    </w:pPr>
  </w:style>
  <w:style w:type="paragraph" w:styleId="Index7">
    <w:name w:val="index 7"/>
    <w:basedOn w:val="Normal"/>
    <w:next w:val="Normal"/>
    <w:autoRedefine/>
    <w:rsid w:val="003F78E7"/>
    <w:pPr>
      <w:ind w:left="1680" w:hanging="240"/>
    </w:pPr>
  </w:style>
  <w:style w:type="paragraph" w:styleId="Index8">
    <w:name w:val="index 8"/>
    <w:basedOn w:val="Normal"/>
    <w:next w:val="Normal"/>
    <w:autoRedefine/>
    <w:rsid w:val="003F78E7"/>
    <w:pPr>
      <w:ind w:left="1920" w:hanging="240"/>
    </w:pPr>
  </w:style>
  <w:style w:type="paragraph" w:styleId="Index9">
    <w:name w:val="index 9"/>
    <w:basedOn w:val="Normal"/>
    <w:next w:val="Normal"/>
    <w:autoRedefine/>
    <w:rsid w:val="003F78E7"/>
    <w:pPr>
      <w:ind w:left="2160" w:hanging="240"/>
    </w:pPr>
  </w:style>
  <w:style w:type="paragraph" w:styleId="NormalIndent">
    <w:name w:val="Normal Indent"/>
    <w:basedOn w:val="Normal"/>
    <w:rsid w:val="003F78E7"/>
    <w:pPr>
      <w:ind w:left="720"/>
    </w:pPr>
  </w:style>
  <w:style w:type="paragraph" w:styleId="FootnoteText">
    <w:name w:val="footnote text"/>
    <w:basedOn w:val="Normal"/>
    <w:link w:val="FootnoteTextChar"/>
    <w:rsid w:val="003F78E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F78E7"/>
  </w:style>
  <w:style w:type="paragraph" w:styleId="CommentText">
    <w:name w:val="annotation text"/>
    <w:basedOn w:val="Normal"/>
    <w:link w:val="CommentTextChar"/>
    <w:rsid w:val="003F78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78E7"/>
  </w:style>
  <w:style w:type="paragraph" w:styleId="IndexHeading">
    <w:name w:val="index heading"/>
    <w:basedOn w:val="Normal"/>
    <w:next w:val="Index1"/>
    <w:rsid w:val="003F78E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F78E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F78E7"/>
    <w:pPr>
      <w:ind w:left="480" w:hanging="480"/>
    </w:pPr>
  </w:style>
  <w:style w:type="paragraph" w:styleId="EnvelopeAddress">
    <w:name w:val="envelope address"/>
    <w:basedOn w:val="Normal"/>
    <w:rsid w:val="003F78E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F78E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F78E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F78E7"/>
    <w:rPr>
      <w:sz w:val="16"/>
      <w:szCs w:val="16"/>
    </w:rPr>
  </w:style>
  <w:style w:type="character" w:styleId="PageNumber">
    <w:name w:val="page number"/>
    <w:basedOn w:val="DefaultParagraphFont"/>
    <w:rsid w:val="003F78E7"/>
  </w:style>
  <w:style w:type="character" w:styleId="EndnoteReference">
    <w:name w:val="endnote reference"/>
    <w:basedOn w:val="DefaultParagraphFont"/>
    <w:rsid w:val="003F78E7"/>
    <w:rPr>
      <w:vertAlign w:val="superscript"/>
    </w:rPr>
  </w:style>
  <w:style w:type="paragraph" w:styleId="EndnoteText">
    <w:name w:val="endnote text"/>
    <w:basedOn w:val="Normal"/>
    <w:link w:val="EndnoteTextChar"/>
    <w:rsid w:val="003F78E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F78E7"/>
  </w:style>
  <w:style w:type="paragraph" w:styleId="TableofAuthorities">
    <w:name w:val="table of authorities"/>
    <w:basedOn w:val="Normal"/>
    <w:next w:val="Normal"/>
    <w:rsid w:val="003F78E7"/>
    <w:pPr>
      <w:ind w:left="240" w:hanging="240"/>
    </w:pPr>
  </w:style>
  <w:style w:type="paragraph" w:styleId="MacroText">
    <w:name w:val="macro"/>
    <w:link w:val="MacroTextChar"/>
    <w:rsid w:val="003F78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F78E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F78E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F78E7"/>
    <w:pPr>
      <w:ind w:left="283" w:hanging="283"/>
    </w:pPr>
  </w:style>
  <w:style w:type="paragraph" w:styleId="ListBullet">
    <w:name w:val="List Bullet"/>
    <w:basedOn w:val="Normal"/>
    <w:autoRedefine/>
    <w:rsid w:val="003F78E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F78E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F78E7"/>
    <w:pPr>
      <w:ind w:left="566" w:hanging="283"/>
    </w:pPr>
  </w:style>
  <w:style w:type="paragraph" w:styleId="List3">
    <w:name w:val="List 3"/>
    <w:basedOn w:val="Normal"/>
    <w:rsid w:val="003F78E7"/>
    <w:pPr>
      <w:ind w:left="849" w:hanging="283"/>
    </w:pPr>
  </w:style>
  <w:style w:type="paragraph" w:styleId="List4">
    <w:name w:val="List 4"/>
    <w:basedOn w:val="Normal"/>
    <w:rsid w:val="003F78E7"/>
    <w:pPr>
      <w:ind w:left="1132" w:hanging="283"/>
    </w:pPr>
  </w:style>
  <w:style w:type="paragraph" w:styleId="List5">
    <w:name w:val="List 5"/>
    <w:basedOn w:val="Normal"/>
    <w:rsid w:val="003F78E7"/>
    <w:pPr>
      <w:ind w:left="1415" w:hanging="283"/>
    </w:pPr>
  </w:style>
  <w:style w:type="paragraph" w:styleId="ListBullet2">
    <w:name w:val="List Bullet 2"/>
    <w:basedOn w:val="Normal"/>
    <w:autoRedefine/>
    <w:rsid w:val="003F78E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F78E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F78E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F78E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F78E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F78E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F78E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F78E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F78E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F78E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F78E7"/>
    <w:pPr>
      <w:ind w:left="4252"/>
    </w:pPr>
  </w:style>
  <w:style w:type="character" w:customStyle="1" w:styleId="ClosingChar">
    <w:name w:val="Closing Char"/>
    <w:basedOn w:val="DefaultParagraphFont"/>
    <w:link w:val="Closing"/>
    <w:rsid w:val="003F78E7"/>
    <w:rPr>
      <w:sz w:val="22"/>
    </w:rPr>
  </w:style>
  <w:style w:type="paragraph" w:styleId="Signature">
    <w:name w:val="Signature"/>
    <w:basedOn w:val="Normal"/>
    <w:link w:val="SignatureChar"/>
    <w:rsid w:val="003F78E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F78E7"/>
    <w:rPr>
      <w:sz w:val="22"/>
    </w:rPr>
  </w:style>
  <w:style w:type="paragraph" w:styleId="BodyText">
    <w:name w:val="Body Text"/>
    <w:basedOn w:val="Normal"/>
    <w:link w:val="BodyTextChar"/>
    <w:rsid w:val="003F78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8E7"/>
    <w:rPr>
      <w:sz w:val="22"/>
    </w:rPr>
  </w:style>
  <w:style w:type="paragraph" w:styleId="BodyTextIndent">
    <w:name w:val="Body Text Indent"/>
    <w:basedOn w:val="Normal"/>
    <w:link w:val="BodyTextIndentChar"/>
    <w:rsid w:val="003F78E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8E7"/>
    <w:rPr>
      <w:sz w:val="22"/>
    </w:rPr>
  </w:style>
  <w:style w:type="paragraph" w:styleId="ListContinue">
    <w:name w:val="List Continue"/>
    <w:basedOn w:val="Normal"/>
    <w:rsid w:val="003F78E7"/>
    <w:pPr>
      <w:spacing w:after="120"/>
      <w:ind w:left="283"/>
    </w:pPr>
  </w:style>
  <w:style w:type="paragraph" w:styleId="ListContinue2">
    <w:name w:val="List Continue 2"/>
    <w:basedOn w:val="Normal"/>
    <w:rsid w:val="003F78E7"/>
    <w:pPr>
      <w:spacing w:after="120"/>
      <w:ind w:left="566"/>
    </w:pPr>
  </w:style>
  <w:style w:type="paragraph" w:styleId="ListContinue3">
    <w:name w:val="List Continue 3"/>
    <w:basedOn w:val="Normal"/>
    <w:rsid w:val="003F78E7"/>
    <w:pPr>
      <w:spacing w:after="120"/>
      <w:ind w:left="849"/>
    </w:pPr>
  </w:style>
  <w:style w:type="paragraph" w:styleId="ListContinue4">
    <w:name w:val="List Continue 4"/>
    <w:basedOn w:val="Normal"/>
    <w:rsid w:val="003F78E7"/>
    <w:pPr>
      <w:spacing w:after="120"/>
      <w:ind w:left="1132"/>
    </w:pPr>
  </w:style>
  <w:style w:type="paragraph" w:styleId="ListContinue5">
    <w:name w:val="List Continue 5"/>
    <w:basedOn w:val="Normal"/>
    <w:rsid w:val="003F78E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F78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F78E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F78E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F78E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F78E7"/>
  </w:style>
  <w:style w:type="character" w:customStyle="1" w:styleId="SalutationChar">
    <w:name w:val="Salutation Char"/>
    <w:basedOn w:val="DefaultParagraphFont"/>
    <w:link w:val="Salutation"/>
    <w:rsid w:val="003F78E7"/>
    <w:rPr>
      <w:sz w:val="22"/>
    </w:rPr>
  </w:style>
  <w:style w:type="paragraph" w:styleId="Date">
    <w:name w:val="Date"/>
    <w:basedOn w:val="Normal"/>
    <w:next w:val="Normal"/>
    <w:link w:val="DateChar"/>
    <w:rsid w:val="003F78E7"/>
  </w:style>
  <w:style w:type="character" w:customStyle="1" w:styleId="DateChar">
    <w:name w:val="Date Char"/>
    <w:basedOn w:val="DefaultParagraphFont"/>
    <w:link w:val="Date"/>
    <w:rsid w:val="003F78E7"/>
    <w:rPr>
      <w:sz w:val="22"/>
    </w:rPr>
  </w:style>
  <w:style w:type="paragraph" w:styleId="BodyTextFirstIndent">
    <w:name w:val="Body Text First Indent"/>
    <w:basedOn w:val="BodyText"/>
    <w:link w:val="BodyTextFirstIndentChar"/>
    <w:rsid w:val="003F78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78E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F78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8E7"/>
    <w:rPr>
      <w:sz w:val="22"/>
    </w:rPr>
  </w:style>
  <w:style w:type="paragraph" w:styleId="BodyText2">
    <w:name w:val="Body Text 2"/>
    <w:basedOn w:val="Normal"/>
    <w:link w:val="BodyText2Char"/>
    <w:rsid w:val="003F78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8E7"/>
    <w:rPr>
      <w:sz w:val="22"/>
    </w:rPr>
  </w:style>
  <w:style w:type="paragraph" w:styleId="BodyText3">
    <w:name w:val="Body Text 3"/>
    <w:basedOn w:val="Normal"/>
    <w:link w:val="BodyText3Char"/>
    <w:rsid w:val="003F78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8E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F78E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8E7"/>
    <w:rPr>
      <w:sz w:val="22"/>
    </w:rPr>
  </w:style>
  <w:style w:type="paragraph" w:styleId="BodyTextIndent3">
    <w:name w:val="Body Text Indent 3"/>
    <w:basedOn w:val="Normal"/>
    <w:link w:val="BodyTextIndent3Char"/>
    <w:rsid w:val="003F78E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8E7"/>
    <w:rPr>
      <w:sz w:val="16"/>
      <w:szCs w:val="16"/>
    </w:rPr>
  </w:style>
  <w:style w:type="paragraph" w:styleId="BlockText">
    <w:name w:val="Block Text"/>
    <w:basedOn w:val="Normal"/>
    <w:rsid w:val="003F78E7"/>
    <w:pPr>
      <w:spacing w:after="120"/>
      <w:ind w:left="1440" w:right="1440"/>
    </w:pPr>
  </w:style>
  <w:style w:type="character" w:styleId="Hyperlink">
    <w:name w:val="Hyperlink"/>
    <w:basedOn w:val="DefaultParagraphFont"/>
    <w:rsid w:val="003F78E7"/>
    <w:rPr>
      <w:color w:val="0000FF"/>
      <w:u w:val="single"/>
    </w:rPr>
  </w:style>
  <w:style w:type="character" w:styleId="FollowedHyperlink">
    <w:name w:val="FollowedHyperlink"/>
    <w:basedOn w:val="DefaultParagraphFont"/>
    <w:rsid w:val="003F78E7"/>
    <w:rPr>
      <w:color w:val="800080"/>
      <w:u w:val="single"/>
    </w:rPr>
  </w:style>
  <w:style w:type="character" w:styleId="Strong">
    <w:name w:val="Strong"/>
    <w:basedOn w:val="DefaultParagraphFont"/>
    <w:qFormat/>
    <w:rsid w:val="003F78E7"/>
    <w:rPr>
      <w:b/>
      <w:bCs/>
    </w:rPr>
  </w:style>
  <w:style w:type="character" w:styleId="Emphasis">
    <w:name w:val="Emphasis"/>
    <w:basedOn w:val="DefaultParagraphFont"/>
    <w:qFormat/>
    <w:rsid w:val="003F78E7"/>
    <w:rPr>
      <w:i/>
      <w:iCs/>
    </w:rPr>
  </w:style>
  <w:style w:type="paragraph" w:styleId="DocumentMap">
    <w:name w:val="Document Map"/>
    <w:basedOn w:val="Normal"/>
    <w:link w:val="DocumentMapChar"/>
    <w:rsid w:val="003F78E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F78E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F78E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F78E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F78E7"/>
  </w:style>
  <w:style w:type="character" w:customStyle="1" w:styleId="E-mailSignatureChar">
    <w:name w:val="E-mail Signature Char"/>
    <w:basedOn w:val="DefaultParagraphFont"/>
    <w:link w:val="E-mailSignature"/>
    <w:rsid w:val="003F78E7"/>
    <w:rPr>
      <w:sz w:val="22"/>
    </w:rPr>
  </w:style>
  <w:style w:type="paragraph" w:styleId="NormalWeb">
    <w:name w:val="Normal (Web)"/>
    <w:basedOn w:val="Normal"/>
    <w:rsid w:val="003F78E7"/>
  </w:style>
  <w:style w:type="character" w:styleId="HTMLAcronym">
    <w:name w:val="HTML Acronym"/>
    <w:basedOn w:val="DefaultParagraphFont"/>
    <w:rsid w:val="003F78E7"/>
  </w:style>
  <w:style w:type="paragraph" w:styleId="HTMLAddress">
    <w:name w:val="HTML Address"/>
    <w:basedOn w:val="Normal"/>
    <w:link w:val="HTMLAddressChar"/>
    <w:rsid w:val="003F78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8E7"/>
    <w:rPr>
      <w:i/>
      <w:iCs/>
      <w:sz w:val="22"/>
    </w:rPr>
  </w:style>
  <w:style w:type="character" w:styleId="HTMLCite">
    <w:name w:val="HTML Cite"/>
    <w:basedOn w:val="DefaultParagraphFont"/>
    <w:rsid w:val="003F78E7"/>
    <w:rPr>
      <w:i/>
      <w:iCs/>
    </w:rPr>
  </w:style>
  <w:style w:type="character" w:styleId="HTMLCode">
    <w:name w:val="HTML Code"/>
    <w:basedOn w:val="DefaultParagraphFont"/>
    <w:rsid w:val="003F78E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F78E7"/>
    <w:rPr>
      <w:i/>
      <w:iCs/>
    </w:rPr>
  </w:style>
  <w:style w:type="character" w:styleId="HTMLKeyboard">
    <w:name w:val="HTML Keyboard"/>
    <w:basedOn w:val="DefaultParagraphFont"/>
    <w:rsid w:val="003F78E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F78E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F78E7"/>
    <w:rPr>
      <w:rFonts w:ascii="Courier New" w:hAnsi="Courier New" w:cs="Courier New"/>
    </w:rPr>
  </w:style>
  <w:style w:type="character" w:styleId="HTMLSample">
    <w:name w:val="HTML Sample"/>
    <w:basedOn w:val="DefaultParagraphFont"/>
    <w:rsid w:val="003F78E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F78E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F78E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F7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8E7"/>
    <w:rPr>
      <w:b/>
      <w:bCs/>
    </w:rPr>
  </w:style>
  <w:style w:type="numbering" w:styleId="1ai">
    <w:name w:val="Outline List 1"/>
    <w:basedOn w:val="NoList"/>
    <w:rsid w:val="003F78E7"/>
    <w:pPr>
      <w:numPr>
        <w:numId w:val="14"/>
      </w:numPr>
    </w:pPr>
  </w:style>
  <w:style w:type="numbering" w:styleId="111111">
    <w:name w:val="Outline List 2"/>
    <w:basedOn w:val="NoList"/>
    <w:rsid w:val="003F78E7"/>
    <w:pPr>
      <w:numPr>
        <w:numId w:val="15"/>
      </w:numPr>
    </w:pPr>
  </w:style>
  <w:style w:type="numbering" w:styleId="ArticleSection">
    <w:name w:val="Outline List 3"/>
    <w:basedOn w:val="NoList"/>
    <w:rsid w:val="003F78E7"/>
    <w:pPr>
      <w:numPr>
        <w:numId w:val="17"/>
      </w:numPr>
    </w:pPr>
  </w:style>
  <w:style w:type="table" w:styleId="TableSimple1">
    <w:name w:val="Table Simple 1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F78E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F78E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F78E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F78E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F78E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F78E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F78E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F78E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F78E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F78E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F78E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F78E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F78E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F78E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F78E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F78E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F78E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F78E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F78E7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3F7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95AC4D68AD35B54B84C8F2EAD3D25E24" ma:contentTypeVersion="25633" ma:contentTypeDescription="" ma:contentTypeScope="" ma:versionID="8a385ec3f9471afc2881dc3d543a5aca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507a8a59-704d-43cf-b103-02b0cd527a9d" xmlns:ns5="http://schemas.microsoft.com/sharepoint/v4" targetNamespace="http://schemas.microsoft.com/office/2006/metadata/properties" ma:root="true" ma:fieldsID="b4834edf1682edc18ef8980072d11487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507a8a59-704d-43cf-b103-02b0cd527a9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  <xsd:element ref="ns4:LMU_x0020_number" minOccurs="0"/>
                <xsd:element ref="ns4:Nature_x0020_of_x0020_documents" minOccurs="0"/>
                <xsd:element ref="ns4:Number_x0020_version" minOccurs="0"/>
                <xsd:element ref="ns4:Status" minOccurs="0"/>
                <xsd:element ref="ns4:Parliamentary_x0020_session" minOccurs="0"/>
                <xsd:element ref="ns4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4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a8a59-704d-43cf-b103-02b0cd527a9d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Nature_x0020_of_x0020_documents" ma:index="19" nillable="true" ma:displayName="Nature of documents" ma:internalName="Nature_x0020_of_x0020_docu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ASIC correspondence"/>
                    <xsd:enumeration value="APRA correspondence"/>
                    <xsd:enumeration value="Background-other jurisdictions"/>
                    <xsd:enumeration value="Bid"/>
                    <xsd:enumeration value="Consultation paper"/>
                    <xsd:enumeration value="Discussion paper"/>
                    <xsd:enumeration value="Drafting instructions"/>
                    <xsd:enumeration value="Legislation"/>
                    <xsd:enumeration value="Regulation"/>
                    <xsd:enumeration value="Explanatory memorandum/statement"/>
                    <xsd:enumeration value="Exposure draft"/>
                    <xsd:enumeration value="Legal advice"/>
                    <xsd:enumeration value="Ministerial correspondence"/>
                    <xsd:enumeration value="Note for file"/>
                    <xsd:enumeration value="Parliamentary"/>
                    <xsd:enumeration value="Policy"/>
                    <xsd:enumeration value="RIS"/>
                    <xsd:enumeration value="Stakeholder correspondence"/>
                    <xsd:enumeration value="Submission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Status" ma:index="21" nillable="true" ma:displayName="Status" ma:default="Current" ma:format="Dropdown" ma:internalName="Status">
      <xsd:simpleType>
        <xsd:restriction base="dms:Choice">
          <xsd:enumeration value="Current"/>
          <xsd:enumeration value="Completed"/>
          <xsd:enumeration value="Deferred"/>
          <xsd:enumeration value="Not progressing"/>
          <xsd:enumeration value="Archived"/>
        </xsd:restriction>
      </xsd:simpleType>
    </xsd:element>
    <xsd:element name="Parliamentary_x0020_session" ma:index="22" nillable="true" ma:displayName="Parliamentary session" ma:default="45th" ma:format="Dropdown" ma:internalName="Parliamentary_x0020_session">
      <xsd:simpleType>
        <xsd:restriction base="dms:Choice">
          <xsd:enumeration value="TBD"/>
          <xsd:enumeration value="45th"/>
          <xsd:enumeration value="44th"/>
        </xsd:restriction>
      </xsd:simple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Nature_x0020_of_x0020_documents xmlns="507a8a59-704d-43cf-b103-02b0cd527a9d"/>
    <IconOverlay xmlns="http://schemas.microsoft.com/sharepoint/v4" xsi:nil="true"/>
    <Number_x0020_version xmlns="507a8a59-704d-43cf-b103-02b0cd527a9d" xsi:nil="true"/>
    <TaxCatchAll xmlns="0f563589-9cf9-4143-b1eb-fb0534803d38">
      <Value>24</Value>
    </TaxCatchAll>
    <LMU_x0020_number xmlns="507a8a59-704d-43cf-b103-02b0cd527a9d" xsi:nil="true"/>
    <Responsible_x0020_LDO_x0020_Officer xmlns="507a8a59-704d-43cf-b103-02b0cd527a9d">
      <UserInfo>
        <DisplayName/>
        <AccountId xsi:nil="true"/>
        <AccountType/>
      </UserInfo>
    </Responsible_x0020_LDO_x0020_Officer>
    <Status xmlns="507a8a59-704d-43cf-b103-02b0cd527a9d">Current</Status>
    <Parliamentary_x0020_session xmlns="507a8a59-704d-43cf-b103-02b0cd527a9d">45th</Parliamentary_x0020_session>
    <_dlc_DocId xmlns="0f563589-9cf9-4143-b1eb-fb0534803d38">2020RG-216-7899</_dlc_DocId>
    <_dlc_DocIdUrl xmlns="0f563589-9cf9-4143-b1eb-fb0534803d38">
      <Url>http://tweb/sites/rg/ldp/_layouts/15/DocIdRedir.aspx?ID=2020RG-216-7899</Url>
      <Description>2020RG-216-7899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8F1A1-9386-496B-A077-46FAEA1A0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507a8a59-704d-43cf-b103-02b0cd527a9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8CBE0-AEAE-43A1-A17E-DB76E92B12EA}">
  <ds:schemaRefs>
    <ds:schemaRef ds:uri="http://purl.org/dc/elements/1.1/"/>
    <ds:schemaRef ds:uri="http://schemas.microsoft.com/office/2006/metadata/properties"/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0f563589-9cf9-4143-b1eb-fb0534803d38"/>
    <ds:schemaRef ds:uri="507a8a59-704d-43cf-b103-02b0cd527a9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20D4CB-1E15-4D7D-9319-CDDBBF5D3C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3B73C6-55A7-42C2-9FF6-ED563764FEC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08E6E58A-0999-4657-B0F0-3E7FDE538DA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7E75133-E999-4CE4-BC36-2794789D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Inst_ins.dotx</Template>
  <TotalTime>0</TotalTime>
  <Pages>2</Pages>
  <Words>161</Words>
  <Characters>919</Characters>
  <Application>Microsoft Office Word</Application>
  <DocSecurity>2</DocSecurity>
  <PresentationFormat/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Regulations - Duty to take reasonable care not to make a misrepresentation to an insurer</vt:lpstr>
    </vt:vector>
  </TitlesOfParts>
  <Manager/>
  <Company/>
  <LinksUpToDate>false</LinksUpToDate>
  <CharactersWithSpaces>1078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Regulations - Duty to take reasonable care not to make a misrepresentation to an insurer</dc:title>
  <dc:subject>Consultation paper</dc:subject>
  <dc:creator/>
  <cp:keywords/>
  <dc:description/>
  <cp:lastModifiedBy/>
  <cp:revision>1</cp:revision>
  <dcterms:created xsi:type="dcterms:W3CDTF">2020-01-24T00:59:00Z</dcterms:created>
  <dcterms:modified xsi:type="dcterms:W3CDTF">2020-01-24T00:59:00Z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SLI</vt:lpwstr>
  </property>
  <property fmtid="{D5CDD505-2E9C-101B-9397-08002B2CF9AE}" pid="3" name="ShortT">
    <vt:lpwstr>Financial Sector Reform (Hayne Royal Commission Response—Protecting Consumers (2020 Measures)) Regulations 2020: FSRC rec 4.5 (duty of disclosure to insurer)</vt:lpwstr>
  </property>
  <property fmtid="{D5CDD505-2E9C-101B-9397-08002B2CF9AE}" pid="4" name="Class">
    <vt:lpwstr>Regulations</vt:lpwstr>
  </property>
  <property fmtid="{D5CDD505-2E9C-101B-9397-08002B2CF9AE}" pid="5" name="DocType">
    <vt:lpwstr>INS</vt:lpwstr>
  </property>
  <property fmtid="{D5CDD505-2E9C-101B-9397-08002B2CF9AE}" pid="6" name="ID">
    <vt:lpwstr>OPC63731</vt:lpwstr>
  </property>
  <property fmtid="{D5CDD505-2E9C-101B-9397-08002B2CF9AE}" pid="7" name="Classification">
    <vt:lpwstr>EXPOSURE DRAFT</vt:lpwstr>
  </property>
  <property fmtid="{D5CDD505-2E9C-101B-9397-08002B2CF9AE}" pid="8" name="DLM">
    <vt:lpwstr/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TrimID">
    <vt:lpwstr>PC:D19/14391</vt:lpwstr>
  </property>
  <property fmtid="{D5CDD505-2E9C-101B-9397-08002B2CF9AE}" pid="12" name="ContentTypeId">
    <vt:lpwstr>0x01010036BB8DE7EC542E42A8B2E98CC20CB6970095AC4D68AD35B54B84C8F2EAD3D25E24</vt:lpwstr>
  </property>
  <property fmtid="{D5CDD505-2E9C-101B-9397-08002B2CF9AE}" pid="13" name="TSYRecordClass">
    <vt:lpwstr>24;#TSY RA-9072 - Retain as national archives|d71911a4-1e32-4fc6-834f-26c4fc33e217</vt:lpwstr>
  </property>
  <property fmtid="{D5CDD505-2E9C-101B-9397-08002B2CF9AE}" pid="14" name="_dlc_DocIdItemGuid">
    <vt:lpwstr>ff7e04ba-2d93-4aa4-a02c-5077a08b1623</vt:lpwstr>
  </property>
  <property fmtid="{D5CDD505-2E9C-101B-9397-08002B2CF9AE}" pid="15" name="RecordPoint_WorkflowType">
    <vt:lpwstr>ActiveSubmitStub</vt:lpwstr>
  </property>
  <property fmtid="{D5CDD505-2E9C-101B-9397-08002B2CF9AE}" pid="16" name="RecordPoint_ActiveItemUniqueId">
    <vt:lpwstr>{ff7e04ba-2d93-4aa4-a02c-5077a08b1623}</vt:lpwstr>
  </property>
  <property fmtid="{D5CDD505-2E9C-101B-9397-08002B2CF9AE}" pid="17" name="RecordPoint_ActiveItemWebId">
    <vt:lpwstr>{09392e0d-4618-463d-b4d2-50a90b9447cf}</vt:lpwstr>
  </property>
  <property fmtid="{D5CDD505-2E9C-101B-9397-08002B2CF9AE}" pid="18" name="RecordPoint_ActiveItemSiteId">
    <vt:lpwstr>{5b52b9a5-e5b2-4521-8814-a1e24ca2869d}</vt:lpwstr>
  </property>
  <property fmtid="{D5CDD505-2E9C-101B-9397-08002B2CF9AE}" pid="19" name="RecordPoint_ActiveItemListId">
    <vt:lpwstr>{507a8a59-704d-43cf-b103-02b0cd527a9d}</vt:lpwstr>
  </property>
</Properties>
</file>