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18" w:type="dxa"/>
        <w:tblLayout w:type="fixed"/>
        <w:tblCellMar>
          <w:left w:w="0" w:type="dxa"/>
          <w:right w:w="80" w:type="dxa"/>
        </w:tblCellMar>
        <w:tblLook w:val="0000" w:firstRow="0" w:lastRow="0" w:firstColumn="0" w:lastColumn="0" w:noHBand="0" w:noVBand="0"/>
      </w:tblPr>
      <w:tblGrid>
        <w:gridCol w:w="4820"/>
        <w:gridCol w:w="3798"/>
      </w:tblGrid>
      <w:tr w:rsidR="00194C9A" w:rsidRPr="00194C9A" w14:paraId="1306574C" w14:textId="77777777" w:rsidTr="00FA7413">
        <w:trPr>
          <w:gridAfter w:val="1"/>
          <w:wAfter w:w="3798" w:type="dxa"/>
          <w:cantSplit/>
        </w:trPr>
        <w:tc>
          <w:tcPr>
            <w:tcW w:w="4820" w:type="dxa"/>
          </w:tcPr>
          <w:p w14:paraId="63BBE9E0" w14:textId="77777777" w:rsidR="00FA7413" w:rsidRDefault="00FA7413" w:rsidP="00FA7413">
            <w:pPr>
              <w:framePr w:hSpace="181" w:wrap="around" w:vAnchor="page" w:hAnchor="text" w:y="3256"/>
              <w:spacing w:line="260" w:lineRule="atLeast"/>
              <w:rPr>
                <w:rFonts w:cs="Arial"/>
                <w:lang w:val="en-AU" w:eastAsia="en-AU"/>
              </w:rPr>
            </w:pPr>
            <w:bookmarkStart w:id="0" w:name="Addressee" w:colFirst="0" w:colLast="0"/>
            <w:bookmarkStart w:id="1" w:name="EnvelopeAddress" w:colFirst="0" w:colLast="0"/>
            <w:bookmarkStart w:id="2" w:name="_GoBack"/>
            <w:bookmarkEnd w:id="2"/>
            <w:r>
              <w:rPr>
                <w:rFonts w:cs="Arial"/>
                <w:lang w:val="en-AU" w:eastAsia="en-AU"/>
              </w:rPr>
              <w:t>Thresholds Working Group</w:t>
            </w:r>
          </w:p>
          <w:p w14:paraId="3B0833F5" w14:textId="77777777" w:rsidR="00FA7413" w:rsidRDefault="00FA7413" w:rsidP="00FA7413">
            <w:pPr>
              <w:framePr w:hSpace="181" w:wrap="around" w:vAnchor="page" w:hAnchor="text" w:y="3256"/>
              <w:spacing w:line="260" w:lineRule="atLeast"/>
              <w:rPr>
                <w:rFonts w:cs="Arial"/>
                <w:lang w:val="en-AU" w:eastAsia="en-AU"/>
              </w:rPr>
            </w:pPr>
            <w:r>
              <w:rPr>
                <w:rFonts w:cs="Arial"/>
                <w:lang w:val="en-AU" w:eastAsia="en-AU"/>
              </w:rPr>
              <w:t>C/- Not-for-profit Unit</w:t>
            </w:r>
          </w:p>
          <w:p w14:paraId="44BE01F7" w14:textId="77777777" w:rsidR="00FA7413" w:rsidRDefault="00FA7413" w:rsidP="00FA7413">
            <w:pPr>
              <w:framePr w:hSpace="181" w:wrap="around" w:vAnchor="page" w:hAnchor="text" w:y="3256"/>
              <w:spacing w:line="260" w:lineRule="atLeast"/>
              <w:rPr>
                <w:rFonts w:cs="Arial"/>
                <w:lang w:val="en-AU" w:eastAsia="en-AU"/>
              </w:rPr>
            </w:pPr>
            <w:r>
              <w:rPr>
                <w:rFonts w:cs="Arial"/>
                <w:lang w:val="en-AU" w:eastAsia="en-AU"/>
              </w:rPr>
              <w:t>Individuals and Indirect Tax Division</w:t>
            </w:r>
          </w:p>
          <w:p w14:paraId="485E30E7" w14:textId="77777777" w:rsidR="00FA7413" w:rsidRDefault="00FA7413" w:rsidP="00FA7413">
            <w:pPr>
              <w:framePr w:hSpace="181" w:wrap="around" w:vAnchor="page" w:hAnchor="text" w:y="3256"/>
              <w:spacing w:line="260" w:lineRule="atLeast"/>
              <w:rPr>
                <w:rFonts w:cs="Arial"/>
                <w:lang w:val="en-AU" w:eastAsia="en-AU"/>
              </w:rPr>
            </w:pPr>
          </w:p>
          <w:p w14:paraId="6086F564" w14:textId="77777777" w:rsidR="00FA7413" w:rsidRDefault="00FA7413" w:rsidP="00FA7413">
            <w:pPr>
              <w:framePr w:hSpace="181" w:wrap="around" w:vAnchor="page" w:hAnchor="text" w:y="3256"/>
              <w:spacing w:line="260" w:lineRule="atLeast"/>
              <w:rPr>
                <w:rFonts w:cs="Arial"/>
                <w:lang w:val="en-AU" w:eastAsia="en-AU"/>
              </w:rPr>
            </w:pPr>
            <w:r>
              <w:rPr>
                <w:rFonts w:cs="Arial"/>
                <w:lang w:val="en-AU" w:eastAsia="en-AU"/>
              </w:rPr>
              <w:t>The Treasury</w:t>
            </w:r>
          </w:p>
          <w:p w14:paraId="3480F79D" w14:textId="77777777" w:rsidR="00FA7413" w:rsidRDefault="00FA7413" w:rsidP="00FA7413">
            <w:pPr>
              <w:framePr w:hSpace="181" w:wrap="around" w:vAnchor="page" w:hAnchor="text" w:y="3256"/>
              <w:spacing w:line="260" w:lineRule="atLeast"/>
              <w:rPr>
                <w:rFonts w:cs="Arial"/>
                <w:lang w:val="en-AU" w:eastAsia="en-AU"/>
              </w:rPr>
            </w:pPr>
            <w:r>
              <w:rPr>
                <w:rFonts w:cs="Arial"/>
                <w:lang w:val="en-AU" w:eastAsia="en-AU"/>
              </w:rPr>
              <w:t>Langton Crescent</w:t>
            </w:r>
          </w:p>
          <w:p w14:paraId="52A8064B" w14:textId="77777777" w:rsidR="00194C9A" w:rsidRPr="00FA7413" w:rsidRDefault="00FA7413" w:rsidP="00FA7413">
            <w:pPr>
              <w:framePr w:hSpace="181" w:wrap="around" w:vAnchor="page" w:hAnchor="text" w:y="3256"/>
              <w:spacing w:line="260" w:lineRule="atLeast"/>
              <w:rPr>
                <w:rFonts w:cs="Arial"/>
                <w:lang w:val="en-AU" w:eastAsia="en-AU"/>
              </w:rPr>
            </w:pPr>
            <w:r>
              <w:rPr>
                <w:rFonts w:cs="Arial"/>
                <w:lang w:val="en-AU" w:eastAsia="en-AU"/>
              </w:rPr>
              <w:t>Parkes   ACT   2600</w:t>
            </w:r>
          </w:p>
        </w:tc>
      </w:tr>
      <w:bookmarkStart w:id="3" w:name="Date" w:colFirst="0" w:colLast="0"/>
      <w:bookmarkEnd w:id="0"/>
      <w:bookmarkEnd w:id="1"/>
      <w:tr w:rsidR="00194C9A" w:rsidRPr="00194C9A" w14:paraId="0D028C95" w14:textId="77777777" w:rsidTr="00FA7413">
        <w:trPr>
          <w:gridAfter w:val="1"/>
          <w:wAfter w:w="3798" w:type="dxa"/>
          <w:cantSplit/>
          <w:trHeight w:hRule="exact" w:val="1500"/>
        </w:trPr>
        <w:tc>
          <w:tcPr>
            <w:tcW w:w="4820" w:type="dxa"/>
          </w:tcPr>
          <w:p w14:paraId="754FAF3C" w14:textId="01A5DDF2" w:rsidR="00194C9A" w:rsidRPr="00194C9A" w:rsidRDefault="00194C9A" w:rsidP="00FA7413">
            <w:pPr>
              <w:pStyle w:val="zDocDate"/>
              <w:framePr w:wrap="around"/>
            </w:pPr>
            <w:r w:rsidRPr="00194C9A">
              <w:fldChar w:fldCharType="begin"/>
            </w:r>
            <w:r w:rsidRPr="00194C9A">
              <w:instrText xml:space="preserve"> if </w:instrText>
            </w:r>
            <w:r w:rsidRPr="00194C9A">
              <w:fldChar w:fldCharType="begin"/>
            </w:r>
            <w:r w:rsidRPr="00194C9A">
              <w:instrText xml:space="preserve"> docproperty "KISManualDate" </w:instrText>
            </w:r>
            <w:r w:rsidRPr="00194C9A">
              <w:fldChar w:fldCharType="end"/>
            </w:r>
            <w:r w:rsidRPr="00194C9A">
              <w:instrText xml:space="preserve"> &lt;&gt;"" </w:instrText>
            </w:r>
            <w:r w:rsidRPr="00194C9A">
              <w:fldChar w:fldCharType="begin"/>
            </w:r>
            <w:r w:rsidRPr="00194C9A">
              <w:instrText xml:space="preserve"> docproperty "KISManualDate" \@ "</w:instrText>
            </w:r>
            <w:r w:rsidR="00236587">
              <w:fldChar w:fldCharType="begin"/>
            </w:r>
            <w:r w:rsidR="00236587">
              <w:instrText xml:space="preserve"> docproperty "KISDateFmt" </w:instrText>
            </w:r>
            <w:r w:rsidR="00236587">
              <w:fldChar w:fldCharType="separate"/>
            </w:r>
            <w:r w:rsidRPr="00194C9A">
              <w:instrText>d MMMM yyyy</w:instrText>
            </w:r>
            <w:r w:rsidR="00236587">
              <w:fldChar w:fldCharType="end"/>
            </w:r>
            <w:r w:rsidRPr="00194C9A">
              <w:instrText xml:space="preserve">" </w:instrText>
            </w:r>
            <w:r w:rsidRPr="00194C9A">
              <w:fldChar w:fldCharType="separate"/>
            </w:r>
            <w:r w:rsidRPr="00194C9A">
              <w:instrText>(ManualDate)</w:instrText>
            </w:r>
            <w:r w:rsidRPr="00194C9A">
              <w:fldChar w:fldCharType="end"/>
            </w:r>
            <w:r w:rsidRPr="00194C9A">
              <w:instrText xml:space="preserve"> </w:instrText>
            </w:r>
            <w:r w:rsidRPr="00194C9A">
              <w:fldChar w:fldCharType="begin"/>
            </w:r>
            <w:r w:rsidRPr="00194C9A">
              <w:instrText xml:space="preserve">if </w:instrText>
            </w:r>
            <w:r w:rsidRPr="00194C9A">
              <w:fldChar w:fldCharType="begin"/>
            </w:r>
            <w:r w:rsidRPr="00194C9A">
              <w:instrText xml:space="preserve"> savedate \@ yyyy </w:instrText>
            </w:r>
            <w:r w:rsidRPr="00194C9A">
              <w:fldChar w:fldCharType="separate"/>
            </w:r>
            <w:r w:rsidR="00236587">
              <w:rPr>
                <w:noProof/>
              </w:rPr>
              <w:instrText>2021</w:instrText>
            </w:r>
            <w:r w:rsidRPr="00194C9A">
              <w:fldChar w:fldCharType="end"/>
            </w:r>
            <w:r w:rsidRPr="00194C9A">
              <w:instrText xml:space="preserve"> &gt; 0 </w:instrText>
            </w:r>
            <w:r w:rsidRPr="00194C9A">
              <w:fldChar w:fldCharType="begin"/>
            </w:r>
            <w:r w:rsidRPr="00194C9A">
              <w:instrText xml:space="preserve"> savedate \@ "</w:instrText>
            </w:r>
            <w:r w:rsidR="00236587">
              <w:fldChar w:fldCharType="begin"/>
            </w:r>
            <w:r w:rsidR="00236587">
              <w:instrText xml:space="preserve"> DOCPROPERTY "KISDateFmt" </w:instrText>
            </w:r>
            <w:r w:rsidR="00236587">
              <w:fldChar w:fldCharType="separate"/>
            </w:r>
            <w:r w:rsidRPr="00194C9A">
              <w:instrText>d MMMM yyyy</w:instrText>
            </w:r>
            <w:r w:rsidR="00236587">
              <w:fldChar w:fldCharType="end"/>
            </w:r>
            <w:r w:rsidRPr="00194C9A">
              <w:instrText xml:space="preserve">" </w:instrText>
            </w:r>
            <w:r w:rsidRPr="00194C9A">
              <w:fldChar w:fldCharType="separate"/>
            </w:r>
            <w:r w:rsidR="00236587">
              <w:rPr>
                <w:noProof/>
              </w:rPr>
              <w:instrText>19 March 2021</w:instrText>
            </w:r>
            <w:r w:rsidRPr="00194C9A">
              <w:fldChar w:fldCharType="end"/>
            </w:r>
            <w:r w:rsidRPr="00194C9A">
              <w:instrText xml:space="preserve"> </w:instrText>
            </w:r>
            <w:r w:rsidRPr="00194C9A">
              <w:fldChar w:fldCharType="begin"/>
            </w:r>
            <w:r w:rsidRPr="00194C9A">
              <w:instrText xml:space="preserve"> date \@ "</w:instrText>
            </w:r>
            <w:r w:rsidR="00236587">
              <w:fldChar w:fldCharType="begin"/>
            </w:r>
            <w:r w:rsidR="00236587">
              <w:instrText xml:space="preserve"> DOCPROPERTY "KISDateFmt" </w:instrText>
            </w:r>
            <w:r w:rsidR="00236587">
              <w:fldChar w:fldCharType="separate"/>
            </w:r>
            <w:r w:rsidR="00FA7413">
              <w:instrText>d MMMM yyyy</w:instrText>
            </w:r>
            <w:r w:rsidR="00236587">
              <w:fldChar w:fldCharType="end"/>
            </w:r>
            <w:r w:rsidRPr="00194C9A">
              <w:instrText xml:space="preserve">" </w:instrText>
            </w:r>
            <w:r w:rsidRPr="00194C9A">
              <w:fldChar w:fldCharType="separate"/>
            </w:r>
            <w:r w:rsidR="00FA7413">
              <w:rPr>
                <w:noProof/>
              </w:rPr>
              <w:instrText>19 March 2021</w:instrText>
            </w:r>
            <w:r w:rsidRPr="00194C9A">
              <w:fldChar w:fldCharType="end"/>
            </w:r>
            <w:r w:rsidRPr="00194C9A">
              <w:fldChar w:fldCharType="separate"/>
            </w:r>
            <w:r w:rsidR="00236587">
              <w:rPr>
                <w:noProof/>
              </w:rPr>
              <w:instrText>19 March 2021</w:instrText>
            </w:r>
            <w:r w:rsidRPr="00194C9A">
              <w:fldChar w:fldCharType="end"/>
            </w:r>
            <w:r w:rsidRPr="00194C9A">
              <w:instrText xml:space="preserve"> </w:instrText>
            </w:r>
            <w:r w:rsidRPr="00194C9A">
              <w:fldChar w:fldCharType="separate"/>
            </w:r>
            <w:r w:rsidR="00236587">
              <w:rPr>
                <w:noProof/>
              </w:rPr>
              <w:t>19 March 2021</w:t>
            </w:r>
            <w:r w:rsidRPr="00194C9A">
              <w:fldChar w:fldCharType="end"/>
            </w:r>
          </w:p>
        </w:tc>
      </w:tr>
      <w:tr w:rsidR="00194C9A" w:rsidRPr="00194C9A" w14:paraId="36AAFE53" w14:textId="77777777" w:rsidTr="00FA7413">
        <w:trPr>
          <w:cantSplit/>
          <w:trHeight w:hRule="exact" w:val="471"/>
        </w:trPr>
        <w:tc>
          <w:tcPr>
            <w:tcW w:w="8618" w:type="dxa"/>
            <w:gridSpan w:val="2"/>
          </w:tcPr>
          <w:p w14:paraId="35D7E64E" w14:textId="77777777" w:rsidR="00194C9A" w:rsidRPr="00194C9A" w:rsidRDefault="00FA7413" w:rsidP="00FA7413">
            <w:pPr>
              <w:framePr w:hSpace="181" w:wrap="around" w:vAnchor="page" w:hAnchor="text" w:y="3256"/>
              <w:spacing w:line="260" w:lineRule="atLeast"/>
              <w:rPr>
                <w:rFonts w:cs="Arial"/>
                <w:noProof/>
                <w:lang w:val="en-AU" w:eastAsia="en-AU"/>
              </w:rPr>
            </w:pPr>
            <w:bookmarkStart w:id="4" w:name="Salutation" w:colFirst="0" w:colLast="0"/>
            <w:bookmarkEnd w:id="3"/>
            <w:r>
              <w:rPr>
                <w:rFonts w:cs="Arial"/>
                <w:noProof/>
                <w:lang w:val="en-AU" w:eastAsia="en-AU"/>
              </w:rPr>
              <w:t>Dear Sir/Madam</w:t>
            </w:r>
          </w:p>
        </w:tc>
      </w:tr>
      <w:tr w:rsidR="00194C9A" w:rsidRPr="00194C9A" w14:paraId="60B20CED" w14:textId="77777777" w:rsidTr="00FA7413">
        <w:trPr>
          <w:cantSplit/>
        </w:trPr>
        <w:tc>
          <w:tcPr>
            <w:tcW w:w="8618" w:type="dxa"/>
            <w:gridSpan w:val="2"/>
          </w:tcPr>
          <w:p w14:paraId="58EB94A3" w14:textId="77777777" w:rsidR="00194C9A" w:rsidRPr="00194C9A" w:rsidRDefault="00FA7413" w:rsidP="00FA7413">
            <w:pPr>
              <w:framePr w:hSpace="181" w:wrap="around" w:vAnchor="page" w:hAnchor="text" w:y="3256"/>
              <w:spacing w:before="130" w:after="130" w:line="260" w:lineRule="atLeast"/>
              <w:rPr>
                <w:rFonts w:cs="Arial"/>
                <w:b/>
                <w:bCs/>
                <w:sz w:val="24"/>
                <w:lang w:val="en-AU" w:eastAsia="en-AU"/>
              </w:rPr>
            </w:pPr>
            <w:bookmarkStart w:id="5" w:name="Subject" w:colFirst="0" w:colLast="0"/>
            <w:bookmarkEnd w:id="4"/>
            <w:r>
              <w:rPr>
                <w:rFonts w:cs="Arial"/>
                <w:b/>
                <w:bCs/>
                <w:sz w:val="24"/>
                <w:lang w:val="en-AU" w:eastAsia="en-AU"/>
              </w:rPr>
              <w:t>Consultation Paper: Increasing thresholds for ACNC-registered charities</w:t>
            </w:r>
          </w:p>
        </w:tc>
      </w:tr>
    </w:tbl>
    <w:tbl>
      <w:tblPr>
        <w:tblW w:w="0" w:type="auto"/>
        <w:tblLayout w:type="fixed"/>
        <w:tblCellMar>
          <w:left w:w="113" w:type="dxa"/>
          <w:right w:w="113" w:type="dxa"/>
        </w:tblCellMar>
        <w:tblLook w:val="0000" w:firstRow="0" w:lastRow="0" w:firstColumn="0" w:lastColumn="0" w:noHBand="0" w:noVBand="0"/>
      </w:tblPr>
      <w:tblGrid>
        <w:gridCol w:w="1134"/>
        <w:gridCol w:w="3402"/>
      </w:tblGrid>
      <w:tr w:rsidR="00194C9A" w:rsidRPr="00194C9A" w14:paraId="4523AB00" w14:textId="77777777" w:rsidTr="00FA7413">
        <w:trPr>
          <w:cantSplit/>
          <w:trHeight w:hRule="exact" w:val="20"/>
        </w:trPr>
        <w:tc>
          <w:tcPr>
            <w:tcW w:w="1134" w:type="dxa"/>
          </w:tcPr>
          <w:p w14:paraId="29A6C687" w14:textId="77777777" w:rsidR="00FA7413" w:rsidRDefault="00FA7413" w:rsidP="00FA7413">
            <w:pPr>
              <w:pStyle w:val="BodyText"/>
              <w:framePr w:wrap="around" w:vAnchor="page" w:hAnchor="page" w:x="6731" w:y="3256"/>
            </w:pPr>
            <w:bookmarkStart w:id="6" w:name="Text"/>
            <w:bookmarkStart w:id="7" w:name="YourRef" w:colFirst="1" w:colLast="1"/>
            <w:bookmarkEnd w:id="5"/>
            <w:bookmarkEnd w:id="6"/>
            <w:r>
              <w:t xml:space="preserve">We are pleased to have the opportunity to comment on Exposure Draft 286 </w:t>
            </w:r>
            <w:r w:rsidRPr="00A7288B">
              <w:rPr>
                <w:i/>
              </w:rPr>
              <w:t xml:space="preserve">Amendments to Australian Accounting Standards – </w:t>
            </w:r>
            <w:r>
              <w:rPr>
                <w:i/>
              </w:rPr>
              <w:t>Right-of-Use Assets of Not-for-Profit Entities</w:t>
            </w:r>
            <w:r>
              <w:t xml:space="preserve"> (ED 286).</w:t>
            </w:r>
          </w:p>
          <w:p w14:paraId="7E1AE821" w14:textId="77777777" w:rsidR="00FA7413" w:rsidRDefault="00FA7413" w:rsidP="00FA7413">
            <w:pPr>
              <w:pStyle w:val="BodyText"/>
              <w:framePr w:wrap="around" w:vAnchor="page" w:hAnchor="page" w:x="6731" w:y="3256"/>
              <w:rPr>
                <w:i/>
              </w:rPr>
            </w:pPr>
            <w:r w:rsidRPr="001E654C">
              <w:t>We broadly support the proposals,</w:t>
            </w:r>
            <w:r>
              <w:t xml:space="preserve"> as a whole, set out in ED 286. We expect the proposed temporary option for not-for-profit entities to not measure right-of-use assets at initial recognition at fair value for peppercorn leases will provide significant relief to most not-for-profit entities and help in their implementation of AASB 16 </w:t>
            </w:r>
            <w:r w:rsidRPr="001E654C">
              <w:rPr>
                <w:i/>
              </w:rPr>
              <w:t>Leases</w:t>
            </w:r>
            <w:r>
              <w:t xml:space="preserve">, AASB 1058 </w:t>
            </w:r>
            <w:r>
              <w:rPr>
                <w:i/>
              </w:rPr>
              <w:t xml:space="preserve">Income of Not-for-Profit Entities and </w:t>
            </w:r>
            <w:r>
              <w:t xml:space="preserve">AASB 15 </w:t>
            </w:r>
            <w:r>
              <w:rPr>
                <w:i/>
              </w:rPr>
              <w:t xml:space="preserve">Revenue from Contracts with Customers. </w:t>
            </w:r>
          </w:p>
          <w:p w14:paraId="694837F1" w14:textId="77777777" w:rsidR="00FA7413" w:rsidRDefault="00FA7413" w:rsidP="00FA7413">
            <w:pPr>
              <w:pStyle w:val="BodyText"/>
              <w:framePr w:wrap="around" w:vAnchor="page" w:hAnchor="page" w:x="6731" w:y="3256"/>
            </w:pPr>
            <w:r w:rsidRPr="00C24E7F">
              <w:t xml:space="preserve">The proposals will reduce the likelihood of diversity in practice calculating the fair value of the right-of-use asset applying AASB 13 </w:t>
            </w:r>
            <w:r>
              <w:rPr>
                <w:i/>
              </w:rPr>
              <w:t xml:space="preserve">Fair Value Measurement </w:t>
            </w:r>
            <w:r w:rsidRPr="00C24E7F">
              <w:t>in the absence of additional guidance and</w:t>
            </w:r>
            <w:r w:rsidRPr="00C24E7F">
              <w:rPr>
                <w:i/>
              </w:rPr>
              <w:t xml:space="preserve"> </w:t>
            </w:r>
            <w:r w:rsidRPr="00C24E7F">
              <w:t>avoid undue associated cost and effort</w:t>
            </w:r>
            <w:r w:rsidRPr="001E654C">
              <w:t>.</w:t>
            </w:r>
            <w:r>
              <w:t xml:space="preserve"> The additional proposed disclosures will, however, provide information which helps the users assess the entity’s dependence on peppercorn leases to enable the entity to further its objectives. </w:t>
            </w:r>
          </w:p>
          <w:p w14:paraId="1296FF6E" w14:textId="77777777" w:rsidR="00FA7413" w:rsidRDefault="00FA7413" w:rsidP="00FA7413">
            <w:pPr>
              <w:pStyle w:val="BodyText"/>
              <w:framePr w:wrap="around" w:vAnchor="page" w:hAnchor="page" w:x="6731" w:y="3256"/>
            </w:pPr>
            <w:r>
              <w:t>Please refer to the Appendix for our detailed comments on the specific and general matters for which feedback was requested.</w:t>
            </w:r>
          </w:p>
          <w:p w14:paraId="45D1E17F" w14:textId="77777777" w:rsidR="00FA7413" w:rsidRDefault="00FA7413" w:rsidP="00FA7413">
            <w:pPr>
              <w:pStyle w:val="BodyText"/>
              <w:framePr w:wrap="around" w:vAnchor="page" w:hAnchor="page" w:x="6731" w:y="3256"/>
            </w:pPr>
            <w:r>
              <w:t>We would be pleased to discuss our comments with members of the AASB or its staff.  If you wish to do so, please contact myself on (02) 9455 9120.</w:t>
            </w:r>
          </w:p>
          <w:p w14:paraId="1FC4AA5E" w14:textId="77777777" w:rsidR="00FA7413" w:rsidRDefault="00FA7413" w:rsidP="00FA7413">
            <w:pPr>
              <w:pStyle w:val="BodyText"/>
              <w:framePr w:wrap="around" w:vAnchor="page" w:hAnchor="page" w:x="6731" w:y="3256"/>
            </w:pPr>
          </w:p>
          <w:p w14:paraId="56C89AD5" w14:textId="77777777" w:rsidR="00FA7413" w:rsidRDefault="00FA7413" w:rsidP="00FA7413">
            <w:pPr>
              <w:pStyle w:val="BodyText"/>
              <w:framePr w:wrap="around" w:vAnchor="page" w:hAnchor="page" w:x="6731" w:y="3256"/>
            </w:pPr>
            <w:r>
              <w:t>Yours sincerely</w:t>
            </w:r>
          </w:p>
          <w:p w14:paraId="68E8D08B" w14:textId="77777777" w:rsidR="00FA7413" w:rsidRDefault="00FA7413" w:rsidP="00FA7413">
            <w:pPr>
              <w:pStyle w:val="BodyText"/>
              <w:framePr w:wrap="around" w:vAnchor="page" w:hAnchor="page" w:x="6731" w:y="3256"/>
            </w:pPr>
          </w:p>
          <w:p w14:paraId="4695454E" w14:textId="77777777" w:rsidR="00FA7413" w:rsidRDefault="00FA7413" w:rsidP="00FA7413">
            <w:pPr>
              <w:pStyle w:val="BodyText"/>
              <w:framePr w:wrap="around" w:vAnchor="page" w:hAnchor="page" w:x="6731" w:y="3256"/>
            </w:pPr>
          </w:p>
          <w:p w14:paraId="67908EE2" w14:textId="77777777" w:rsidR="00FA7413" w:rsidRDefault="00FA7413" w:rsidP="00FA7413">
            <w:pPr>
              <w:pStyle w:val="BodyText"/>
              <w:framePr w:wrap="around" w:vAnchor="page" w:hAnchor="page" w:x="6731" w:y="3256"/>
            </w:pPr>
            <w:r>
              <w:t>Kim Heng</w:t>
            </w:r>
          </w:p>
          <w:p w14:paraId="2FC6743B" w14:textId="77777777" w:rsidR="00FA7413" w:rsidRPr="000862A8" w:rsidRDefault="00FA7413" w:rsidP="00FA7413">
            <w:pPr>
              <w:pStyle w:val="BodyText"/>
              <w:framePr w:wrap="around" w:vAnchor="page" w:hAnchor="page" w:x="6731" w:y="3256"/>
            </w:pPr>
            <w:r>
              <w:t>Partner</w:t>
            </w:r>
          </w:p>
          <w:p w14:paraId="6B65C623" w14:textId="77777777" w:rsidR="00FA7413" w:rsidRPr="00AA383D" w:rsidRDefault="00FA7413" w:rsidP="00FA7413">
            <w:pPr>
              <w:framePr w:wrap="around" w:vAnchor="page" w:hAnchor="page" w:x="6731" w:y="3256"/>
              <w:rPr>
                <w:b/>
              </w:rPr>
            </w:pPr>
            <w:r w:rsidRPr="00AA383D">
              <w:rPr>
                <w:b/>
              </w:rPr>
              <w:t>Appendix</w:t>
            </w:r>
          </w:p>
          <w:p w14:paraId="3A6F0A3A" w14:textId="77777777" w:rsidR="00FA7413" w:rsidRDefault="00FA7413" w:rsidP="00FA7413">
            <w:pPr>
              <w:pStyle w:val="Signature"/>
              <w:framePr w:wrap="around" w:vAnchor="page" w:hAnchor="page" w:x="6731" w:y="3256"/>
              <w:spacing w:line="260" w:lineRule="atLeast"/>
            </w:pPr>
          </w:p>
          <w:p w14:paraId="50E820EC" w14:textId="77777777" w:rsidR="00FA7413" w:rsidRPr="00AA383D" w:rsidRDefault="00FA7413" w:rsidP="00FA7413">
            <w:pPr>
              <w:pStyle w:val="Signature"/>
              <w:framePr w:wrap="around" w:vAnchor="page" w:hAnchor="page" w:x="6731" w:y="3256"/>
              <w:spacing w:line="260" w:lineRule="atLeast"/>
              <w:rPr>
                <w:b/>
              </w:rPr>
            </w:pPr>
            <w:r>
              <w:rPr>
                <w:b/>
              </w:rPr>
              <w:t>Specific matters for comment</w:t>
            </w:r>
          </w:p>
          <w:p w14:paraId="7443CD01" w14:textId="77777777" w:rsidR="00FA7413" w:rsidRDefault="00FA7413" w:rsidP="00FA7413">
            <w:pPr>
              <w:pStyle w:val="Signature"/>
              <w:framePr w:wrap="around" w:vAnchor="page" w:hAnchor="page" w:x="6731" w:y="3256"/>
              <w:spacing w:line="260" w:lineRule="atLeast"/>
            </w:pPr>
          </w:p>
          <w:p w14:paraId="681CA64F" w14:textId="77777777" w:rsidR="00FA7413" w:rsidRDefault="00FA7413" w:rsidP="00FA7413">
            <w:pPr>
              <w:pStyle w:val="Default"/>
              <w:framePr w:wrap="around" w:vAnchor="page" w:hAnchor="page" w:x="6731" w:y="3256"/>
            </w:pPr>
          </w:p>
          <w:p w14:paraId="2E2503C9" w14:textId="77777777" w:rsidR="00FA7413" w:rsidRPr="001D5345" w:rsidRDefault="00FA7413" w:rsidP="00FA7413">
            <w:pPr>
              <w:pStyle w:val="Signature"/>
              <w:framePr w:wrap="around" w:vAnchor="page" w:hAnchor="page" w:x="6731" w:y="3256"/>
              <w:numPr>
                <w:ilvl w:val="0"/>
                <w:numId w:val="30"/>
              </w:numPr>
              <w:rPr>
                <w:b/>
                <w:i/>
              </w:rPr>
            </w:pPr>
            <w:r w:rsidRPr="001D5345">
              <w:rPr>
                <w:b/>
                <w:i/>
              </w:rPr>
              <w:t xml:space="preserve">Do you agree with the proposed temporary option for not-for-profit entities to not measure right-of-use assets at initial recognition at fair value for leases with significantly below-market terms and conditions principally to enable the entity to further its objectives (‘peppercorn leases’)? This option would permit not-for-profit entities to measure such right-of-use assets at initial recognition at cost instead of fair value. The AASB will reassess the option when further guidance has been developed to assist not-for-profit entities in fair valuing such right-of-use assets and the financial reporting requirements for not-for-profit private sector entities have been finalised. If you disagree, please provide reasons. </w:t>
            </w:r>
          </w:p>
          <w:p w14:paraId="5D0EFCC0" w14:textId="77777777" w:rsidR="00FA7413" w:rsidRDefault="00FA7413" w:rsidP="00FA7413">
            <w:pPr>
              <w:pStyle w:val="Signature"/>
              <w:framePr w:wrap="around" w:vAnchor="page" w:hAnchor="page" w:x="6731" w:y="3256"/>
              <w:ind w:left="340"/>
            </w:pPr>
          </w:p>
          <w:p w14:paraId="23033D93" w14:textId="77777777" w:rsidR="00FA7413" w:rsidRDefault="00FA7413" w:rsidP="00FA7413">
            <w:pPr>
              <w:pStyle w:val="Signature"/>
              <w:framePr w:wrap="around" w:vAnchor="page" w:hAnchor="page" w:x="6731" w:y="3256"/>
              <w:ind w:left="340"/>
            </w:pPr>
            <w:r>
              <w:t xml:space="preserve">We agree with the temporary option for not-for-profit entities to not measure the right-of-use assets at initial recognition at fair value for peppercorn leases. </w:t>
            </w:r>
          </w:p>
          <w:p w14:paraId="4E5DF27D" w14:textId="77777777" w:rsidR="00FA7413" w:rsidRDefault="00FA7413" w:rsidP="00FA7413">
            <w:pPr>
              <w:pStyle w:val="Signature"/>
              <w:framePr w:wrap="around" w:vAnchor="page" w:hAnchor="page" w:x="6731" w:y="3256"/>
              <w:ind w:left="340"/>
            </w:pPr>
          </w:p>
          <w:p w14:paraId="052C8732" w14:textId="77777777" w:rsidR="00FA7413" w:rsidRDefault="00FA7413" w:rsidP="00FA7413">
            <w:pPr>
              <w:pStyle w:val="Signature"/>
              <w:framePr w:wrap="around" w:vAnchor="page" w:hAnchor="page" w:x="6731" w:y="3256"/>
              <w:ind w:left="340"/>
            </w:pPr>
            <w:r>
              <w:t xml:space="preserve">Given the ongoing project relating to fair value measurement in the public sector and the ACNC deliberations on </w:t>
            </w:r>
            <w:r w:rsidRPr="002146A4">
              <w:t>the financial reporting requirements for not-for-profit private sector entities</w:t>
            </w:r>
            <w:r>
              <w:t>,</w:t>
            </w:r>
            <w:r w:rsidRPr="002146A4">
              <w:t xml:space="preserve"> </w:t>
            </w:r>
            <w:r>
              <w:t>we agree that an optional deferral is appropriate. We agree with the AASB’s proposal to reassess this option</w:t>
            </w:r>
            <w:r w:rsidRPr="002146A4">
              <w:t xml:space="preserve"> </w:t>
            </w:r>
            <w:r>
              <w:t xml:space="preserve">once the aforementioned </w:t>
            </w:r>
            <w:r w:rsidRPr="002146A4">
              <w:t>have been finalised.</w:t>
            </w:r>
          </w:p>
          <w:p w14:paraId="184B3E37" w14:textId="77777777" w:rsidR="00FA7413" w:rsidRDefault="00FA7413" w:rsidP="00FA7413">
            <w:pPr>
              <w:pStyle w:val="Signature"/>
              <w:framePr w:wrap="around" w:vAnchor="page" w:hAnchor="page" w:x="6731" w:y="3256"/>
              <w:spacing w:line="260" w:lineRule="atLeast"/>
            </w:pPr>
          </w:p>
          <w:p w14:paraId="199E8E89" w14:textId="77777777" w:rsidR="00FA7413" w:rsidRDefault="00FA7413" w:rsidP="00FA7413">
            <w:pPr>
              <w:pStyle w:val="Default"/>
              <w:framePr w:wrap="around" w:vAnchor="page" w:hAnchor="page" w:x="6731" w:y="3256"/>
            </w:pPr>
          </w:p>
          <w:p w14:paraId="72CEED57" w14:textId="77777777" w:rsidR="00FA7413" w:rsidRPr="001D5345" w:rsidRDefault="00FA7413" w:rsidP="00FA7413">
            <w:pPr>
              <w:pStyle w:val="Signature"/>
              <w:framePr w:wrap="around" w:vAnchor="page" w:hAnchor="page" w:x="6731" w:y="3256"/>
              <w:numPr>
                <w:ilvl w:val="0"/>
                <w:numId w:val="30"/>
              </w:numPr>
              <w:rPr>
                <w:b/>
                <w:i/>
              </w:rPr>
            </w:pPr>
            <w:r w:rsidRPr="001D5345">
              <w:rPr>
                <w:b/>
                <w:i/>
              </w:rPr>
              <w:t xml:space="preserve">If you disagree with providing a temporary option, do you consider that not-for-profit entities should be permitted to measure right-of-use assets at initial recognition at either fair value or cost for peppercorn leases entered into prior to the initial application of AASB 16? In your view, should such a permanent option be provided for not-for-profit entities in the private sector, the public sector, or both sectors? Please provide your reasons. </w:t>
            </w:r>
          </w:p>
          <w:p w14:paraId="07741F11" w14:textId="77777777" w:rsidR="00FA7413" w:rsidRDefault="00FA7413" w:rsidP="00FA7413">
            <w:pPr>
              <w:pStyle w:val="Signature"/>
              <w:framePr w:wrap="around" w:vAnchor="page" w:hAnchor="page" w:x="6731" w:y="3256"/>
              <w:spacing w:line="260" w:lineRule="atLeast"/>
            </w:pPr>
          </w:p>
          <w:p w14:paraId="0CD8776A" w14:textId="77777777" w:rsidR="00FA7413" w:rsidRDefault="00FA7413" w:rsidP="00FA7413">
            <w:pPr>
              <w:pStyle w:val="Signature"/>
              <w:framePr w:wrap="around" w:vAnchor="page" w:hAnchor="page" w:x="6731" w:y="3256"/>
              <w:ind w:left="340"/>
            </w:pPr>
            <w:r>
              <w:t>We do not disagree with providing a temporary option.</w:t>
            </w:r>
          </w:p>
          <w:p w14:paraId="6769E5BD" w14:textId="77777777" w:rsidR="00FA7413" w:rsidRDefault="00FA7413" w:rsidP="00FA7413">
            <w:pPr>
              <w:pStyle w:val="Signature"/>
              <w:framePr w:wrap="around" w:vAnchor="page" w:hAnchor="page" w:x="6731" w:y="3256"/>
              <w:ind w:left="340"/>
            </w:pPr>
          </w:p>
          <w:p w14:paraId="649F6165" w14:textId="77777777" w:rsidR="00FA7413" w:rsidRDefault="00FA7413" w:rsidP="00FA7413">
            <w:pPr>
              <w:pStyle w:val="Signature"/>
              <w:framePr w:wrap="around" w:vAnchor="page" w:hAnchor="page" w:x="6731" w:y="3256"/>
              <w:ind w:left="340"/>
            </w:pPr>
            <w:r>
              <w:t xml:space="preserve">We recommend the AASB defer a decision on whether a permanent option be provided for not-for-profit entities in the private and/or public sector until the outcomes of the AASB’s </w:t>
            </w:r>
            <w:r w:rsidRPr="007A6D6F">
              <w:rPr>
                <w:i/>
              </w:rPr>
              <w:t>Fair Value Measurement for Public Sector Entities</w:t>
            </w:r>
            <w:r>
              <w:t xml:space="preserve"> project are known.  Useful and appropriate guidance may arise from that project that could be applied in both the public and private not-for-profit sector.</w:t>
            </w:r>
          </w:p>
          <w:p w14:paraId="51684272" w14:textId="77777777" w:rsidR="00FA7413" w:rsidRDefault="00FA7413" w:rsidP="00FA7413">
            <w:pPr>
              <w:framePr w:wrap="around" w:vAnchor="page" w:hAnchor="page" w:x="6731" w:y="3256"/>
            </w:pPr>
            <w:r>
              <w:br w:type="page"/>
            </w:r>
          </w:p>
          <w:p w14:paraId="27C9F8B1" w14:textId="77777777" w:rsidR="00FA7413" w:rsidRDefault="00FA7413" w:rsidP="00FA7413">
            <w:pPr>
              <w:pStyle w:val="Signature"/>
              <w:framePr w:wrap="around" w:vAnchor="page" w:hAnchor="page" w:x="6731" w:y="3256"/>
              <w:ind w:left="340"/>
            </w:pPr>
          </w:p>
          <w:p w14:paraId="0A5659A6" w14:textId="77777777" w:rsidR="00FA7413" w:rsidRDefault="00FA7413" w:rsidP="00FA7413">
            <w:pPr>
              <w:pStyle w:val="Signature"/>
              <w:framePr w:wrap="around" w:vAnchor="page" w:hAnchor="page" w:x="6731" w:y="3256"/>
              <w:spacing w:line="260" w:lineRule="atLeast"/>
            </w:pPr>
          </w:p>
          <w:p w14:paraId="2DB9E363" w14:textId="77777777" w:rsidR="00FA7413" w:rsidRDefault="00FA7413" w:rsidP="00FA7413">
            <w:pPr>
              <w:pStyle w:val="Signature"/>
              <w:framePr w:wrap="around" w:vAnchor="page" w:hAnchor="page" w:x="6731" w:y="3256"/>
              <w:spacing w:line="260" w:lineRule="atLeast"/>
            </w:pPr>
          </w:p>
          <w:p w14:paraId="4F551BA4" w14:textId="77777777" w:rsidR="00FA7413" w:rsidRPr="002C463A" w:rsidRDefault="00FA7413" w:rsidP="00FA7413">
            <w:pPr>
              <w:pStyle w:val="Signature"/>
              <w:framePr w:wrap="around" w:vAnchor="page" w:hAnchor="page" w:x="6731" w:y="3256"/>
              <w:numPr>
                <w:ilvl w:val="0"/>
                <w:numId w:val="30"/>
              </w:numPr>
              <w:rPr>
                <w:b/>
                <w:i/>
              </w:rPr>
            </w:pPr>
            <w:r w:rsidRPr="002C463A">
              <w:rPr>
                <w:b/>
                <w:i/>
              </w:rPr>
              <w:t xml:space="preserve">Additional disclosure requirements are set out in the proposed paragraphs Aus59.1 and Aus59.2 of AASB 16 for application to peppercorn leases where the right-of-use assets are measured at cost rather than at fair value. In conjunction with the other disclosure requirements in AASB 16, would these additional disclosures provide adequate information for users to understand the effects on the financial position, financial performance and cash flows of the entity arising from such peppercorn leases? If not, what additional disclosures would be appropriate? </w:t>
            </w:r>
          </w:p>
          <w:p w14:paraId="0F1231C8" w14:textId="77777777" w:rsidR="00FA7413" w:rsidRDefault="00FA7413" w:rsidP="00FA7413">
            <w:pPr>
              <w:pStyle w:val="Signature"/>
              <w:framePr w:wrap="around" w:vAnchor="page" w:hAnchor="page" w:x="6731" w:y="3256"/>
              <w:spacing w:line="260" w:lineRule="atLeast"/>
            </w:pPr>
          </w:p>
          <w:p w14:paraId="480C78E8" w14:textId="77777777" w:rsidR="00FA7413" w:rsidRDefault="00FA7413" w:rsidP="00FA7413">
            <w:pPr>
              <w:pStyle w:val="Signature"/>
              <w:framePr w:wrap="around" w:vAnchor="page" w:hAnchor="page" w:x="6731" w:y="3256"/>
              <w:ind w:left="340"/>
            </w:pPr>
            <w:r>
              <w:t>We agree that the additional disclosure requirements set out in the proposed paragraphs Aus 59.1 and Aus 59.2 would provide adequate information for users to understand the effects of peppercorn leases on the financial statements.</w:t>
            </w:r>
          </w:p>
          <w:p w14:paraId="21873F6A" w14:textId="77777777" w:rsidR="00FA7413" w:rsidRDefault="00FA7413" w:rsidP="00FA7413">
            <w:pPr>
              <w:pStyle w:val="Signature"/>
              <w:framePr w:wrap="around" w:vAnchor="page" w:hAnchor="page" w:x="6731" w:y="3256"/>
              <w:ind w:left="340"/>
            </w:pPr>
          </w:p>
          <w:p w14:paraId="5C9884E5" w14:textId="77777777" w:rsidR="00FA7413" w:rsidRDefault="00FA7413" w:rsidP="00FA7413">
            <w:pPr>
              <w:pStyle w:val="Signature"/>
              <w:framePr w:wrap="around" w:vAnchor="page" w:hAnchor="page" w:x="6731" w:y="3256"/>
              <w:ind w:left="340"/>
              <w:rPr>
                <w:sz w:val="19"/>
                <w:szCs w:val="19"/>
              </w:rPr>
            </w:pPr>
            <w:r>
              <w:t>We note that Aus59.2 requires that “</w:t>
            </w:r>
            <w:r w:rsidRPr="002C463A">
              <w:t xml:space="preserve">The disclosures provided by a not-for-profit entity in accordance with paragraph Aus59.1 shall be provided </w:t>
            </w:r>
            <w:r w:rsidRPr="007A6D6F">
              <w:rPr>
                <w:u w:val="single"/>
              </w:rPr>
              <w:t xml:space="preserve">individually for each material lease </w:t>
            </w:r>
            <w:r w:rsidRPr="002C463A">
              <w:t>that has significantly below-market terms and conditions principally to enable the entity to further its objectives or in aggregate for such leases involving right-of-use assets of a similar nature.</w:t>
            </w:r>
            <w:r>
              <w:rPr>
                <w:sz w:val="19"/>
                <w:szCs w:val="19"/>
              </w:rPr>
              <w:t>” (emphasis added).</w:t>
            </w:r>
          </w:p>
          <w:p w14:paraId="622F38A7" w14:textId="77777777" w:rsidR="00FA7413" w:rsidRDefault="00FA7413" w:rsidP="00FA7413">
            <w:pPr>
              <w:pStyle w:val="Signature"/>
              <w:framePr w:wrap="around" w:vAnchor="page" w:hAnchor="page" w:x="6731" w:y="3256"/>
              <w:ind w:left="340"/>
              <w:rPr>
                <w:sz w:val="19"/>
                <w:szCs w:val="19"/>
              </w:rPr>
            </w:pPr>
          </w:p>
          <w:p w14:paraId="489D5B59" w14:textId="77777777" w:rsidR="00FA7413" w:rsidRDefault="00FA7413" w:rsidP="00FA7413">
            <w:pPr>
              <w:pStyle w:val="Signature"/>
              <w:framePr w:wrap="around" w:vAnchor="page" w:hAnchor="page" w:x="6731" w:y="3256"/>
              <w:ind w:left="340"/>
            </w:pPr>
            <w:r>
              <w:t>In our view i</w:t>
            </w:r>
            <w:r w:rsidRPr="002C463A">
              <w:t xml:space="preserve">t is not clear how to determine whether a </w:t>
            </w:r>
            <w:r>
              <w:t xml:space="preserve">peppercorn </w:t>
            </w:r>
            <w:r w:rsidRPr="002C463A">
              <w:t>lease is material. For example, if there w</w:t>
            </w:r>
            <w:r>
              <w:t>ere</w:t>
            </w:r>
            <w:r w:rsidRPr="002C463A">
              <w:t xml:space="preserve"> no requirement to fair value the right-of-use asset how </w:t>
            </w:r>
            <w:r>
              <w:t xml:space="preserve">should the assessment of whether the lease is individually material be performed? Is the assessment qualitative? </w:t>
            </w:r>
            <w:r w:rsidRPr="002C463A">
              <w:t xml:space="preserve">We suggest that </w:t>
            </w:r>
            <w:r>
              <w:t>further guidance on how to assess</w:t>
            </w:r>
            <w:r w:rsidRPr="002C463A">
              <w:t xml:space="preserve"> whether a peppercorn lease is individually material</w:t>
            </w:r>
            <w:r>
              <w:t xml:space="preserve"> be provided</w:t>
            </w:r>
            <w:r w:rsidRPr="002C463A">
              <w:t>.</w:t>
            </w:r>
          </w:p>
          <w:p w14:paraId="57C648C3" w14:textId="77777777" w:rsidR="00FA7413" w:rsidRDefault="00FA7413" w:rsidP="00FA7413">
            <w:pPr>
              <w:pStyle w:val="Signature"/>
              <w:framePr w:wrap="around" w:vAnchor="page" w:hAnchor="page" w:x="6731" w:y="3256"/>
              <w:spacing w:line="260" w:lineRule="atLeast"/>
            </w:pPr>
          </w:p>
          <w:p w14:paraId="6CE23C1A" w14:textId="77777777" w:rsidR="00FA7413" w:rsidRDefault="00FA7413" w:rsidP="00FA7413">
            <w:pPr>
              <w:pStyle w:val="Signature"/>
              <w:framePr w:wrap="around" w:vAnchor="page" w:hAnchor="page" w:x="6731" w:y="3256"/>
              <w:spacing w:line="260" w:lineRule="atLeast"/>
              <w:rPr>
                <w:b/>
                <w:bCs/>
              </w:rPr>
            </w:pPr>
          </w:p>
          <w:p w14:paraId="3E28946D" w14:textId="77777777" w:rsidR="00FA7413" w:rsidRDefault="00FA7413" w:rsidP="00FA7413">
            <w:pPr>
              <w:pStyle w:val="Signature"/>
              <w:framePr w:wrap="around" w:vAnchor="page" w:hAnchor="page" w:x="6731" w:y="3256"/>
              <w:spacing w:line="260" w:lineRule="atLeast"/>
              <w:rPr>
                <w:b/>
                <w:bCs/>
              </w:rPr>
            </w:pPr>
            <w:r w:rsidRPr="00D839B3">
              <w:rPr>
                <w:b/>
                <w:bCs/>
              </w:rPr>
              <w:t xml:space="preserve">General matters for comment </w:t>
            </w:r>
          </w:p>
          <w:p w14:paraId="35D2F17D" w14:textId="77777777" w:rsidR="00FA7413" w:rsidRPr="00D839B3" w:rsidRDefault="00FA7413" w:rsidP="00FA7413">
            <w:pPr>
              <w:pStyle w:val="Signature"/>
              <w:framePr w:wrap="around" w:vAnchor="page" w:hAnchor="page" w:x="6731" w:y="3256"/>
              <w:spacing w:line="260" w:lineRule="atLeast"/>
              <w:rPr>
                <w:b/>
              </w:rPr>
            </w:pPr>
          </w:p>
          <w:p w14:paraId="788724B8" w14:textId="77777777" w:rsidR="00FA7413" w:rsidRDefault="00FA7413" w:rsidP="00FA7413">
            <w:pPr>
              <w:pStyle w:val="Signature"/>
              <w:framePr w:wrap="around" w:vAnchor="page" w:hAnchor="page" w:x="6731" w:y="3256"/>
              <w:numPr>
                <w:ilvl w:val="0"/>
                <w:numId w:val="30"/>
              </w:numPr>
              <w:rPr>
                <w:b/>
                <w:i/>
              </w:rPr>
            </w:pPr>
            <w:r w:rsidRPr="00D839B3">
              <w:rPr>
                <w:b/>
                <w:i/>
              </w:rPr>
              <w:t xml:space="preserve">Whether </w:t>
            </w:r>
            <w:r w:rsidRPr="002C463A">
              <w:rPr>
                <w:b/>
                <w:i/>
              </w:rPr>
              <w:t xml:space="preserve">The AASB’s </w:t>
            </w:r>
            <w:bookmarkStart w:id="8" w:name="OLE_LINK4"/>
            <w:r w:rsidRPr="002C463A">
              <w:rPr>
                <w:b/>
                <w:i/>
              </w:rPr>
              <w:t xml:space="preserve">Not-for-Profit Entity Standard Setting Framework </w:t>
            </w:r>
            <w:bookmarkEnd w:id="8"/>
            <w:r w:rsidRPr="00D839B3">
              <w:rPr>
                <w:b/>
                <w:i/>
              </w:rPr>
              <w:t xml:space="preserve">has been applied appropriately in developing the proposals in this Exposure Draft? </w:t>
            </w:r>
          </w:p>
          <w:p w14:paraId="73989EA7" w14:textId="77777777" w:rsidR="00FA7413" w:rsidRDefault="00FA7413" w:rsidP="00FA7413">
            <w:pPr>
              <w:pStyle w:val="Signature"/>
              <w:framePr w:wrap="around" w:vAnchor="page" w:hAnchor="page" w:x="6731" w:y="3256"/>
              <w:spacing w:line="260" w:lineRule="atLeast"/>
            </w:pPr>
          </w:p>
          <w:p w14:paraId="410B5797" w14:textId="77777777" w:rsidR="00FA7413" w:rsidRDefault="00FA7413" w:rsidP="00FA7413">
            <w:pPr>
              <w:pStyle w:val="Signature"/>
              <w:framePr w:wrap="around" w:vAnchor="page" w:hAnchor="page" w:x="6731" w:y="3256"/>
              <w:spacing w:line="260" w:lineRule="atLeast"/>
              <w:ind w:left="340"/>
            </w:pPr>
            <w:r>
              <w:t xml:space="preserve">We agree the process in issuing the exposure draft is consistent with the AASB Not-for-Profit Standard Setting Framework.  </w:t>
            </w:r>
          </w:p>
          <w:p w14:paraId="6B2C1D7C" w14:textId="77777777" w:rsidR="00FA7413" w:rsidRDefault="00FA7413" w:rsidP="00FA7413">
            <w:pPr>
              <w:pStyle w:val="Signature"/>
              <w:framePr w:wrap="around" w:vAnchor="page" w:hAnchor="page" w:x="6731" w:y="3256"/>
              <w:spacing w:line="260" w:lineRule="atLeast"/>
              <w:ind w:left="340"/>
            </w:pPr>
          </w:p>
          <w:p w14:paraId="167411E4" w14:textId="77777777" w:rsidR="00FA7413" w:rsidRPr="00D839B3" w:rsidRDefault="00FA7413" w:rsidP="00FA7413">
            <w:pPr>
              <w:pStyle w:val="Signature"/>
              <w:framePr w:wrap="around" w:vAnchor="page" w:hAnchor="page" w:x="6731" w:y="3256"/>
              <w:spacing w:line="260" w:lineRule="atLeast"/>
              <w:ind w:left="340"/>
            </w:pPr>
          </w:p>
          <w:p w14:paraId="7DDF0468" w14:textId="77777777" w:rsidR="00FA7413" w:rsidRDefault="00FA7413" w:rsidP="00FA7413">
            <w:pPr>
              <w:pStyle w:val="Signature"/>
              <w:framePr w:wrap="around" w:vAnchor="page" w:hAnchor="page" w:x="6731" w:y="3256"/>
              <w:numPr>
                <w:ilvl w:val="0"/>
                <w:numId w:val="30"/>
              </w:numPr>
              <w:rPr>
                <w:b/>
                <w:i/>
              </w:rPr>
            </w:pPr>
            <w:r w:rsidRPr="00D839B3">
              <w:rPr>
                <w:b/>
                <w:i/>
              </w:rPr>
              <w:t xml:space="preserve">Whether there are any regulatory issues or other issues arising in the Australian environment that may affect the implementation of the proposals, including Government Financial Statistics (GFS) implications? </w:t>
            </w:r>
          </w:p>
          <w:p w14:paraId="6FB90CE7" w14:textId="77777777" w:rsidR="00FA7413" w:rsidRDefault="00FA7413" w:rsidP="00FA7413">
            <w:pPr>
              <w:pStyle w:val="Signature"/>
              <w:framePr w:wrap="around" w:vAnchor="page" w:hAnchor="page" w:x="6731" w:y="3256"/>
              <w:spacing w:line="260" w:lineRule="atLeast"/>
              <w:rPr>
                <w:b/>
                <w:i/>
              </w:rPr>
            </w:pPr>
          </w:p>
          <w:p w14:paraId="2930F554" w14:textId="77777777" w:rsidR="00FA7413" w:rsidRDefault="00FA7413" w:rsidP="00FA7413">
            <w:pPr>
              <w:pStyle w:val="Signature"/>
              <w:framePr w:wrap="around" w:vAnchor="page" w:hAnchor="page" w:x="6731" w:y="3256"/>
              <w:spacing w:line="260" w:lineRule="atLeast"/>
              <w:ind w:left="340"/>
            </w:pPr>
            <w:r w:rsidRPr="00250F3E">
              <w:t xml:space="preserve">We </w:t>
            </w:r>
            <w:r>
              <w:t>are not aware of</w:t>
            </w:r>
            <w:r w:rsidRPr="00250F3E">
              <w:t xml:space="preserve"> any specific issues</w:t>
            </w:r>
            <w:r>
              <w:t>.</w:t>
            </w:r>
          </w:p>
          <w:p w14:paraId="56405149" w14:textId="77777777" w:rsidR="00FA7413" w:rsidRDefault="00FA7413" w:rsidP="00FA7413">
            <w:pPr>
              <w:pStyle w:val="Signature"/>
              <w:framePr w:wrap="around" w:vAnchor="page" w:hAnchor="page" w:x="6731" w:y="3256"/>
              <w:spacing w:line="260" w:lineRule="atLeast"/>
              <w:ind w:left="340"/>
            </w:pPr>
          </w:p>
          <w:p w14:paraId="7C7B3914" w14:textId="77777777" w:rsidR="00FA7413" w:rsidRDefault="00FA7413" w:rsidP="00FA7413">
            <w:pPr>
              <w:pStyle w:val="Signature"/>
              <w:framePr w:wrap="around" w:vAnchor="page" w:hAnchor="page" w:x="6731" w:y="3256"/>
              <w:spacing w:line="260" w:lineRule="atLeast"/>
              <w:ind w:left="340"/>
            </w:pPr>
          </w:p>
          <w:p w14:paraId="1E49B31F" w14:textId="77777777" w:rsidR="00FA7413" w:rsidRDefault="00FA7413" w:rsidP="00FA7413">
            <w:pPr>
              <w:pStyle w:val="Signature"/>
              <w:framePr w:wrap="around" w:vAnchor="page" w:hAnchor="page" w:x="6731" w:y="3256"/>
              <w:numPr>
                <w:ilvl w:val="0"/>
                <w:numId w:val="31"/>
              </w:numPr>
              <w:spacing w:line="260" w:lineRule="atLeast"/>
              <w:rPr>
                <w:b/>
                <w:i/>
              </w:rPr>
            </w:pPr>
            <w:r w:rsidRPr="00D839B3">
              <w:rPr>
                <w:b/>
                <w:i/>
              </w:rPr>
              <w:t xml:space="preserve">Whether, overall, the proposals would result in financial statements that would be useful to users? </w:t>
            </w:r>
          </w:p>
          <w:p w14:paraId="0C6973AC" w14:textId="77777777" w:rsidR="00FA7413" w:rsidRDefault="00FA7413" w:rsidP="00FA7413">
            <w:pPr>
              <w:pStyle w:val="Signature"/>
              <w:framePr w:wrap="around" w:vAnchor="page" w:hAnchor="page" w:x="6731" w:y="3256"/>
              <w:spacing w:line="260" w:lineRule="atLeast"/>
              <w:ind w:left="340"/>
            </w:pPr>
          </w:p>
          <w:p w14:paraId="448744EE" w14:textId="77777777" w:rsidR="00FA7413" w:rsidRDefault="00FA7413" w:rsidP="00FA7413">
            <w:pPr>
              <w:pStyle w:val="Signature"/>
              <w:framePr w:wrap="around" w:vAnchor="page" w:hAnchor="page" w:x="6731" w:y="3256"/>
              <w:spacing w:line="260" w:lineRule="atLeast"/>
              <w:ind w:left="340"/>
            </w:pPr>
            <w:r>
              <w:t>We agree the proposals would result in financial statements that would be useful to users.</w:t>
            </w:r>
          </w:p>
          <w:p w14:paraId="146C4830" w14:textId="77777777" w:rsidR="00FA7413" w:rsidRDefault="00FA7413" w:rsidP="00FA7413">
            <w:pPr>
              <w:pStyle w:val="Signature"/>
              <w:framePr w:wrap="around" w:vAnchor="page" w:hAnchor="page" w:x="6731" w:y="3256"/>
              <w:spacing w:line="260" w:lineRule="atLeast"/>
            </w:pPr>
          </w:p>
          <w:p w14:paraId="191A183B" w14:textId="77777777" w:rsidR="00FA7413" w:rsidRDefault="00FA7413" w:rsidP="00FA7413">
            <w:pPr>
              <w:pStyle w:val="Signature"/>
              <w:framePr w:wrap="around" w:vAnchor="page" w:hAnchor="page" w:x="6731" w:y="3256"/>
              <w:spacing w:line="260" w:lineRule="atLeast"/>
            </w:pPr>
          </w:p>
          <w:p w14:paraId="19204B27" w14:textId="77777777" w:rsidR="00FA7413" w:rsidRDefault="00FA7413" w:rsidP="00FA7413">
            <w:pPr>
              <w:pStyle w:val="Signature"/>
              <w:framePr w:wrap="around" w:vAnchor="page" w:hAnchor="page" w:x="6731" w:y="3256"/>
              <w:numPr>
                <w:ilvl w:val="0"/>
                <w:numId w:val="31"/>
              </w:numPr>
              <w:spacing w:line="260" w:lineRule="atLeast"/>
              <w:rPr>
                <w:b/>
                <w:i/>
              </w:rPr>
            </w:pPr>
            <w:r w:rsidRPr="00D839B3">
              <w:rPr>
                <w:b/>
                <w:i/>
              </w:rPr>
              <w:t>Whether the proposals are in the best interests of the Australian economy?</w:t>
            </w:r>
          </w:p>
          <w:p w14:paraId="06EFE818" w14:textId="77777777" w:rsidR="00FA7413" w:rsidRDefault="00FA7413" w:rsidP="00FA7413">
            <w:pPr>
              <w:pStyle w:val="Signature"/>
              <w:framePr w:wrap="around" w:vAnchor="page" w:hAnchor="page" w:x="6731" w:y="3256"/>
              <w:spacing w:line="260" w:lineRule="atLeast"/>
            </w:pPr>
          </w:p>
          <w:p w14:paraId="3CA79ACA" w14:textId="77777777" w:rsidR="00FA7413" w:rsidRDefault="00FA7413" w:rsidP="00FA7413">
            <w:pPr>
              <w:pStyle w:val="Signature"/>
              <w:framePr w:wrap="around" w:vAnchor="page" w:hAnchor="page" w:x="6731" w:y="3256"/>
              <w:spacing w:line="260" w:lineRule="atLeast"/>
              <w:ind w:left="340"/>
            </w:pPr>
            <w:r>
              <w:t>We do not have any specific comments on whether the proposals are in the best interest of the Australian economy.</w:t>
            </w:r>
          </w:p>
          <w:p w14:paraId="04EA0876" w14:textId="77777777" w:rsidR="00FA7413" w:rsidRDefault="00FA7413" w:rsidP="00FA7413">
            <w:pPr>
              <w:pStyle w:val="Signature"/>
              <w:framePr w:wrap="around" w:vAnchor="page" w:hAnchor="page" w:x="6731" w:y="3256"/>
              <w:spacing w:line="260" w:lineRule="atLeast"/>
              <w:ind w:left="340"/>
              <w:rPr>
                <w:b/>
                <w:i/>
              </w:rPr>
            </w:pPr>
            <w:r w:rsidRPr="00D839B3">
              <w:rPr>
                <w:b/>
                <w:i/>
              </w:rPr>
              <w:t xml:space="preserve"> </w:t>
            </w:r>
          </w:p>
          <w:p w14:paraId="21533883" w14:textId="77777777" w:rsidR="00FA7413" w:rsidRPr="00D839B3" w:rsidRDefault="00FA7413" w:rsidP="00FA7413">
            <w:pPr>
              <w:pStyle w:val="Signature"/>
              <w:framePr w:wrap="around" w:vAnchor="page" w:hAnchor="page" w:x="6731" w:y="3256"/>
              <w:spacing w:line="260" w:lineRule="atLeast"/>
              <w:ind w:left="340"/>
              <w:rPr>
                <w:b/>
                <w:i/>
              </w:rPr>
            </w:pPr>
          </w:p>
          <w:p w14:paraId="10ABC26C" w14:textId="77777777" w:rsidR="00FA7413" w:rsidRDefault="00FA7413" w:rsidP="00FA7413">
            <w:pPr>
              <w:pStyle w:val="Signature"/>
              <w:framePr w:wrap="around" w:vAnchor="page" w:hAnchor="page" w:x="6731" w:y="3256"/>
              <w:numPr>
                <w:ilvl w:val="0"/>
                <w:numId w:val="31"/>
              </w:numPr>
              <w:spacing w:line="260" w:lineRule="atLeast"/>
              <w:rPr>
                <w:b/>
                <w:i/>
              </w:rPr>
            </w:pPr>
            <w:r w:rsidRPr="00D839B3">
              <w:rPr>
                <w:b/>
                <w:i/>
              </w:rPr>
              <w:t xml:space="preserve">Unless already provided in response to specific matters for comment above, the costs and benefits of the proposals relative to the current requirements, whether quantitative (financial or non-financial) or qualitative? In relation to quantitative financial costs, the AASB is particularly seeking to know the nature(s) and estimated amount(s) of any expected incremental costs, or cost savings, of the proposals relative to the existing requirements. </w:t>
            </w:r>
          </w:p>
          <w:p w14:paraId="284E71FE" w14:textId="77777777" w:rsidR="00FA7413" w:rsidRPr="00D839B3" w:rsidRDefault="00FA7413" w:rsidP="00FA7413">
            <w:pPr>
              <w:pStyle w:val="Signature"/>
              <w:framePr w:wrap="around" w:vAnchor="page" w:hAnchor="page" w:x="6731" w:y="3256"/>
              <w:spacing w:line="260" w:lineRule="atLeast"/>
              <w:ind w:left="340"/>
              <w:rPr>
                <w:b/>
                <w:i/>
              </w:rPr>
            </w:pPr>
          </w:p>
          <w:p w14:paraId="6477DF0F" w14:textId="77777777" w:rsidR="00FA7413" w:rsidRDefault="00FA7413" w:rsidP="00FA7413">
            <w:pPr>
              <w:pStyle w:val="Signature"/>
              <w:framePr w:wrap="around" w:vAnchor="page" w:hAnchor="page" w:x="6731" w:y="3256"/>
              <w:spacing w:line="260" w:lineRule="atLeast"/>
              <w:ind w:left="340"/>
            </w:pPr>
            <w:r>
              <w:t>We do not have any specific additional comments on the costs and benefits of the proposals.</w:t>
            </w:r>
          </w:p>
          <w:p w14:paraId="65B52EB8" w14:textId="77777777" w:rsidR="00FA7413" w:rsidRDefault="00FA7413" w:rsidP="00FA7413">
            <w:pPr>
              <w:pStyle w:val="Signature"/>
              <w:framePr w:wrap="around" w:vAnchor="page" w:hAnchor="page" w:x="6731" w:y="3256"/>
              <w:spacing w:line="260" w:lineRule="atLeast"/>
            </w:pPr>
          </w:p>
          <w:p w14:paraId="72CE34BD" w14:textId="77777777" w:rsidR="00194C9A" w:rsidRPr="00194C9A" w:rsidRDefault="00194C9A" w:rsidP="00FA7413">
            <w:pPr>
              <w:pStyle w:val="BodyText"/>
              <w:framePr w:wrap="auto" w:hAnchor="text" w:x="6731"/>
              <w:rPr>
                <w:lang w:val="en-AU" w:eastAsia="en-AU"/>
              </w:rPr>
            </w:pPr>
            <w:r w:rsidRPr="00194C9A">
              <w:rPr>
                <w:lang w:val="en-AU" w:eastAsia="en-AU"/>
              </w:rPr>
              <w:t>Your ref</w:t>
            </w:r>
          </w:p>
        </w:tc>
        <w:tc>
          <w:tcPr>
            <w:tcW w:w="3402" w:type="dxa"/>
          </w:tcPr>
          <w:p w14:paraId="6BCA2614" w14:textId="77777777" w:rsidR="00194C9A" w:rsidRPr="00194C9A" w:rsidRDefault="00194C9A" w:rsidP="00FA7413">
            <w:pPr>
              <w:framePr w:wrap="around" w:vAnchor="page" w:hAnchor="page" w:x="6731" w:y="3256"/>
              <w:spacing w:line="260" w:lineRule="atLeast"/>
              <w:rPr>
                <w:rFonts w:cs="Arial"/>
                <w:szCs w:val="22"/>
                <w:lang w:val="en-AU" w:eastAsia="en-AU"/>
              </w:rPr>
            </w:pPr>
          </w:p>
        </w:tc>
      </w:tr>
      <w:tr w:rsidR="00194C9A" w:rsidRPr="00194C9A" w14:paraId="3F83A822" w14:textId="77777777" w:rsidTr="00FA7413">
        <w:trPr>
          <w:cantSplit/>
          <w:trHeight w:val="269"/>
        </w:trPr>
        <w:tc>
          <w:tcPr>
            <w:tcW w:w="1134" w:type="dxa"/>
          </w:tcPr>
          <w:p w14:paraId="046401D6" w14:textId="77777777" w:rsidR="00194C9A" w:rsidRPr="00194C9A" w:rsidRDefault="00194C9A" w:rsidP="00FA7413">
            <w:pPr>
              <w:framePr w:wrap="around" w:vAnchor="page" w:hAnchor="page" w:x="6731" w:y="3256"/>
              <w:spacing w:line="260" w:lineRule="atLeast"/>
              <w:jc w:val="right"/>
              <w:rPr>
                <w:rFonts w:cs="Arial"/>
                <w:szCs w:val="22"/>
                <w:lang w:val="en-AU" w:eastAsia="en-AU"/>
              </w:rPr>
            </w:pPr>
            <w:bookmarkStart w:id="9" w:name="Ref" w:colFirst="1" w:colLast="1"/>
            <w:bookmarkEnd w:id="7"/>
            <w:r w:rsidRPr="00194C9A">
              <w:rPr>
                <w:rFonts w:cs="Arial"/>
                <w:szCs w:val="22"/>
                <w:lang w:val="en-AU" w:eastAsia="en-AU"/>
              </w:rPr>
              <w:t>Our ref</w:t>
            </w:r>
          </w:p>
        </w:tc>
        <w:bookmarkStart w:id="10" w:name="_Hlk67039815"/>
        <w:tc>
          <w:tcPr>
            <w:tcW w:w="3402" w:type="dxa"/>
          </w:tcPr>
          <w:p w14:paraId="0BA71243" w14:textId="477B6473" w:rsidR="00194C9A" w:rsidRPr="00194C9A" w:rsidRDefault="00194C9A" w:rsidP="00FA7413">
            <w:pPr>
              <w:framePr w:wrap="around" w:vAnchor="page" w:hAnchor="page" w:x="6731" w:y="3256"/>
              <w:spacing w:line="260" w:lineRule="atLeast"/>
              <w:rPr>
                <w:rFonts w:cs="Arial"/>
                <w:szCs w:val="22"/>
                <w:lang w:val="en-AU" w:eastAsia="en-AU"/>
              </w:rPr>
            </w:pPr>
            <w:r w:rsidRPr="00194C9A">
              <w:rPr>
                <w:rFonts w:cs="Arial"/>
                <w:szCs w:val="22"/>
                <w:lang w:val="en-AU" w:eastAsia="en-AU"/>
              </w:rPr>
              <w:fldChar w:fldCharType="begin"/>
            </w:r>
            <w:r w:rsidRPr="00194C9A">
              <w:rPr>
                <w:rFonts w:cs="Arial"/>
                <w:szCs w:val="22"/>
                <w:lang w:val="en-AU" w:eastAsia="en-AU"/>
              </w:rPr>
              <w:instrText xml:space="preserve"> if </w:instrText>
            </w:r>
            <w:r w:rsidRPr="00194C9A">
              <w:rPr>
                <w:rFonts w:cs="Arial"/>
                <w:szCs w:val="22"/>
                <w:lang w:val="en-AU" w:eastAsia="en-AU"/>
              </w:rPr>
              <w:fldChar w:fldCharType="begin"/>
            </w:r>
            <w:r w:rsidRPr="00194C9A">
              <w:rPr>
                <w:rFonts w:cs="Arial"/>
                <w:szCs w:val="22"/>
                <w:lang w:val="en-AU" w:eastAsia="en-AU"/>
              </w:rPr>
              <w:instrText xml:space="preserve"> DocProperty "KISOurRef" </w:instrText>
            </w:r>
            <w:r w:rsidRPr="00194C9A">
              <w:rPr>
                <w:rFonts w:cs="Arial"/>
                <w:szCs w:val="22"/>
                <w:lang w:val="en-AU" w:eastAsia="en-AU"/>
              </w:rPr>
              <w:fldChar w:fldCharType="separate"/>
            </w:r>
            <w:r w:rsidR="00FA7413">
              <w:rPr>
                <w:rFonts w:cs="Arial"/>
                <w:szCs w:val="22"/>
                <w:lang w:val="en-AU" w:eastAsia="en-AU"/>
              </w:rPr>
              <w:instrText>CP-Thresholds ACNC charities</w:instrText>
            </w:r>
            <w:r w:rsidRPr="00194C9A">
              <w:rPr>
                <w:rFonts w:cs="Arial"/>
                <w:szCs w:val="22"/>
                <w:lang w:val="en-AU" w:eastAsia="en-AU"/>
              </w:rPr>
              <w:fldChar w:fldCharType="end"/>
            </w:r>
            <w:r w:rsidRPr="00194C9A">
              <w:rPr>
                <w:rFonts w:cs="Arial"/>
                <w:szCs w:val="22"/>
                <w:lang w:val="en-AU" w:eastAsia="en-AU"/>
              </w:rPr>
              <w:instrText xml:space="preserve"> &lt;&gt; "" </w:instrText>
            </w:r>
            <w:r w:rsidRPr="00194C9A">
              <w:rPr>
                <w:rFonts w:cs="Arial"/>
                <w:szCs w:val="22"/>
                <w:lang w:val="en-AU" w:eastAsia="en-AU"/>
              </w:rPr>
              <w:fldChar w:fldCharType="begin"/>
            </w:r>
            <w:r w:rsidRPr="00194C9A">
              <w:rPr>
                <w:rFonts w:cs="Arial"/>
                <w:szCs w:val="22"/>
                <w:lang w:val="en-AU" w:eastAsia="en-AU"/>
              </w:rPr>
              <w:instrText xml:space="preserve"> DocProperty "KISOurRef" </w:instrText>
            </w:r>
            <w:r w:rsidRPr="00194C9A">
              <w:rPr>
                <w:rFonts w:cs="Arial"/>
                <w:szCs w:val="22"/>
                <w:lang w:val="en-AU" w:eastAsia="en-AU"/>
              </w:rPr>
              <w:fldChar w:fldCharType="separate"/>
            </w:r>
            <w:r w:rsidR="00FA7413">
              <w:rPr>
                <w:rFonts w:cs="Arial"/>
                <w:szCs w:val="22"/>
                <w:lang w:val="en-AU" w:eastAsia="en-AU"/>
              </w:rPr>
              <w:instrText>CP-Thresholds ACNC charities</w:instrText>
            </w:r>
            <w:r w:rsidRPr="00194C9A">
              <w:rPr>
                <w:rFonts w:cs="Arial"/>
                <w:szCs w:val="22"/>
                <w:lang w:val="en-AU" w:eastAsia="en-AU"/>
              </w:rPr>
              <w:fldChar w:fldCharType="end"/>
            </w:r>
            <w:r w:rsidRPr="00194C9A">
              <w:rPr>
                <w:rFonts w:cs="Arial"/>
                <w:szCs w:val="22"/>
                <w:lang w:val="en-AU" w:eastAsia="en-AU"/>
              </w:rPr>
              <w:instrText xml:space="preserve"> </w:instrText>
            </w:r>
            <w:r w:rsidRPr="00194C9A">
              <w:rPr>
                <w:rFonts w:cs="Arial"/>
                <w:szCs w:val="22"/>
                <w:lang w:val="en-AU" w:eastAsia="en-AU"/>
              </w:rPr>
              <w:fldChar w:fldCharType="begin"/>
            </w:r>
            <w:r w:rsidRPr="00194C9A">
              <w:rPr>
                <w:rFonts w:cs="Arial"/>
                <w:szCs w:val="22"/>
                <w:lang w:val="en-AU" w:eastAsia="en-AU"/>
              </w:rPr>
              <w:instrText xml:space="preserve">filename </w:instrText>
            </w:r>
            <w:r w:rsidRPr="00194C9A">
              <w:rPr>
                <w:rFonts w:cs="Arial"/>
                <w:szCs w:val="22"/>
                <w:lang w:val="en-AU" w:eastAsia="en-AU"/>
              </w:rPr>
              <w:fldChar w:fldCharType="separate"/>
            </w:r>
            <w:r w:rsidRPr="00194C9A">
              <w:rPr>
                <w:rFonts w:cs="Arial"/>
                <w:noProof/>
                <w:szCs w:val="22"/>
                <w:lang w:val="en-AU" w:eastAsia="en-AU"/>
              </w:rPr>
              <w:instrText>Letter to Mr</w:instrText>
            </w:r>
            <w:r w:rsidRPr="00194C9A">
              <w:rPr>
                <w:rFonts w:cs="Arial"/>
                <w:szCs w:val="22"/>
                <w:lang w:val="en-AU" w:eastAsia="en-AU"/>
              </w:rPr>
              <w:fldChar w:fldCharType="end"/>
            </w:r>
            <w:r w:rsidRPr="00194C9A">
              <w:rPr>
                <w:rFonts w:cs="Arial"/>
                <w:szCs w:val="22"/>
                <w:lang w:val="en-AU" w:eastAsia="en-AU"/>
              </w:rPr>
              <w:instrText xml:space="preserve"> </w:instrText>
            </w:r>
            <w:r w:rsidRPr="00194C9A">
              <w:rPr>
                <w:rFonts w:cs="Arial"/>
                <w:szCs w:val="22"/>
                <w:lang w:val="en-AU" w:eastAsia="en-AU"/>
              </w:rPr>
              <w:fldChar w:fldCharType="separate"/>
            </w:r>
            <w:r w:rsidR="00236587">
              <w:rPr>
                <w:rFonts w:cs="Arial"/>
                <w:noProof/>
                <w:szCs w:val="22"/>
                <w:lang w:val="en-AU" w:eastAsia="en-AU"/>
              </w:rPr>
              <w:t>CP-Thresholds ACNC charities</w:t>
            </w:r>
            <w:r w:rsidRPr="00194C9A">
              <w:rPr>
                <w:rFonts w:cs="Arial"/>
                <w:szCs w:val="22"/>
                <w:lang w:val="en-AU" w:eastAsia="en-AU"/>
              </w:rPr>
              <w:fldChar w:fldCharType="end"/>
            </w:r>
          </w:p>
          <w:bookmarkEnd w:id="10"/>
          <w:p w14:paraId="23744B90" w14:textId="77777777" w:rsidR="00194C9A" w:rsidRPr="00194C9A" w:rsidRDefault="00194C9A" w:rsidP="00FA7413">
            <w:pPr>
              <w:framePr w:wrap="around" w:vAnchor="page" w:hAnchor="page" w:x="6731" w:y="3256"/>
              <w:spacing w:line="260" w:lineRule="atLeast"/>
              <w:rPr>
                <w:rFonts w:cs="Arial"/>
                <w:szCs w:val="22"/>
                <w:lang w:val="en-AU" w:eastAsia="en-AU"/>
              </w:rPr>
            </w:pPr>
          </w:p>
        </w:tc>
      </w:tr>
      <w:tr w:rsidR="00194C9A" w:rsidRPr="00194C9A" w14:paraId="213217C7" w14:textId="77777777" w:rsidTr="00FA7413">
        <w:trPr>
          <w:cantSplit/>
          <w:trHeight w:hRule="exact" w:val="20"/>
        </w:trPr>
        <w:tc>
          <w:tcPr>
            <w:tcW w:w="1134" w:type="dxa"/>
          </w:tcPr>
          <w:p w14:paraId="38D5EB81" w14:textId="77777777" w:rsidR="00194C9A" w:rsidRPr="00194C9A" w:rsidRDefault="00194C9A" w:rsidP="00FA7413">
            <w:pPr>
              <w:framePr w:wrap="around" w:vAnchor="page" w:hAnchor="page" w:x="6731" w:y="3256"/>
              <w:spacing w:line="260" w:lineRule="atLeast"/>
              <w:jc w:val="right"/>
              <w:rPr>
                <w:rFonts w:cs="Arial"/>
                <w:szCs w:val="22"/>
                <w:lang w:val="en-AU" w:eastAsia="en-AU"/>
              </w:rPr>
            </w:pPr>
            <w:bookmarkStart w:id="11" w:name="Contact" w:colFirst="1" w:colLast="1"/>
            <w:bookmarkEnd w:id="9"/>
            <w:r w:rsidRPr="00194C9A">
              <w:rPr>
                <w:rFonts w:cs="Arial"/>
                <w:szCs w:val="22"/>
                <w:lang w:val="en-AU" w:eastAsia="en-AU"/>
              </w:rPr>
              <w:t>Contact</w:t>
            </w:r>
          </w:p>
        </w:tc>
        <w:tc>
          <w:tcPr>
            <w:tcW w:w="3402" w:type="dxa"/>
          </w:tcPr>
          <w:p w14:paraId="01B894D3" w14:textId="77777777" w:rsidR="00194C9A" w:rsidRPr="00194C9A" w:rsidRDefault="00194C9A" w:rsidP="00FA7413">
            <w:pPr>
              <w:framePr w:wrap="around" w:vAnchor="page" w:hAnchor="page" w:x="6731" w:y="3256"/>
              <w:spacing w:line="260" w:lineRule="atLeast"/>
              <w:rPr>
                <w:rFonts w:cs="Arial"/>
                <w:szCs w:val="22"/>
                <w:lang w:val="en-AU" w:eastAsia="en-AU"/>
              </w:rPr>
            </w:pPr>
          </w:p>
        </w:tc>
      </w:tr>
    </w:tbl>
    <w:bookmarkEnd w:id="11"/>
    <w:p w14:paraId="5EBC423F" w14:textId="357F582E" w:rsidR="004D1791" w:rsidRDefault="004D1791" w:rsidP="004D1791">
      <w:pPr>
        <w:pStyle w:val="BodyText"/>
      </w:pPr>
      <w:r>
        <w:t xml:space="preserve">We are pleased to have the opportunity to comment on </w:t>
      </w:r>
      <w:r w:rsidR="0054140F">
        <w:t>the Consultation Paper</w:t>
      </w:r>
      <w:r>
        <w:t xml:space="preserve"> </w:t>
      </w:r>
      <w:r w:rsidR="0054140F">
        <w:rPr>
          <w:i/>
        </w:rPr>
        <w:t>Increasing financial reporting thresholds for ACNC-registered charities</w:t>
      </w:r>
      <w:r>
        <w:t xml:space="preserve"> (</w:t>
      </w:r>
      <w:r w:rsidR="0054140F">
        <w:t>Consultation Paper</w:t>
      </w:r>
      <w:r>
        <w:t>).</w:t>
      </w:r>
    </w:p>
    <w:p w14:paraId="601D4A57" w14:textId="78B64ABA" w:rsidR="004D1791" w:rsidRPr="00203998" w:rsidRDefault="004D1791" w:rsidP="004D1791">
      <w:pPr>
        <w:pStyle w:val="BodyText"/>
        <w:rPr>
          <w:i/>
        </w:rPr>
      </w:pPr>
      <w:r w:rsidRPr="001E654C">
        <w:t xml:space="preserve">We broadly support the </w:t>
      </w:r>
      <w:r w:rsidR="002F1CBC">
        <w:t>increase of the financial reporting thresholds</w:t>
      </w:r>
      <w:r w:rsidR="003F42D6">
        <w:t xml:space="preserve"> for ACNC-registered charities</w:t>
      </w:r>
      <w:r w:rsidR="0039746A">
        <w:t>,</w:t>
      </w:r>
      <w:r w:rsidR="00D96D49">
        <w:t xml:space="preserve"> </w:t>
      </w:r>
      <w:r w:rsidR="002F1CBC">
        <w:t xml:space="preserve">however, question why the proposed thresholds are below those recommended by the ACNC Review Panel.  We believe additional analysis of the number and nature of charities in each </w:t>
      </w:r>
      <w:r w:rsidR="002F1CBC" w:rsidRPr="00CC0A1C">
        <w:rPr>
          <w:i/>
          <w:iCs/>
        </w:rPr>
        <w:t>proposed</w:t>
      </w:r>
      <w:r w:rsidR="002F1CBC">
        <w:t xml:space="preserve"> size category </w:t>
      </w:r>
      <w:r w:rsidR="00AA1DCA">
        <w:t>would be useful</w:t>
      </w:r>
      <w:r w:rsidR="002F1CBC">
        <w:t xml:space="preserve"> to assess whether the proposed thresholds are fit</w:t>
      </w:r>
      <w:r w:rsidR="00AA1DCA">
        <w:t xml:space="preserve"> </w:t>
      </w:r>
      <w:r w:rsidR="002F1CBC">
        <w:t>for</w:t>
      </w:r>
      <w:r w:rsidR="00AA1DCA">
        <w:t xml:space="preserve"> </w:t>
      </w:r>
      <w:r w:rsidR="002F1CBC">
        <w:t>purpose</w:t>
      </w:r>
      <w:r w:rsidR="00D96D49">
        <w:t xml:space="preserve"> from the perspective of the </w:t>
      </w:r>
      <w:r w:rsidR="003616E9">
        <w:t>charities that are ‘left’ in each size category</w:t>
      </w:r>
      <w:r w:rsidR="002F1CBC">
        <w:t>.</w:t>
      </w:r>
      <w:r>
        <w:rPr>
          <w:i/>
        </w:rPr>
        <w:t xml:space="preserve"> </w:t>
      </w:r>
      <w:r>
        <w:t xml:space="preserve"> </w:t>
      </w:r>
    </w:p>
    <w:p w14:paraId="5EB9DE52" w14:textId="6189684C" w:rsidR="004D1791" w:rsidRDefault="004D1791" w:rsidP="004D1791">
      <w:pPr>
        <w:pStyle w:val="BodyText"/>
      </w:pPr>
      <w:r>
        <w:t xml:space="preserve">Please refer to the Appendix for our detailed comments on the specific </w:t>
      </w:r>
      <w:r w:rsidR="00FA0341">
        <w:t>questions</w:t>
      </w:r>
      <w:r>
        <w:t xml:space="preserve"> for which feedback was requested.</w:t>
      </w:r>
    </w:p>
    <w:p w14:paraId="1B92CD27" w14:textId="4C52C959" w:rsidR="004D1791" w:rsidRDefault="004D1791" w:rsidP="004D1791">
      <w:pPr>
        <w:pStyle w:val="BodyText"/>
      </w:pPr>
      <w:r>
        <w:t xml:space="preserve">We would be pleased to discuss our comments with members of the </w:t>
      </w:r>
      <w:r w:rsidR="0033534A">
        <w:t>Working Group</w:t>
      </w:r>
      <w:r>
        <w:t>.  If you wish to do so, please contact myself on (02) 9455 9120</w:t>
      </w:r>
      <w:r w:rsidR="0033534A">
        <w:t xml:space="preserve"> or Julie Locke on (02) 6248 1190</w:t>
      </w:r>
      <w:r>
        <w:t>.</w:t>
      </w:r>
    </w:p>
    <w:p w14:paraId="69D51114" w14:textId="77777777" w:rsidR="004D1791" w:rsidRDefault="004D1791" w:rsidP="004D1791">
      <w:pPr>
        <w:pStyle w:val="BodyText"/>
      </w:pPr>
    </w:p>
    <w:p w14:paraId="19C6FED2" w14:textId="77777777" w:rsidR="001C37BA" w:rsidRDefault="001C37BA" w:rsidP="00075837">
      <w:pPr>
        <w:pStyle w:val="BodyText"/>
      </w:pPr>
    </w:p>
    <w:tbl>
      <w:tblPr>
        <w:tblW w:w="5000" w:type="pct"/>
        <w:tblCellMar>
          <w:left w:w="0" w:type="dxa"/>
          <w:right w:w="115" w:type="dxa"/>
        </w:tblCellMar>
        <w:tblLook w:val="0000" w:firstRow="0" w:lastRow="0" w:firstColumn="0" w:lastColumn="0" w:noHBand="0" w:noVBand="0"/>
      </w:tblPr>
      <w:tblGrid>
        <w:gridCol w:w="4252"/>
        <w:gridCol w:w="4253"/>
      </w:tblGrid>
      <w:tr w:rsidR="00A85F10" w14:paraId="1E032532" w14:textId="77777777" w:rsidTr="00744515">
        <w:trPr>
          <w:cantSplit/>
        </w:trPr>
        <w:tc>
          <w:tcPr>
            <w:tcW w:w="2500" w:type="pct"/>
          </w:tcPr>
          <w:p w14:paraId="022A7A63" w14:textId="77777777" w:rsidR="00A85F10" w:rsidRPr="00BC5603" w:rsidRDefault="00622F82" w:rsidP="00E43E3F">
            <w:pPr>
              <w:pStyle w:val="zSignature"/>
            </w:pPr>
            <w:r>
              <w:fldChar w:fldCharType="begin"/>
            </w:r>
            <w:r>
              <w:instrText xml:space="preserve"> DOCPROPERTY "KISClosing" \* charformat </w:instrText>
            </w:r>
            <w:r>
              <w:fldChar w:fldCharType="separate"/>
            </w:r>
            <w:r w:rsidR="00FA7413">
              <w:t>Yours faithfully</w:t>
            </w:r>
            <w:r>
              <w:fldChar w:fldCharType="end"/>
            </w:r>
          </w:p>
        </w:tc>
        <w:tc>
          <w:tcPr>
            <w:tcW w:w="2500" w:type="pct"/>
          </w:tcPr>
          <w:p w14:paraId="32A5CF01" w14:textId="77777777" w:rsidR="00A85F10" w:rsidRPr="00BC5603" w:rsidRDefault="00D67D76" w:rsidP="00E43E3F">
            <w:pPr>
              <w:pStyle w:val="zSignature"/>
            </w:pPr>
            <w:r>
              <w:fldChar w:fldCharType="begin"/>
            </w:r>
            <w:r>
              <w:instrText xml:space="preserve"> DOCPROPERTY "KISClosing2" \* charformat </w:instrText>
            </w:r>
            <w:r>
              <w:fldChar w:fldCharType="end"/>
            </w:r>
          </w:p>
        </w:tc>
      </w:tr>
      <w:tr w:rsidR="00A85F10" w14:paraId="65CC4234" w14:textId="77777777" w:rsidTr="00744515">
        <w:trPr>
          <w:cantSplit/>
          <w:trHeight w:val="1040"/>
        </w:trPr>
        <w:tc>
          <w:tcPr>
            <w:tcW w:w="2500" w:type="pct"/>
          </w:tcPr>
          <w:p w14:paraId="79B6B2BF" w14:textId="77777777" w:rsidR="00A85F10" w:rsidRDefault="00A85F10">
            <w:pPr>
              <w:pStyle w:val="BodyText"/>
              <w:keepNext/>
            </w:pPr>
          </w:p>
        </w:tc>
        <w:tc>
          <w:tcPr>
            <w:tcW w:w="2500" w:type="pct"/>
          </w:tcPr>
          <w:p w14:paraId="70F44371" w14:textId="77777777" w:rsidR="00A85F10" w:rsidRDefault="00A85F10">
            <w:pPr>
              <w:pStyle w:val="BodyText"/>
              <w:keepNext/>
            </w:pPr>
          </w:p>
        </w:tc>
      </w:tr>
      <w:tr w:rsidR="00A85F10" w14:paraId="21505579" w14:textId="77777777" w:rsidTr="00744515">
        <w:trPr>
          <w:cantSplit/>
        </w:trPr>
        <w:tc>
          <w:tcPr>
            <w:tcW w:w="2500" w:type="pct"/>
          </w:tcPr>
          <w:p w14:paraId="6814C457" w14:textId="77777777" w:rsidR="00A85F10" w:rsidRDefault="003E256D">
            <w:r>
              <w:fldChar w:fldCharType="begin"/>
            </w:r>
            <w:r w:rsidR="00FE0967">
              <w:instrText xml:space="preserve"> DocProperty KISFromName \* charformat </w:instrText>
            </w:r>
            <w:r>
              <w:fldChar w:fldCharType="separate"/>
            </w:r>
            <w:r w:rsidR="00FA7413">
              <w:t>Kim Heng</w:t>
            </w:r>
            <w:r>
              <w:fldChar w:fldCharType="end"/>
            </w:r>
          </w:p>
          <w:p w14:paraId="7FBD3CAE" w14:textId="77777777" w:rsidR="00A85F10" w:rsidRPr="00AA1DCA" w:rsidRDefault="003E256D">
            <w:pPr>
              <w:rPr>
                <w:i/>
                <w:iCs/>
              </w:rPr>
            </w:pPr>
            <w:r w:rsidRPr="00AA1DCA">
              <w:rPr>
                <w:i/>
                <w:iCs/>
              </w:rPr>
              <w:fldChar w:fldCharType="begin"/>
            </w:r>
            <w:r w:rsidR="00FE0967" w:rsidRPr="00AA1DCA">
              <w:rPr>
                <w:i/>
                <w:iCs/>
              </w:rPr>
              <w:instrText xml:space="preserve"> DocProperty KISFromPosn \* charformat</w:instrText>
            </w:r>
            <w:r w:rsidRPr="00AA1DCA">
              <w:rPr>
                <w:i/>
                <w:iCs/>
              </w:rPr>
              <w:fldChar w:fldCharType="separate"/>
            </w:r>
            <w:r w:rsidR="00FA7413" w:rsidRPr="00AA1DCA">
              <w:rPr>
                <w:i/>
                <w:iCs/>
              </w:rPr>
              <w:t>Partner</w:t>
            </w:r>
            <w:r w:rsidRPr="00AA1DCA">
              <w:rPr>
                <w:i/>
                <w:iCs/>
              </w:rPr>
              <w:fldChar w:fldCharType="end"/>
            </w:r>
          </w:p>
        </w:tc>
        <w:tc>
          <w:tcPr>
            <w:tcW w:w="2500" w:type="pct"/>
          </w:tcPr>
          <w:p w14:paraId="19CDE1D0" w14:textId="77777777" w:rsidR="00A85F10" w:rsidRDefault="00D67D76">
            <w:r>
              <w:fldChar w:fldCharType="begin"/>
            </w:r>
            <w:r>
              <w:instrText xml:space="preserve"> DocProperty KISFromName2 \* charformat </w:instrText>
            </w:r>
            <w:r>
              <w:fldChar w:fldCharType="end"/>
            </w:r>
          </w:p>
          <w:p w14:paraId="0A5CB31F" w14:textId="77777777" w:rsidR="00A85F10" w:rsidRDefault="00CC517E">
            <w:r>
              <w:fldChar w:fldCharType="begin"/>
            </w:r>
            <w:r>
              <w:instrText xml:space="preserve"> DocProperty KISFromPosn2 \* charformat</w:instrText>
            </w:r>
            <w:r>
              <w:fldChar w:fldCharType="end"/>
            </w:r>
          </w:p>
        </w:tc>
      </w:tr>
    </w:tbl>
    <w:p w14:paraId="088EEED4" w14:textId="77777777" w:rsidR="00AC2E34" w:rsidRPr="006F02E6" w:rsidRDefault="00AC2E34">
      <w:pPr>
        <w:rPr>
          <w:sz w:val="2"/>
          <w:szCs w:val="2"/>
        </w:rPr>
      </w:pPr>
      <w:r w:rsidRPr="006F02E6">
        <w:rPr>
          <w:sz w:val="2"/>
          <w:szCs w:val="2"/>
        </w:rPr>
        <w:br w:type="page"/>
      </w:r>
    </w:p>
    <w:p w14:paraId="1AC3B210" w14:textId="77777777" w:rsidR="00AC2E34" w:rsidRPr="00AA383D" w:rsidRDefault="00AC2E34" w:rsidP="00AC2E34">
      <w:pPr>
        <w:rPr>
          <w:b/>
        </w:rPr>
      </w:pPr>
      <w:r w:rsidRPr="00AA383D">
        <w:rPr>
          <w:b/>
        </w:rPr>
        <w:lastRenderedPageBreak/>
        <w:t>Appendix</w:t>
      </w:r>
    </w:p>
    <w:p w14:paraId="6092E335" w14:textId="77777777" w:rsidR="00AC2E34" w:rsidRDefault="00AC2E34" w:rsidP="00AC2E34">
      <w:pPr>
        <w:pStyle w:val="Signature"/>
        <w:spacing w:line="260" w:lineRule="atLeast"/>
      </w:pPr>
    </w:p>
    <w:p w14:paraId="7E234875" w14:textId="062CA5A2" w:rsidR="00AC2E34" w:rsidRPr="00AA383D" w:rsidRDefault="000B3086" w:rsidP="00AC2E34">
      <w:pPr>
        <w:pStyle w:val="Signature"/>
        <w:spacing w:line="260" w:lineRule="atLeast"/>
        <w:rPr>
          <w:b/>
        </w:rPr>
      </w:pPr>
      <w:r>
        <w:rPr>
          <w:b/>
        </w:rPr>
        <w:t>Consultation questions</w:t>
      </w:r>
    </w:p>
    <w:p w14:paraId="4C985280" w14:textId="77777777" w:rsidR="00AC2E34" w:rsidRDefault="00AC2E34" w:rsidP="00AC2E34">
      <w:pPr>
        <w:pStyle w:val="Default"/>
      </w:pPr>
    </w:p>
    <w:p w14:paraId="0AA1C72E" w14:textId="2AF896E5" w:rsidR="00AC2E34" w:rsidRPr="001D5345" w:rsidRDefault="000B3086" w:rsidP="000B3086">
      <w:pPr>
        <w:pStyle w:val="Signature"/>
        <w:numPr>
          <w:ilvl w:val="0"/>
          <w:numId w:val="32"/>
        </w:numPr>
        <w:rPr>
          <w:b/>
          <w:i/>
        </w:rPr>
      </w:pPr>
      <w:r w:rsidRPr="000B3086">
        <w:rPr>
          <w:b/>
          <w:i/>
        </w:rPr>
        <w:t>Do you consider the proposed new thresholds are suitable? If no, why? If no, what thresholds do you consider appropriate to balance regulatory red tape and the need for accountability and transparency?</w:t>
      </w:r>
    </w:p>
    <w:p w14:paraId="7B62D88B" w14:textId="77777777" w:rsidR="00AC2E34" w:rsidRDefault="00AC2E34" w:rsidP="00AC2E34">
      <w:pPr>
        <w:pStyle w:val="Signature"/>
        <w:ind w:left="340"/>
      </w:pPr>
    </w:p>
    <w:p w14:paraId="40A58080" w14:textId="38B4E37A" w:rsidR="002C02A2" w:rsidRDefault="00AC2E34" w:rsidP="008B38A1">
      <w:pPr>
        <w:pStyle w:val="Signature"/>
        <w:ind w:left="340"/>
      </w:pPr>
      <w:r>
        <w:t xml:space="preserve">We </w:t>
      </w:r>
      <w:r w:rsidR="007F4436">
        <w:t xml:space="preserve">support the increase </w:t>
      </w:r>
      <w:r w:rsidR="00BF040D">
        <w:t>of</w:t>
      </w:r>
      <w:r>
        <w:t xml:space="preserve"> the </w:t>
      </w:r>
      <w:r w:rsidR="00BF040D">
        <w:t xml:space="preserve">financial reporting </w:t>
      </w:r>
      <w:r w:rsidR="00F1716F">
        <w:t>thresholds</w:t>
      </w:r>
      <w:r w:rsidR="007642CD">
        <w:t>, however, question w</w:t>
      </w:r>
      <w:r w:rsidR="006F21EE">
        <w:t>hy the proposed thresholds</w:t>
      </w:r>
      <w:r w:rsidR="00303099">
        <w:t xml:space="preserve"> are below those recommended by the ACNC Review Panel</w:t>
      </w:r>
      <w:r>
        <w:t>.</w:t>
      </w:r>
      <w:r w:rsidR="00303099">
        <w:t xml:space="preserve">  </w:t>
      </w:r>
      <w:r w:rsidR="00E052EA">
        <w:t xml:space="preserve">We </w:t>
      </w:r>
      <w:r w:rsidR="0043404A">
        <w:t xml:space="preserve">expect the working group </w:t>
      </w:r>
      <w:r w:rsidR="007B1256">
        <w:t xml:space="preserve">would have </w:t>
      </w:r>
      <w:r w:rsidR="0043404A">
        <w:t>conducted an</w:t>
      </w:r>
      <w:r w:rsidR="00E052EA">
        <w:t xml:space="preserve"> analysis of the</w:t>
      </w:r>
      <w:r w:rsidR="009D1399">
        <w:t xml:space="preserve"> number and nature of</w:t>
      </w:r>
      <w:r w:rsidR="00E052EA">
        <w:t xml:space="preserve"> charities </w:t>
      </w:r>
      <w:r w:rsidR="009D1399">
        <w:t xml:space="preserve">in each </w:t>
      </w:r>
      <w:r w:rsidR="009D1399" w:rsidRPr="00CC0A1C">
        <w:rPr>
          <w:i/>
          <w:iCs/>
        </w:rPr>
        <w:t>proposed</w:t>
      </w:r>
      <w:r w:rsidR="009D1399">
        <w:t xml:space="preserve"> </w:t>
      </w:r>
      <w:r w:rsidR="00110D84">
        <w:t>size category</w:t>
      </w:r>
      <w:r w:rsidR="008B5B1F">
        <w:t>,</w:t>
      </w:r>
      <w:r w:rsidR="00110D84">
        <w:t xml:space="preserve"> </w:t>
      </w:r>
      <w:r w:rsidR="007B1256">
        <w:t>yet t</w:t>
      </w:r>
      <w:r w:rsidR="002C02A2">
        <w:t>he Consultation Paper discusses the number of charities that would move to a lower size classification</w:t>
      </w:r>
      <w:r w:rsidR="007B1256">
        <w:t xml:space="preserve"> only</w:t>
      </w:r>
      <w:r w:rsidR="002C02A2">
        <w:t xml:space="preserve">.  </w:t>
      </w:r>
      <w:r w:rsidR="008B5B1F">
        <w:t>W</w:t>
      </w:r>
      <w:r w:rsidR="00726399">
        <w:t xml:space="preserve">hilst </w:t>
      </w:r>
      <w:r w:rsidR="00A72A7C">
        <w:t xml:space="preserve">information regarding the number of charities that would move to a lower size classification is </w:t>
      </w:r>
      <w:r w:rsidR="007868FB">
        <w:t>helpful</w:t>
      </w:r>
      <w:r w:rsidR="005421B8">
        <w:t xml:space="preserve">, information on a wholistic basis of the proportions of charities remaining in each </w:t>
      </w:r>
      <w:r w:rsidR="004C4A58">
        <w:t xml:space="preserve">proposed </w:t>
      </w:r>
      <w:r w:rsidR="005421B8">
        <w:t xml:space="preserve">size category would </w:t>
      </w:r>
      <w:r w:rsidR="00E27419">
        <w:t>also be useful</w:t>
      </w:r>
      <w:r w:rsidR="00F22535">
        <w:t xml:space="preserve"> to assess if the proposed new thresholds are fit for purpose</w:t>
      </w:r>
      <w:r w:rsidR="00E27419">
        <w:t xml:space="preserve">. </w:t>
      </w:r>
      <w:r w:rsidR="00147D61">
        <w:t xml:space="preserve"> </w:t>
      </w:r>
      <w:r w:rsidR="007E05A0">
        <w:t xml:space="preserve">Without this information, </w:t>
      </w:r>
      <w:r w:rsidR="000B0ED6">
        <w:t xml:space="preserve">we can neither be supportive of the proposed </w:t>
      </w:r>
      <w:r w:rsidR="00327B71">
        <w:t xml:space="preserve">new thresholds nor suggest another </w:t>
      </w:r>
      <w:r w:rsidR="00F22535">
        <w:t xml:space="preserve">higher </w:t>
      </w:r>
      <w:r w:rsidR="00327B71">
        <w:t xml:space="preserve">threshold </w:t>
      </w:r>
      <w:r w:rsidR="00272240">
        <w:t>that in our opinio</w:t>
      </w:r>
      <w:r w:rsidR="001B3114">
        <w:t>n</w:t>
      </w:r>
      <w:r w:rsidR="00F22535">
        <w:t xml:space="preserve"> goes far enough in reducing regulatory red tape yet balancing the need for accountability and transparency. </w:t>
      </w:r>
    </w:p>
    <w:p w14:paraId="7DF4A115" w14:textId="77777777" w:rsidR="00AC2E34" w:rsidRDefault="00AC2E34" w:rsidP="00AA1DCA">
      <w:pPr>
        <w:pStyle w:val="Signature"/>
      </w:pPr>
    </w:p>
    <w:p w14:paraId="2CD4AEBF" w14:textId="0F6EE1C2" w:rsidR="00AC2E34" w:rsidRDefault="00A277DE" w:rsidP="00AC2E34">
      <w:pPr>
        <w:pStyle w:val="Signature"/>
        <w:ind w:left="340"/>
      </w:pPr>
      <w:r>
        <w:t>While increasing the thresholds further may increase the number of charities tha</w:t>
      </w:r>
      <w:r w:rsidR="008C323F">
        <w:t>t</w:t>
      </w:r>
      <w:r>
        <w:t xml:space="preserve"> will no longer be </w:t>
      </w:r>
      <w:r w:rsidR="008C323F">
        <w:t>required</w:t>
      </w:r>
      <w:r>
        <w:t xml:space="preserve"> to submit reviewed </w:t>
      </w:r>
      <w:r w:rsidR="008C323F">
        <w:t>financial</w:t>
      </w:r>
      <w:r>
        <w:t xml:space="preserve"> report to the ACNC, there will still be a requirement </w:t>
      </w:r>
      <w:r w:rsidR="00E42B33">
        <w:t>to submit an Annual Information Statement.  This Annual Information Statement</w:t>
      </w:r>
      <w:r w:rsidR="008C323F">
        <w:t xml:space="preserve"> </w:t>
      </w:r>
      <w:r w:rsidR="003437E0">
        <w:t xml:space="preserve">will maintain </w:t>
      </w:r>
      <w:r w:rsidR="00A7291A">
        <w:t>the level of a</w:t>
      </w:r>
      <w:r w:rsidR="00C22945">
        <w:t xml:space="preserve">ccountability and transparency </w:t>
      </w:r>
      <w:r w:rsidR="00A7291A">
        <w:t xml:space="preserve">being sought for the sector </w:t>
      </w:r>
      <w:r w:rsidR="00BA1F19">
        <w:t>–</w:t>
      </w:r>
      <w:r w:rsidR="00A7291A">
        <w:t xml:space="preserve"> </w:t>
      </w:r>
      <w:r w:rsidR="00BA1F19">
        <w:t xml:space="preserve">particularly with the </w:t>
      </w:r>
      <w:r w:rsidR="00C60EF3">
        <w:t>proposed simultaneous implementation of other improvements recommended in the ACNC Review</w:t>
      </w:r>
      <w:r w:rsidR="00AC2E34" w:rsidRPr="002146A4">
        <w:t>.</w:t>
      </w:r>
    </w:p>
    <w:p w14:paraId="28AC2B78" w14:textId="77777777" w:rsidR="00AC2E34" w:rsidRDefault="00AC2E34" w:rsidP="00AC2E34">
      <w:pPr>
        <w:pStyle w:val="Default"/>
      </w:pPr>
    </w:p>
    <w:p w14:paraId="700C75EE" w14:textId="2D548D59" w:rsidR="00AC2E34" w:rsidRPr="001D5345" w:rsidRDefault="00C47418" w:rsidP="000B3086">
      <w:pPr>
        <w:pStyle w:val="Signature"/>
        <w:numPr>
          <w:ilvl w:val="0"/>
          <w:numId w:val="32"/>
        </w:numPr>
        <w:rPr>
          <w:b/>
          <w:i/>
        </w:rPr>
      </w:pPr>
      <w:r w:rsidRPr="00C47418">
        <w:rPr>
          <w:b/>
          <w:i/>
        </w:rPr>
        <w:t>In your view, is it more important for the ACNC to increase reporting thresholds as soon as Commonwealth legislative priorities allow, or for the increased thresholds to be increased simultaneously across all jurisdictions consistent with a longer timeframe?</w:t>
      </w:r>
    </w:p>
    <w:p w14:paraId="29151569" w14:textId="77777777" w:rsidR="00AC2E34" w:rsidRDefault="00AC2E34" w:rsidP="00AC2E34">
      <w:pPr>
        <w:pStyle w:val="Signature"/>
        <w:spacing w:line="260" w:lineRule="atLeast"/>
      </w:pPr>
    </w:p>
    <w:p w14:paraId="28E330FE" w14:textId="508F5C11" w:rsidR="00AC2E34" w:rsidRDefault="00AC2E34" w:rsidP="00AC2E34">
      <w:pPr>
        <w:pStyle w:val="Signature"/>
        <w:ind w:left="340"/>
      </w:pPr>
      <w:r>
        <w:t xml:space="preserve">We </w:t>
      </w:r>
      <w:r w:rsidR="00CE4AAC">
        <w:t xml:space="preserve">support the </w:t>
      </w:r>
      <w:r w:rsidR="0019389F">
        <w:t>increasing of ACNC reporting thresholds as soon as Commonwealth legislative priorities allow</w:t>
      </w:r>
      <w:r>
        <w:t>.</w:t>
      </w:r>
      <w:r w:rsidR="000A169A">
        <w:t xml:space="preserve">  </w:t>
      </w:r>
      <w:r w:rsidR="001D6E4D">
        <w:t>Simultaneous</w:t>
      </w:r>
      <w:r w:rsidR="000A169A">
        <w:t xml:space="preserve"> </w:t>
      </w:r>
      <w:r w:rsidR="00793063">
        <w:t>increased thresholds across all jurisdictions does not appear to be a practical</w:t>
      </w:r>
      <w:r w:rsidR="00626890">
        <w:t xml:space="preserve"> option to achieve the reduction of re</w:t>
      </w:r>
      <w:r w:rsidR="001D6E4D">
        <w:t>gulatory red tape</w:t>
      </w:r>
      <w:r w:rsidR="002D1AD2">
        <w:t xml:space="preserve"> in a relatively short </w:t>
      </w:r>
      <w:r w:rsidR="00742FF7">
        <w:t>timeframe</w:t>
      </w:r>
      <w:r w:rsidR="001D6E4D">
        <w:t>.</w:t>
      </w:r>
    </w:p>
    <w:p w14:paraId="2EDB3D91" w14:textId="77777777" w:rsidR="00AC2E34" w:rsidRDefault="00AC2E34" w:rsidP="00AC2E34">
      <w:pPr>
        <w:pStyle w:val="Signature"/>
        <w:ind w:left="340"/>
      </w:pPr>
    </w:p>
    <w:p w14:paraId="4B9D5110" w14:textId="31366828" w:rsidR="00C47418" w:rsidRPr="001D5345" w:rsidRDefault="005E0F28" w:rsidP="00C47418">
      <w:pPr>
        <w:pStyle w:val="Signature"/>
        <w:numPr>
          <w:ilvl w:val="0"/>
          <w:numId w:val="32"/>
        </w:numPr>
        <w:rPr>
          <w:b/>
          <w:i/>
        </w:rPr>
      </w:pPr>
      <w:r w:rsidRPr="005E0F28">
        <w:rPr>
          <w:b/>
          <w:i/>
        </w:rPr>
        <w:t>What lead in time would you consider suitable for charities to make the necessary changes to their reporting processes?</w:t>
      </w:r>
      <w:r w:rsidR="00C47418" w:rsidRPr="001D5345">
        <w:rPr>
          <w:b/>
          <w:i/>
        </w:rPr>
        <w:t xml:space="preserve"> </w:t>
      </w:r>
    </w:p>
    <w:p w14:paraId="6D3BBB7C" w14:textId="77777777" w:rsidR="00C47418" w:rsidRDefault="00C47418" w:rsidP="00C47418">
      <w:pPr>
        <w:pStyle w:val="Signature"/>
        <w:spacing w:line="260" w:lineRule="atLeast"/>
      </w:pPr>
    </w:p>
    <w:p w14:paraId="27947ABC" w14:textId="0BBA6ECE" w:rsidR="00C47418" w:rsidRDefault="00A30D20" w:rsidP="00C47418">
      <w:pPr>
        <w:pStyle w:val="Signature"/>
        <w:ind w:left="340"/>
      </w:pPr>
      <w:r>
        <w:t xml:space="preserve">We note that the aim is to </w:t>
      </w:r>
      <w:r w:rsidR="00CF60C2">
        <w:t>announce the increased financial reporting thresholds by 30 June 2021</w:t>
      </w:r>
      <w:r w:rsidR="00C47418">
        <w:t>.</w:t>
      </w:r>
      <w:r w:rsidR="00CF60C2">
        <w:t xml:space="preserve">  Given the proposal is reducing </w:t>
      </w:r>
      <w:r w:rsidR="00226ECC">
        <w:t xml:space="preserve">the regulatory burden, we consider that the changes could be </w:t>
      </w:r>
      <w:r w:rsidR="009F3AC1">
        <w:t>adopted immediately</w:t>
      </w:r>
      <w:r w:rsidR="00380DA8">
        <w:t>.</w:t>
      </w:r>
    </w:p>
    <w:p w14:paraId="638DA63A" w14:textId="77777777" w:rsidR="005E0F28" w:rsidRDefault="005E0F28" w:rsidP="00C47418">
      <w:pPr>
        <w:pStyle w:val="Signature"/>
        <w:ind w:left="340"/>
      </w:pPr>
    </w:p>
    <w:p w14:paraId="653156D6" w14:textId="59E2DA84" w:rsidR="00C47418" w:rsidRPr="001D5345" w:rsidRDefault="00291FEF" w:rsidP="00C47418">
      <w:pPr>
        <w:pStyle w:val="Signature"/>
        <w:numPr>
          <w:ilvl w:val="0"/>
          <w:numId w:val="32"/>
        </w:numPr>
        <w:rPr>
          <w:b/>
          <w:i/>
        </w:rPr>
      </w:pPr>
      <w:r w:rsidRPr="00291FEF">
        <w:rPr>
          <w:b/>
          <w:i/>
        </w:rPr>
        <w:lastRenderedPageBreak/>
        <w:t>In your view, if non-ACNC-registered incorporated associations were required to report similar financial information to that which ACNC-registered incorporated associations provide to the ACNC, would this provide sufficient accountability and transparency, including for the purposes of members, donors and the interested public?</w:t>
      </w:r>
      <w:r w:rsidR="00C47418" w:rsidRPr="001D5345">
        <w:rPr>
          <w:b/>
          <w:i/>
        </w:rPr>
        <w:t xml:space="preserve"> </w:t>
      </w:r>
    </w:p>
    <w:p w14:paraId="30DD3F3D" w14:textId="77777777" w:rsidR="00C47418" w:rsidRDefault="00C47418" w:rsidP="00C47418">
      <w:pPr>
        <w:pStyle w:val="Signature"/>
        <w:spacing w:line="260" w:lineRule="atLeast"/>
      </w:pPr>
    </w:p>
    <w:p w14:paraId="32CFC56D" w14:textId="3E45A8BF" w:rsidR="00C47418" w:rsidRDefault="00C47418" w:rsidP="00C47418">
      <w:pPr>
        <w:pStyle w:val="Signature"/>
        <w:ind w:left="340"/>
      </w:pPr>
      <w:r>
        <w:t xml:space="preserve">We </w:t>
      </w:r>
      <w:r w:rsidR="001B1933" w:rsidRPr="001B1933">
        <w:t xml:space="preserve">would </w:t>
      </w:r>
      <w:r w:rsidR="00B332B4">
        <w:t xml:space="preserve">believe the required </w:t>
      </w:r>
      <w:r w:rsidR="00C80689">
        <w:t>ACNC financial reporting would</w:t>
      </w:r>
      <w:r w:rsidR="001B1933" w:rsidRPr="001B1933">
        <w:t xml:space="preserve"> provide sufficient accountability and transparency, including for the purposes of members, donors and the interested public</w:t>
      </w:r>
      <w:r w:rsidR="00C80689">
        <w:t xml:space="preserve"> for </w:t>
      </w:r>
      <w:r w:rsidR="00642393">
        <w:t>non-ACNC-registered incorporated associations</w:t>
      </w:r>
      <w:r>
        <w:t>.</w:t>
      </w:r>
    </w:p>
    <w:p w14:paraId="2B85BC69" w14:textId="77777777" w:rsidR="005E0F28" w:rsidRDefault="005E0F28" w:rsidP="00C47418">
      <w:pPr>
        <w:pStyle w:val="Signature"/>
        <w:ind w:left="340"/>
      </w:pPr>
    </w:p>
    <w:p w14:paraId="2689F45A" w14:textId="455DC160" w:rsidR="00C47418" w:rsidRPr="001D5345" w:rsidRDefault="00FB0DE8" w:rsidP="00C47418">
      <w:pPr>
        <w:pStyle w:val="Signature"/>
        <w:numPr>
          <w:ilvl w:val="0"/>
          <w:numId w:val="32"/>
        </w:numPr>
        <w:rPr>
          <w:b/>
          <w:i/>
        </w:rPr>
      </w:pPr>
      <w:r w:rsidRPr="00FB0DE8">
        <w:rPr>
          <w:b/>
          <w:i/>
        </w:rPr>
        <w:t>What, if any, issues do you consider potential differences in reporting thresholds for charity and non-charity incorporated associations will cause? Why?</w:t>
      </w:r>
      <w:r w:rsidR="00C47418" w:rsidRPr="001D5345">
        <w:rPr>
          <w:b/>
          <w:i/>
        </w:rPr>
        <w:t xml:space="preserve"> </w:t>
      </w:r>
    </w:p>
    <w:p w14:paraId="156FE841" w14:textId="77777777" w:rsidR="00C47418" w:rsidRDefault="00C47418" w:rsidP="00C47418">
      <w:pPr>
        <w:pStyle w:val="Signature"/>
        <w:spacing w:line="260" w:lineRule="atLeast"/>
      </w:pPr>
    </w:p>
    <w:p w14:paraId="4728FCB0" w14:textId="77777777" w:rsidR="0063110E" w:rsidRDefault="003E5B46" w:rsidP="00C47418">
      <w:pPr>
        <w:pStyle w:val="Signature"/>
        <w:ind w:left="340"/>
      </w:pPr>
      <w:r>
        <w:t xml:space="preserve">We are not aware of the potential issues differences in reporting thresholds for charity and non-charity </w:t>
      </w:r>
      <w:r w:rsidR="008C6408">
        <w:t xml:space="preserve">incorporated associations will cause.  </w:t>
      </w:r>
    </w:p>
    <w:p w14:paraId="0E1B9D06" w14:textId="77777777" w:rsidR="0063110E" w:rsidRDefault="0063110E" w:rsidP="00C47418">
      <w:pPr>
        <w:pStyle w:val="Signature"/>
        <w:ind w:left="340"/>
      </w:pPr>
    </w:p>
    <w:p w14:paraId="7C37C6BB" w14:textId="6F392247" w:rsidR="00C47418" w:rsidRPr="001D5345" w:rsidRDefault="00C47418" w:rsidP="00C47418">
      <w:pPr>
        <w:pStyle w:val="Signature"/>
        <w:numPr>
          <w:ilvl w:val="0"/>
          <w:numId w:val="32"/>
        </w:numPr>
        <w:rPr>
          <w:b/>
          <w:i/>
        </w:rPr>
      </w:pPr>
      <w:r w:rsidRPr="00C47418">
        <w:rPr>
          <w:b/>
          <w:i/>
        </w:rPr>
        <w:t xml:space="preserve">In </w:t>
      </w:r>
      <w:r w:rsidR="001C2802" w:rsidRPr="001C2802">
        <w:rPr>
          <w:b/>
          <w:i/>
        </w:rPr>
        <w:t>your opinion, is the Thresholds Working Group overlooking any issues concerning the nexus between fundraising reporting requirements and financial reporting requirements for ACNC-registered charities?</w:t>
      </w:r>
      <w:r w:rsidRPr="001D5345">
        <w:rPr>
          <w:b/>
          <w:i/>
        </w:rPr>
        <w:t xml:space="preserve"> </w:t>
      </w:r>
    </w:p>
    <w:p w14:paraId="02CFF736" w14:textId="77777777" w:rsidR="00C47418" w:rsidRDefault="00C47418" w:rsidP="00C47418">
      <w:pPr>
        <w:pStyle w:val="Signature"/>
        <w:spacing w:line="260" w:lineRule="atLeast"/>
      </w:pPr>
    </w:p>
    <w:p w14:paraId="7F4B8F15" w14:textId="773E2296" w:rsidR="00C47418" w:rsidRDefault="00C47418" w:rsidP="00C47418">
      <w:pPr>
        <w:pStyle w:val="Signature"/>
        <w:ind w:left="340"/>
      </w:pPr>
      <w:r>
        <w:t xml:space="preserve">We do not </w:t>
      </w:r>
      <w:r w:rsidR="001A571B">
        <w:t>have any comment in relation to this question</w:t>
      </w:r>
      <w:r>
        <w:t>.</w:t>
      </w:r>
    </w:p>
    <w:p w14:paraId="21EBD90D" w14:textId="177F4536" w:rsidR="00D76FD8" w:rsidRDefault="00D76FD8" w:rsidP="00D2555B">
      <w:pPr>
        <w:rPr>
          <w:rFonts w:ascii="Times New Roman" w:hAnsi="Times New Roman"/>
        </w:rPr>
      </w:pPr>
      <w:r>
        <w:fldChar w:fldCharType="begin"/>
      </w:r>
      <w:r>
        <w:instrText xml:space="preserve"> if </w:instrText>
      </w:r>
      <w:r>
        <w:fldChar w:fldCharType="begin"/>
      </w:r>
      <w:r>
        <w:instrText xml:space="preserve"> DocProperty KISencl </w:instrText>
      </w:r>
      <w:r>
        <w:fldChar w:fldCharType="end"/>
      </w:r>
      <w:r>
        <w:instrText xml:space="preserve"> &lt;&gt; "" "</w:instrText>
      </w:r>
    </w:p>
    <w:p w14:paraId="6FF2963F" w14:textId="77777777" w:rsidR="00D76FD8" w:rsidRDefault="00D76FD8" w:rsidP="00D2555B"/>
    <w:p w14:paraId="487AD683" w14:textId="77777777" w:rsidR="00D76FD8" w:rsidRDefault="00D76FD8" w:rsidP="00D2555B">
      <w:r>
        <w:fldChar w:fldCharType="begin"/>
      </w:r>
      <w:r>
        <w:instrText xml:space="preserve"> </w:instrText>
      </w:r>
      <w:r>
        <w:rPr>
          <w:i/>
        </w:rPr>
        <w:instrText>D</w:instrText>
      </w:r>
      <w:r>
        <w:instrText>ocProperty  KISenclHdr \* charformat</w:instrText>
      </w:r>
      <w:r>
        <w:fldChar w:fldCharType="separate"/>
      </w:r>
      <w:r>
        <w:rPr>
          <w:i/>
        </w:rPr>
        <w:instrText>Enclosures:</w:instrText>
      </w:r>
      <w:r>
        <w:fldChar w:fldCharType="end"/>
      </w:r>
    </w:p>
    <w:p w14:paraId="2B844186" w14:textId="77777777" w:rsidR="00D76FD8" w:rsidRDefault="00D67D76" w:rsidP="00D2555B">
      <w:r>
        <w:fldChar w:fldCharType="begin"/>
      </w:r>
      <w:r>
        <w:instrText xml:space="preserve"> DocProperty KISencl </w:instrText>
      </w:r>
      <w:r>
        <w:fldChar w:fldCharType="separate"/>
      </w:r>
      <w:r w:rsidR="00D76FD8">
        <w:instrText>Maps</w:instrText>
      </w:r>
      <w:r w:rsidR="00D76FD8">
        <w:br/>
        <w:instrText>Charts</w:instrText>
      </w:r>
      <w:r w:rsidR="00D76FD8">
        <w:br/>
        <w:instrText>Plans</w:instrText>
      </w:r>
      <w:r>
        <w:fldChar w:fldCharType="end"/>
      </w:r>
    </w:p>
    <w:p w14:paraId="0BD274AB" w14:textId="1B7643EE" w:rsidR="009C2BA7" w:rsidRPr="00BC5603" w:rsidRDefault="00D76FD8" w:rsidP="0033146C">
      <w:r>
        <w:instrText xml:space="preserve">" </w:instrText>
      </w:r>
      <w:r w:rsidR="00236587">
        <w:fldChar w:fldCharType="separate"/>
      </w:r>
      <w:r>
        <w:fldChar w:fldCharType="end"/>
      </w:r>
    </w:p>
    <w:sectPr w:rsidR="009C2BA7" w:rsidRPr="00BC5603" w:rsidSect="00E8756A">
      <w:headerReference w:type="even" r:id="rId7"/>
      <w:headerReference w:type="default" r:id="rId8"/>
      <w:footerReference w:type="even" r:id="rId9"/>
      <w:footerReference w:type="default" r:id="rId10"/>
      <w:headerReference w:type="first" r:id="rId11"/>
      <w:footerReference w:type="first" r:id="rId12"/>
      <w:pgSz w:w="11907" w:h="16840" w:code="9"/>
      <w:pgMar w:top="3175" w:right="1701" w:bottom="2155" w:left="1701" w:header="1077"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B7635" w14:textId="77777777" w:rsidR="00927868" w:rsidRDefault="00927868">
      <w:pPr>
        <w:pStyle w:val="BodyText"/>
      </w:pPr>
      <w:r>
        <w:separator/>
      </w:r>
    </w:p>
  </w:endnote>
  <w:endnote w:type="continuationSeparator" w:id="0">
    <w:p w14:paraId="77D57A7E" w14:textId="77777777" w:rsidR="00927868" w:rsidRDefault="0092786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PMG Logo">
    <w:altName w:val="Courier New"/>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E2CD" w14:textId="77777777" w:rsidR="006B7C08" w:rsidRDefault="006B7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3D6E" w14:textId="0E39346A" w:rsidR="007C1BA0" w:rsidRPr="007C1BA0" w:rsidRDefault="006B7C08" w:rsidP="007C1BA0">
    <w:pPr>
      <w:tabs>
        <w:tab w:val="right" w:pos="8505"/>
      </w:tabs>
      <w:spacing w:line="260" w:lineRule="atLeast"/>
      <w:rPr>
        <w:rFonts w:cs="Arial"/>
        <w:sz w:val="18"/>
        <w:szCs w:val="18"/>
        <w:lang w:val="en-AU" w:eastAsia="en-AU"/>
      </w:rPr>
    </w:pPr>
    <w:r w:rsidRPr="006B7C08">
      <w:rPr>
        <w:rFonts w:cs="Arial"/>
        <w:sz w:val="18"/>
        <w:lang w:val="en-AU" w:eastAsia="en-AU"/>
      </w:rPr>
      <w:t>CP-Thresholds ACNC charities</w:t>
    </w:r>
    <w:r w:rsidR="007C1BA0" w:rsidRPr="007C1BA0">
      <w:rPr>
        <w:rFonts w:cs="Arial"/>
        <w:sz w:val="18"/>
        <w:lang w:val="en-AU" w:eastAsia="en-AU"/>
      </w:rPr>
      <w:tab/>
    </w:r>
    <w:r w:rsidR="007C1BA0" w:rsidRPr="007C1BA0">
      <w:rPr>
        <w:rFonts w:cs="Arial"/>
        <w:szCs w:val="18"/>
        <w:lang w:val="en-AU" w:eastAsia="en-AU"/>
      </w:rPr>
      <w:fldChar w:fldCharType="begin"/>
    </w:r>
    <w:r w:rsidR="007C1BA0" w:rsidRPr="007C1BA0">
      <w:rPr>
        <w:rFonts w:cs="Arial"/>
        <w:szCs w:val="18"/>
        <w:lang w:val="en-AU" w:eastAsia="en-AU"/>
      </w:rPr>
      <w:instrText>page \* arabic</w:instrText>
    </w:r>
    <w:r w:rsidR="007C1BA0" w:rsidRPr="007C1BA0">
      <w:rPr>
        <w:rFonts w:cs="Arial"/>
        <w:szCs w:val="18"/>
        <w:lang w:val="en-AU" w:eastAsia="en-AU"/>
      </w:rPr>
      <w:fldChar w:fldCharType="separate"/>
    </w:r>
    <w:r w:rsidR="00236587">
      <w:rPr>
        <w:rFonts w:cs="Arial"/>
        <w:noProof/>
        <w:szCs w:val="18"/>
        <w:lang w:val="en-AU" w:eastAsia="en-AU"/>
      </w:rPr>
      <w:t>3</w:t>
    </w:r>
    <w:r w:rsidR="007C1BA0" w:rsidRPr="007C1BA0">
      <w:rPr>
        <w:rFonts w:cs="Arial"/>
        <w:szCs w:val="18"/>
        <w:lang w:val="en-AU" w:eastAsia="en-AU"/>
      </w:rPr>
      <w:fldChar w:fldCharType="end"/>
    </w:r>
  </w:p>
  <w:p w14:paraId="67938145" w14:textId="77777777" w:rsidR="007B13CB" w:rsidRDefault="007B13CB" w:rsidP="009C6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18"/>
    </w:tblGrid>
    <w:tr w:rsidR="00FA7413" w:rsidRPr="00A069A5" w14:paraId="32BDE0B1" w14:textId="77777777" w:rsidTr="009A75FE">
      <w:trPr>
        <w:cantSplit/>
        <w:trHeight w:hRule="exact" w:val="1531"/>
      </w:trPr>
      <w:tc>
        <w:tcPr>
          <w:tcW w:w="2518" w:type="dxa"/>
          <w:vAlign w:val="bottom"/>
        </w:tcPr>
        <w:p w14:paraId="7ACD5835" w14:textId="77777777" w:rsidR="00FA7413" w:rsidRPr="00A069A5" w:rsidRDefault="00FA7413" w:rsidP="007C1BA0">
          <w:pPr>
            <w:framePr w:hSpace="284" w:wrap="around" w:vAnchor="page" w:hAnchor="page" w:x="7852" w:y="14911"/>
            <w:spacing w:line="150" w:lineRule="exact"/>
            <w:jc w:val="both"/>
            <w:rPr>
              <w:rFonts w:cs="Arial"/>
              <w:sz w:val="16"/>
              <w:szCs w:val="16"/>
              <w:lang w:eastAsia="en-AU"/>
            </w:rPr>
          </w:pPr>
          <w:r w:rsidRPr="00A069A5">
            <w:rPr>
              <w:rFonts w:cs="Arial"/>
              <w:sz w:val="16"/>
              <w:szCs w:val="16"/>
              <w:lang w:eastAsia="en-AU"/>
            </w:rPr>
            <w:fldChar w:fldCharType="begin"/>
          </w:r>
          <w:r w:rsidRPr="00A069A5">
            <w:rPr>
              <w:rFonts w:cs="Arial"/>
              <w:sz w:val="16"/>
              <w:szCs w:val="16"/>
              <w:lang w:eastAsia="en-AU"/>
            </w:rPr>
            <w:instrText xml:space="preserve"> IF </w:instrText>
          </w:r>
          <w:r w:rsidRPr="00A069A5">
            <w:rPr>
              <w:rFonts w:cs="Arial"/>
              <w:sz w:val="16"/>
              <w:szCs w:val="16"/>
              <w:lang w:eastAsia="en-AU"/>
            </w:rPr>
            <w:fldChar w:fldCharType="begin"/>
          </w:r>
          <w:r w:rsidRPr="00A069A5">
            <w:rPr>
              <w:rFonts w:cs="Arial"/>
              <w:sz w:val="16"/>
              <w:szCs w:val="16"/>
              <w:lang w:eastAsia="en-AU"/>
            </w:rPr>
            <w:instrText xml:space="preserve"> DOCPROPERTY  KISSvcInfoC</w:instrText>
          </w:r>
          <w:r w:rsidRPr="00A069A5">
            <w:rPr>
              <w:rFonts w:cs="Arial"/>
              <w:sz w:val="16"/>
              <w:szCs w:val="16"/>
              <w:lang w:eastAsia="en-AU"/>
            </w:rPr>
            <w:fldChar w:fldCharType="separate"/>
          </w:r>
          <w:r>
            <w:rPr>
              <w:rFonts w:cs="Arial"/>
              <w:sz w:val="16"/>
              <w:szCs w:val="16"/>
              <w:lang w:eastAsia="en-AU"/>
            </w:rPr>
            <w:instrText>Liability limited by a scheme approved under Professional Standards Legislation.</w:instrText>
          </w:r>
          <w:r w:rsidRPr="00A069A5">
            <w:rPr>
              <w:rFonts w:cs="Arial"/>
              <w:sz w:val="16"/>
              <w:szCs w:val="16"/>
              <w:lang w:eastAsia="en-AU"/>
            </w:rPr>
            <w:fldChar w:fldCharType="end"/>
          </w:r>
          <w:r w:rsidRPr="00A069A5">
            <w:rPr>
              <w:rFonts w:cs="Arial"/>
              <w:sz w:val="16"/>
              <w:szCs w:val="16"/>
              <w:lang w:eastAsia="en-AU"/>
            </w:rPr>
            <w:instrText xml:space="preserve">&lt;&gt;"" </w:instrText>
          </w:r>
          <w:r w:rsidRPr="00A069A5">
            <w:rPr>
              <w:rFonts w:cs="Arial"/>
              <w:sz w:val="16"/>
              <w:szCs w:val="16"/>
              <w:lang w:eastAsia="en-AU"/>
            </w:rPr>
            <w:fldChar w:fldCharType="begin"/>
          </w:r>
          <w:r w:rsidRPr="00A069A5">
            <w:rPr>
              <w:rFonts w:cs="Arial"/>
              <w:sz w:val="16"/>
              <w:szCs w:val="16"/>
              <w:lang w:eastAsia="en-AU"/>
            </w:rPr>
            <w:instrText xml:space="preserve"> DOCPROPERTY  KISSvcInfoC</w:instrText>
          </w:r>
          <w:r w:rsidRPr="00A069A5">
            <w:rPr>
              <w:rFonts w:cs="Arial"/>
              <w:sz w:val="16"/>
              <w:szCs w:val="16"/>
              <w:lang w:eastAsia="en-AU"/>
            </w:rPr>
            <w:fldChar w:fldCharType="separate"/>
          </w:r>
          <w:r>
            <w:rPr>
              <w:rFonts w:cs="Arial"/>
              <w:sz w:val="16"/>
              <w:szCs w:val="16"/>
              <w:lang w:eastAsia="en-AU"/>
            </w:rPr>
            <w:instrText>Liability limited by a scheme approved under Professional Standards Legislation.</w:instrText>
          </w:r>
          <w:r w:rsidRPr="00A069A5">
            <w:rPr>
              <w:rFonts w:cs="Arial"/>
              <w:sz w:val="16"/>
              <w:szCs w:val="16"/>
              <w:lang w:eastAsia="en-AU"/>
            </w:rPr>
            <w:fldChar w:fldCharType="end"/>
          </w:r>
          <w:r w:rsidRPr="00A069A5">
            <w:rPr>
              <w:rFonts w:cs="Arial"/>
              <w:sz w:val="16"/>
              <w:szCs w:val="16"/>
              <w:lang w:eastAsia="en-AU"/>
            </w:rPr>
            <w:fldChar w:fldCharType="separate"/>
          </w:r>
          <w:r>
            <w:rPr>
              <w:rFonts w:cs="Arial"/>
              <w:noProof/>
              <w:sz w:val="16"/>
              <w:szCs w:val="16"/>
              <w:lang w:eastAsia="en-AU"/>
            </w:rPr>
            <w:t>Liability limited by a scheme approved under Professional Standards Legislation.</w:t>
          </w:r>
          <w:r w:rsidRPr="00A069A5">
            <w:rPr>
              <w:rFonts w:cs="Arial"/>
              <w:sz w:val="16"/>
              <w:szCs w:val="16"/>
              <w:lang w:eastAsia="en-AU"/>
            </w:rPr>
            <w:fldChar w:fldCharType="end"/>
          </w:r>
        </w:p>
      </w:tc>
    </w:tr>
  </w:tbl>
  <w:tbl>
    <w:tblPr>
      <w:tblW w:w="0" w:type="auto"/>
      <w:tblLayout w:type="fixed"/>
      <w:tblLook w:val="0000" w:firstRow="0" w:lastRow="0" w:firstColumn="0" w:lastColumn="0" w:noHBand="0" w:noVBand="0"/>
    </w:tblPr>
    <w:tblGrid>
      <w:gridCol w:w="3753"/>
    </w:tblGrid>
    <w:tr w:rsidR="00FA7413" w:rsidRPr="00A069A5" w14:paraId="27ACFCF4" w14:textId="77777777" w:rsidTr="009A75FE">
      <w:trPr>
        <w:trHeight w:hRule="exact" w:val="1531"/>
      </w:trPr>
      <w:tc>
        <w:tcPr>
          <w:tcW w:w="3753" w:type="dxa"/>
          <w:vAlign w:val="bottom"/>
        </w:tcPr>
        <w:p w14:paraId="3961AE75" w14:textId="77777777" w:rsidR="00FA7413" w:rsidRDefault="00FA7413" w:rsidP="002A48EF">
          <w:pPr>
            <w:framePr w:hSpace="284" w:wrap="around" w:vAnchor="page" w:hAnchor="page" w:x="4065" w:y="14911"/>
            <w:spacing w:line="150" w:lineRule="exact"/>
            <w:jc w:val="both"/>
            <w:rPr>
              <w:rFonts w:cs="Arial"/>
              <w:sz w:val="16"/>
              <w:szCs w:val="16"/>
              <w:lang w:eastAsia="en-AU"/>
            </w:rPr>
          </w:pPr>
          <w:r w:rsidRPr="00A069A5">
            <w:rPr>
              <w:rFonts w:cs="Arial"/>
              <w:sz w:val="16"/>
              <w:szCs w:val="16"/>
              <w:lang w:eastAsia="en-AU"/>
            </w:rPr>
            <w:fldChar w:fldCharType="begin"/>
          </w:r>
          <w:r w:rsidRPr="00A069A5">
            <w:rPr>
              <w:rFonts w:cs="Arial"/>
              <w:sz w:val="16"/>
              <w:szCs w:val="16"/>
              <w:lang w:eastAsia="en-AU"/>
            </w:rPr>
            <w:instrText xml:space="preserve"> IF </w:instrText>
          </w:r>
          <w:r w:rsidRPr="00A069A5">
            <w:rPr>
              <w:rFonts w:cs="Arial"/>
              <w:sz w:val="16"/>
              <w:szCs w:val="16"/>
              <w:lang w:eastAsia="en-AU"/>
            </w:rPr>
            <w:fldChar w:fldCharType="begin"/>
          </w:r>
          <w:r w:rsidRPr="00A069A5">
            <w:rPr>
              <w:rFonts w:cs="Arial"/>
              <w:sz w:val="16"/>
              <w:szCs w:val="16"/>
              <w:lang w:eastAsia="en-AU"/>
            </w:rPr>
            <w:instrText xml:space="preserve"> DOCPROPERTY KISFirmDispName </w:instrText>
          </w:r>
          <w:r w:rsidRPr="00A069A5">
            <w:rPr>
              <w:rFonts w:cs="Arial"/>
              <w:sz w:val="16"/>
              <w:szCs w:val="16"/>
              <w:lang w:eastAsia="en-AU"/>
            </w:rPr>
            <w:fldChar w:fldCharType="separate"/>
          </w:r>
          <w:r>
            <w:rPr>
              <w:rFonts w:cs="Arial"/>
              <w:sz w:val="16"/>
              <w:szCs w:val="16"/>
              <w:lang w:eastAsia="en-AU"/>
            </w:rPr>
            <w:instrText>KPMG</w:instrText>
          </w:r>
          <w:r w:rsidRPr="00A069A5">
            <w:rPr>
              <w:rFonts w:cs="Arial"/>
              <w:sz w:val="16"/>
              <w:szCs w:val="16"/>
              <w:lang w:eastAsia="en-AU"/>
            </w:rPr>
            <w:fldChar w:fldCharType="end"/>
          </w:r>
          <w:r w:rsidRPr="00A069A5">
            <w:rPr>
              <w:rFonts w:cs="Arial"/>
              <w:sz w:val="16"/>
              <w:szCs w:val="16"/>
              <w:lang w:eastAsia="en-AU"/>
            </w:rPr>
            <w:instrText xml:space="preserve"> = "KPMG Law" "KPMG Law is an Australian partnership and an associated entity of KPMG.  </w:instrText>
          </w:r>
          <w:r>
            <w:rPr>
              <w:rFonts w:cs="Arial"/>
              <w:sz w:val="16"/>
              <w:szCs w:val="16"/>
              <w:lang w:eastAsia="en-AU"/>
            </w:rPr>
            <w:instrText>KPMG, an Australian partnership and a member firm of the KPMG global organization of independent member firms affiliated with KPMG International Limited, a private English company limited by guarantee. All rights reserved.</w:instrText>
          </w:r>
        </w:p>
        <w:p w14:paraId="736E9545" w14:textId="77777777" w:rsidR="00FA7413" w:rsidRDefault="00FA7413" w:rsidP="002A48EF">
          <w:pPr>
            <w:framePr w:hSpace="284" w:wrap="around" w:vAnchor="page" w:hAnchor="page" w:x="4065" w:y="14911"/>
            <w:spacing w:line="150" w:lineRule="exact"/>
            <w:jc w:val="both"/>
            <w:rPr>
              <w:rFonts w:cs="Arial"/>
              <w:sz w:val="16"/>
              <w:szCs w:val="16"/>
              <w:lang w:eastAsia="en-AU"/>
            </w:rPr>
          </w:pPr>
          <w:r>
            <w:rPr>
              <w:rFonts w:cs="Arial"/>
              <w:sz w:val="16"/>
              <w:szCs w:val="16"/>
              <w:lang w:eastAsia="en-AU"/>
            </w:rPr>
            <w:instrText>The KPMG name and logo are trademarks used under license by the independent member firms of the KPMG global organization.</w:instrText>
          </w:r>
          <w:r w:rsidRPr="00A069A5">
            <w:rPr>
              <w:rFonts w:cs="Arial"/>
              <w:sz w:val="16"/>
              <w:szCs w:val="16"/>
              <w:lang w:eastAsia="en-AU"/>
            </w:rPr>
            <w:instrText xml:space="preserve">" </w:instrText>
          </w:r>
          <w:r>
            <w:rPr>
              <w:rFonts w:cs="Arial"/>
              <w:sz w:val="16"/>
              <w:szCs w:val="16"/>
              <w:lang w:eastAsia="en-AU"/>
            </w:rPr>
            <w:instrText>"</w:instrText>
          </w:r>
          <w:r w:rsidRPr="00A069A5">
            <w:rPr>
              <w:rFonts w:cs="Arial"/>
              <w:sz w:val="16"/>
              <w:szCs w:val="16"/>
              <w:lang w:eastAsia="en-AU"/>
            </w:rPr>
            <w:fldChar w:fldCharType="begin"/>
          </w:r>
          <w:r w:rsidRPr="00A069A5">
            <w:rPr>
              <w:rFonts w:cs="Arial"/>
              <w:sz w:val="16"/>
              <w:szCs w:val="16"/>
              <w:lang w:eastAsia="en-AU"/>
            </w:rPr>
            <w:instrText xml:space="preserve"> DocProperty KISFirmDesc \* charformat </w:instrText>
          </w:r>
          <w:r w:rsidRPr="00A069A5">
            <w:rPr>
              <w:rFonts w:cs="Arial"/>
              <w:sz w:val="16"/>
              <w:szCs w:val="16"/>
              <w:lang w:eastAsia="en-AU"/>
            </w:rPr>
            <w:fldChar w:fldCharType="separate"/>
          </w:r>
          <w:r>
            <w:rPr>
              <w:rFonts w:cs="Arial"/>
              <w:sz w:val="16"/>
              <w:szCs w:val="16"/>
              <w:lang w:eastAsia="en-AU"/>
            </w:rPr>
            <w:instrText>KPMG, an Australian partnership and a member firm of the KPMG global organization of independent member firms affiliated with KPMG International Limited, a private English company limited by guarantee. All rights reserved.</w:instrText>
          </w:r>
        </w:p>
        <w:p w14:paraId="74615EF1" w14:textId="77777777" w:rsidR="00FA7413" w:rsidRDefault="00FA7413" w:rsidP="002A48EF">
          <w:pPr>
            <w:framePr w:hSpace="284" w:wrap="around" w:vAnchor="page" w:hAnchor="page" w:x="4065" w:y="14911"/>
            <w:spacing w:line="150" w:lineRule="exact"/>
            <w:jc w:val="both"/>
            <w:rPr>
              <w:rFonts w:cs="Arial"/>
              <w:noProof/>
              <w:sz w:val="16"/>
              <w:szCs w:val="16"/>
              <w:lang w:eastAsia="en-AU"/>
            </w:rPr>
          </w:pPr>
          <w:r>
            <w:rPr>
              <w:rFonts w:cs="Arial"/>
              <w:sz w:val="16"/>
              <w:szCs w:val="16"/>
              <w:lang w:eastAsia="en-AU"/>
            </w:rPr>
            <w:instrText>The KPMG name and logo ar</w:instrText>
          </w:r>
          <w:r w:rsidRPr="00A069A5">
            <w:rPr>
              <w:rFonts w:cs="Arial"/>
              <w:sz w:val="16"/>
              <w:szCs w:val="16"/>
              <w:lang w:eastAsia="en-AU"/>
            </w:rPr>
            <w:fldChar w:fldCharType="end"/>
          </w:r>
          <w:r>
            <w:rPr>
              <w:rFonts w:cs="Arial"/>
              <w:sz w:val="16"/>
              <w:szCs w:val="16"/>
              <w:lang w:eastAsia="en-AU"/>
            </w:rPr>
            <w:fldChar w:fldCharType="begin"/>
          </w:r>
          <w:r>
            <w:rPr>
              <w:rFonts w:cs="Arial"/>
              <w:sz w:val="16"/>
              <w:szCs w:val="16"/>
              <w:lang w:eastAsia="en-AU"/>
            </w:rPr>
            <w:instrText xml:space="preserve"> DOCPROPERTY  KISFirmDesc2  \* MERGEFORMAT </w:instrText>
          </w:r>
          <w:r>
            <w:rPr>
              <w:rFonts w:cs="Arial"/>
              <w:sz w:val="16"/>
              <w:szCs w:val="16"/>
              <w:lang w:eastAsia="en-AU"/>
            </w:rPr>
            <w:fldChar w:fldCharType="separate"/>
          </w:r>
          <w:r>
            <w:rPr>
              <w:rFonts w:cs="Arial"/>
              <w:sz w:val="16"/>
              <w:szCs w:val="16"/>
              <w:lang w:eastAsia="en-AU"/>
            </w:rPr>
            <w:instrText>e trademarks used under license by the independent member firms of the KPMG global organization.</w:instrText>
          </w:r>
          <w:r>
            <w:rPr>
              <w:rFonts w:cs="Arial"/>
              <w:sz w:val="16"/>
              <w:szCs w:val="16"/>
              <w:lang w:eastAsia="en-AU"/>
            </w:rPr>
            <w:fldChar w:fldCharType="end"/>
          </w:r>
          <w:r>
            <w:rPr>
              <w:rFonts w:cs="Arial"/>
              <w:sz w:val="16"/>
              <w:szCs w:val="16"/>
              <w:lang w:eastAsia="en-AU"/>
            </w:rPr>
            <w:instrText>"</w:instrText>
          </w:r>
          <w:r w:rsidRPr="00A069A5">
            <w:rPr>
              <w:rFonts w:cs="Arial"/>
              <w:sz w:val="16"/>
              <w:szCs w:val="16"/>
              <w:lang w:eastAsia="en-AU"/>
            </w:rPr>
            <w:fldChar w:fldCharType="separate"/>
          </w:r>
          <w:r>
            <w:rPr>
              <w:rFonts w:cs="Arial"/>
              <w:noProof/>
              <w:sz w:val="16"/>
              <w:szCs w:val="16"/>
              <w:lang w:eastAsia="en-AU"/>
            </w:rPr>
            <w:t>KPMG, an Australian partnership and a member firm of the KPMG global organization of independent member firms affiliated with KPMG International Limited, a private English company limited by guarantee. All rights reserved.</w:t>
          </w:r>
        </w:p>
        <w:p w14:paraId="56842C86" w14:textId="77777777" w:rsidR="00FA7413" w:rsidRPr="00A069A5" w:rsidRDefault="00FA7413" w:rsidP="007C1BA0">
          <w:pPr>
            <w:framePr w:hSpace="284" w:wrap="around" w:vAnchor="page" w:hAnchor="page" w:x="4065" w:y="14911"/>
            <w:spacing w:line="150" w:lineRule="exact"/>
            <w:jc w:val="both"/>
            <w:rPr>
              <w:rFonts w:cs="Arial"/>
              <w:sz w:val="16"/>
              <w:szCs w:val="16"/>
              <w:lang w:eastAsia="en-AU"/>
            </w:rPr>
          </w:pPr>
          <w:r>
            <w:rPr>
              <w:rFonts w:cs="Arial"/>
              <w:noProof/>
              <w:sz w:val="16"/>
              <w:szCs w:val="16"/>
              <w:lang w:eastAsia="en-AU"/>
            </w:rPr>
            <w:t>The KPMG name and logo are trademarks used under license by the independent member firms of the KPMG global organization.</w:t>
          </w:r>
          <w:r w:rsidRPr="00A069A5">
            <w:rPr>
              <w:rFonts w:cs="Arial"/>
              <w:sz w:val="16"/>
              <w:szCs w:val="16"/>
              <w:lang w:eastAsia="en-AU"/>
            </w:rPr>
            <w:fldChar w:fldCharType="end"/>
          </w:r>
        </w:p>
      </w:tc>
    </w:tr>
  </w:tbl>
  <w:p w14:paraId="3270E22D" w14:textId="77777777" w:rsidR="00FA7413" w:rsidRPr="00A069A5" w:rsidRDefault="00FA7413">
    <w:pPr>
      <w:pStyle w:val="Footer"/>
      <w:rPr>
        <w:sz w:val="16"/>
        <w:szCs w:val="16"/>
      </w:rPr>
    </w:pPr>
  </w:p>
  <w:p w14:paraId="2FA1A167" w14:textId="77777777" w:rsidR="00FA7413" w:rsidRPr="00A069A5" w:rsidRDefault="00FA7413" w:rsidP="00A069A5">
    <w:pPr>
      <w:pStyle w:val="Footer"/>
      <w:rPr>
        <w:sz w:val="16"/>
        <w:szCs w:val="16"/>
      </w:rPr>
    </w:pPr>
  </w:p>
  <w:p w14:paraId="66B9CA14" w14:textId="77777777" w:rsidR="00FA7413" w:rsidRPr="005E73F6" w:rsidRDefault="00FA7413" w:rsidP="005E73F6">
    <w:pPr>
      <w:pStyle w:val="Footer"/>
    </w:pPr>
  </w:p>
  <w:p w14:paraId="008A3D0F" w14:textId="77777777" w:rsidR="00FA7413" w:rsidRPr="00B314D6" w:rsidRDefault="00FA7413" w:rsidP="00B314D6">
    <w:pPr>
      <w:pStyle w:val="Footer"/>
    </w:pPr>
  </w:p>
  <w:p w14:paraId="5255091E" w14:textId="77777777" w:rsidR="00FA7413" w:rsidRPr="002A48EF" w:rsidRDefault="00FA7413" w:rsidP="002A48EF">
    <w:pPr>
      <w:pStyle w:val="Footer"/>
    </w:pPr>
  </w:p>
  <w:p w14:paraId="234BA53C" w14:textId="77777777" w:rsidR="00A85F10" w:rsidRPr="00FA7413" w:rsidRDefault="00A85F10" w:rsidP="00FA7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E64A" w14:textId="77777777" w:rsidR="00927868" w:rsidRDefault="00927868">
      <w:pPr>
        <w:pStyle w:val="BodyText"/>
      </w:pPr>
      <w:r>
        <w:separator/>
      </w:r>
    </w:p>
  </w:footnote>
  <w:footnote w:type="continuationSeparator" w:id="0">
    <w:p w14:paraId="48644DAA" w14:textId="77777777" w:rsidR="00927868" w:rsidRDefault="0092786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3240" w14:textId="77777777" w:rsidR="006B7C08" w:rsidRDefault="006B7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1" w:type="dxa"/>
        <w:right w:w="71" w:type="dxa"/>
      </w:tblCellMar>
      <w:tblLook w:val="0000" w:firstRow="0" w:lastRow="0" w:firstColumn="0" w:lastColumn="0" w:noHBand="0" w:noVBand="0"/>
    </w:tblPr>
    <w:tblGrid>
      <w:gridCol w:w="4111"/>
    </w:tblGrid>
    <w:tr w:rsidR="00B952AE" w:rsidRPr="00B952AE" w14:paraId="3D9A86ED" w14:textId="77777777" w:rsidTr="00B952AE">
      <w:tc>
        <w:tcPr>
          <w:tcW w:w="4111" w:type="dxa"/>
        </w:tcPr>
        <w:p w14:paraId="19F09540" w14:textId="77777777" w:rsidR="00B952AE" w:rsidRPr="00B952AE" w:rsidRDefault="00B952AE" w:rsidP="00B952AE">
          <w:pPr>
            <w:framePr w:hSpace="181" w:wrap="around" w:vAnchor="text" w:hAnchor="page" w:x="6165" w:y="1"/>
            <w:spacing w:line="220" w:lineRule="exact"/>
            <w:jc w:val="right"/>
            <w:rPr>
              <w:rFonts w:cs="Arial"/>
              <w:b/>
              <w:i/>
              <w:sz w:val="18"/>
              <w:lang w:val="en-AU" w:eastAsia="en-AU"/>
            </w:rPr>
          </w:pPr>
          <w:r w:rsidRPr="00B952AE">
            <w:rPr>
              <w:rFonts w:cs="Arial"/>
              <w:b/>
              <w:i/>
              <w:sz w:val="18"/>
              <w:lang w:val="en-AU" w:eastAsia="en-AU"/>
            </w:rPr>
            <w:fldChar w:fldCharType="begin"/>
          </w:r>
          <w:r w:rsidRPr="00B952AE">
            <w:rPr>
              <w:rFonts w:cs="Arial"/>
              <w:b/>
              <w:i/>
              <w:sz w:val="18"/>
              <w:lang w:val="en-AU" w:eastAsia="en-AU"/>
            </w:rPr>
            <w:instrText xml:space="preserve"> DOCPROPERTY KISClient </w:instrText>
          </w:r>
          <w:r w:rsidRPr="00B952AE">
            <w:rPr>
              <w:rFonts w:cs="Arial"/>
              <w:b/>
              <w:i/>
              <w:sz w:val="18"/>
              <w:lang w:val="en-AU" w:eastAsia="en-AU"/>
            </w:rPr>
            <w:fldChar w:fldCharType="separate"/>
          </w:r>
          <w:r w:rsidR="00FA7413">
            <w:rPr>
              <w:rFonts w:cs="Arial"/>
              <w:b/>
              <w:i/>
              <w:sz w:val="18"/>
              <w:lang w:val="en-AU" w:eastAsia="en-AU"/>
            </w:rPr>
            <w:t>The Treasury</w:t>
          </w:r>
          <w:r w:rsidRPr="00B952AE">
            <w:rPr>
              <w:rFonts w:cs="Arial"/>
              <w:b/>
              <w:i/>
              <w:sz w:val="18"/>
              <w:lang w:val="en-AU" w:eastAsia="en-AU"/>
            </w:rPr>
            <w:fldChar w:fldCharType="end"/>
          </w:r>
        </w:p>
      </w:tc>
    </w:tr>
    <w:tr w:rsidR="00B952AE" w:rsidRPr="00B952AE" w14:paraId="15399A3A" w14:textId="77777777" w:rsidTr="00B952AE">
      <w:tc>
        <w:tcPr>
          <w:tcW w:w="4111" w:type="dxa"/>
        </w:tcPr>
        <w:p w14:paraId="6C37014B" w14:textId="77777777" w:rsidR="00B952AE" w:rsidRPr="00B952AE" w:rsidRDefault="00B952AE" w:rsidP="00B952AE">
          <w:pPr>
            <w:framePr w:hSpace="181" w:wrap="around" w:vAnchor="text" w:hAnchor="page" w:x="6165" w:y="1"/>
            <w:spacing w:line="220" w:lineRule="exact"/>
            <w:jc w:val="right"/>
            <w:rPr>
              <w:rFonts w:cs="Arial"/>
              <w:i/>
              <w:sz w:val="18"/>
              <w:lang w:val="en-AU" w:eastAsia="en-AU"/>
            </w:rPr>
          </w:pPr>
          <w:r w:rsidRPr="00B952AE">
            <w:rPr>
              <w:rFonts w:cs="Arial"/>
              <w:i/>
              <w:sz w:val="18"/>
              <w:lang w:val="en-AU" w:eastAsia="en-AU"/>
            </w:rPr>
            <w:fldChar w:fldCharType="begin"/>
          </w:r>
          <w:r w:rsidRPr="00B952AE">
            <w:rPr>
              <w:rFonts w:cs="Arial"/>
              <w:i/>
              <w:sz w:val="18"/>
              <w:lang w:val="en-AU" w:eastAsia="en-AU"/>
            </w:rPr>
            <w:instrText xml:space="preserve"> DOCPROPERTY KISSubject </w:instrText>
          </w:r>
          <w:r w:rsidRPr="00B952AE">
            <w:rPr>
              <w:rFonts w:cs="Arial"/>
              <w:i/>
              <w:sz w:val="18"/>
              <w:lang w:val="en-AU" w:eastAsia="en-AU"/>
            </w:rPr>
            <w:fldChar w:fldCharType="separate"/>
          </w:r>
          <w:r w:rsidR="00FA7413">
            <w:rPr>
              <w:rFonts w:cs="Arial"/>
              <w:i/>
              <w:sz w:val="18"/>
              <w:lang w:val="en-AU" w:eastAsia="en-AU"/>
            </w:rPr>
            <w:t>Consultation Paper: Increasing thresholds for ACNC-registered charities</w:t>
          </w:r>
          <w:r w:rsidRPr="00B952AE">
            <w:rPr>
              <w:rFonts w:cs="Arial"/>
              <w:i/>
              <w:sz w:val="18"/>
              <w:lang w:val="en-AU" w:eastAsia="en-AU"/>
            </w:rPr>
            <w:fldChar w:fldCharType="end"/>
          </w:r>
        </w:p>
      </w:tc>
    </w:tr>
    <w:tr w:rsidR="00B952AE" w:rsidRPr="00B952AE" w14:paraId="370F7A7F" w14:textId="77777777" w:rsidTr="00B952AE">
      <w:tc>
        <w:tcPr>
          <w:tcW w:w="4111" w:type="dxa"/>
        </w:tcPr>
        <w:p w14:paraId="5DDE5FD6" w14:textId="57AB5FEE" w:rsidR="00B952AE" w:rsidRPr="00B952AE" w:rsidRDefault="00B952AE" w:rsidP="00B952AE">
          <w:pPr>
            <w:framePr w:hSpace="181" w:wrap="around" w:vAnchor="text" w:hAnchor="page" w:x="6165" w:y="1"/>
            <w:spacing w:line="220" w:lineRule="exact"/>
            <w:jc w:val="right"/>
            <w:rPr>
              <w:rFonts w:cs="Arial"/>
              <w:i/>
              <w:sz w:val="18"/>
              <w:lang w:val="en-AU" w:eastAsia="en-AU"/>
            </w:rPr>
          </w:pPr>
          <w:r w:rsidRPr="00B952AE">
            <w:rPr>
              <w:rFonts w:cs="Arial"/>
              <w:i/>
              <w:noProof/>
              <w:sz w:val="18"/>
              <w:lang w:val="en-AU" w:eastAsia="en-AU"/>
            </w:rPr>
            <w:fldChar w:fldCharType="begin"/>
          </w:r>
          <w:r w:rsidRPr="00B952AE">
            <w:rPr>
              <w:rFonts w:cs="Arial"/>
              <w:i/>
              <w:noProof/>
              <w:sz w:val="18"/>
              <w:lang w:val="en-AU" w:eastAsia="en-AU"/>
            </w:rPr>
            <w:instrText xml:space="preserve"> STYLEREF zDocDate \* CHARFORMAT </w:instrText>
          </w:r>
          <w:r w:rsidRPr="00B952AE">
            <w:rPr>
              <w:rFonts w:cs="Arial"/>
              <w:i/>
              <w:noProof/>
              <w:sz w:val="18"/>
              <w:lang w:val="en-AU" w:eastAsia="en-AU"/>
            </w:rPr>
            <w:fldChar w:fldCharType="separate"/>
          </w:r>
          <w:r w:rsidR="00236587">
            <w:rPr>
              <w:rFonts w:cs="Arial"/>
              <w:i/>
              <w:noProof/>
              <w:sz w:val="18"/>
              <w:lang w:val="en-AU" w:eastAsia="en-AU"/>
            </w:rPr>
            <w:t>19 March 2021</w:t>
          </w:r>
          <w:r w:rsidRPr="00B952AE">
            <w:rPr>
              <w:rFonts w:cs="Arial"/>
              <w:i/>
              <w:noProof/>
              <w:sz w:val="18"/>
              <w:lang w:val="en-AU" w:eastAsia="en-AU"/>
            </w:rPr>
            <w:fldChar w:fldCharType="end"/>
          </w:r>
        </w:p>
      </w:tc>
    </w:tr>
  </w:tbl>
  <w:p w14:paraId="67DB273C" w14:textId="77777777" w:rsidR="00FA7413" w:rsidRPr="00B952AE" w:rsidRDefault="00FA7413" w:rsidP="006B60C6">
    <w:pPr>
      <w:framePr w:hSpace="181" w:wrap="around" w:vAnchor="page" w:hAnchor="page" w:x="1560" w:y="993"/>
      <w:tabs>
        <w:tab w:val="left" w:pos="284"/>
      </w:tabs>
      <w:spacing w:line="760" w:lineRule="exact"/>
      <w:rPr>
        <w:rFonts w:cs="Arial"/>
        <w:szCs w:val="44"/>
        <w:lang w:eastAsia="en-AU"/>
      </w:rPr>
    </w:pPr>
    <w:bookmarkStart w:id="12" w:name="FollowLogo"/>
    <w:r w:rsidRPr="00B952AE">
      <w:rPr>
        <w:rFonts w:ascii="KPMG Logo" w:hAnsi="KPMG Logo" w:cs="Arial"/>
        <w:b/>
        <w:color w:val="00338D"/>
        <w:sz w:val="44"/>
        <w:szCs w:val="44"/>
        <w:lang w:eastAsia="en-AU"/>
      </w:rPr>
      <w:t>kpmg</w:t>
    </w:r>
  </w:p>
  <w:bookmarkEnd w:id="12"/>
  <w:p w14:paraId="5D7D257A" w14:textId="77777777" w:rsidR="00A85F10" w:rsidRDefault="00A85F10" w:rsidP="008D3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13" w:type="dxa"/>
        <w:right w:w="113" w:type="dxa"/>
      </w:tblCellMar>
      <w:tblLook w:val="04A0" w:firstRow="1" w:lastRow="0" w:firstColumn="1" w:lastColumn="0" w:noHBand="0" w:noVBand="1"/>
    </w:tblPr>
    <w:tblGrid>
      <w:gridCol w:w="4082"/>
      <w:gridCol w:w="3062"/>
    </w:tblGrid>
    <w:tr w:rsidR="00FA7413" w:rsidRPr="00B952AE" w14:paraId="5A9F123D" w14:textId="77777777" w:rsidTr="001E4287">
      <w:trPr>
        <w:cantSplit/>
        <w:trHeight w:val="113"/>
      </w:trPr>
      <w:tc>
        <w:tcPr>
          <w:tcW w:w="4082" w:type="dxa"/>
          <w:hideMark/>
        </w:tcPr>
        <w:bookmarkStart w:id="13" w:name="MainLogoHere"/>
        <w:bookmarkEnd w:id="13"/>
        <w:p w14:paraId="60471B39" w14:textId="6B3AFA30" w:rsidR="00FA7413" w:rsidRPr="00B952AE" w:rsidRDefault="00FA7413" w:rsidP="00B952AE">
          <w:pPr>
            <w:framePr w:hSpace="215" w:wrap="around" w:vAnchor="page" w:hAnchor="page" w:x="4134" w:y="1456"/>
            <w:spacing w:line="190" w:lineRule="exact"/>
            <w:rPr>
              <w:rFonts w:cs="Arial"/>
              <w:b/>
              <w:sz w:val="15"/>
              <w:lang w:eastAsia="en-AU"/>
            </w:rPr>
          </w:pPr>
          <w:r w:rsidRPr="00B952AE">
            <w:rPr>
              <w:rFonts w:cs="Arial"/>
              <w:b/>
              <w:sz w:val="15"/>
              <w:lang w:eastAsia="en-AU"/>
            </w:rPr>
            <w:fldChar w:fldCharType="begin"/>
          </w:r>
          <w:r w:rsidRPr="00B952AE">
            <w:rPr>
              <w:rFonts w:cs="Arial"/>
              <w:b/>
              <w:sz w:val="15"/>
              <w:lang w:eastAsia="en-AU"/>
            </w:rPr>
            <w:instrText xml:space="preserve"> if </w:instrText>
          </w:r>
          <w:r w:rsidRPr="00B952AE">
            <w:rPr>
              <w:rFonts w:cs="Arial"/>
              <w:b/>
              <w:sz w:val="15"/>
              <w:lang w:eastAsia="en-AU"/>
            </w:rPr>
            <w:fldChar w:fldCharType="begin"/>
          </w:r>
          <w:r w:rsidRPr="00B952AE">
            <w:rPr>
              <w:rFonts w:cs="Arial"/>
              <w:b/>
              <w:sz w:val="15"/>
              <w:lang w:eastAsia="en-AU"/>
            </w:rPr>
            <w:instrText xml:space="preserve"> DocProperty KISFirmPrtName </w:instrText>
          </w:r>
          <w:r w:rsidRPr="00B952AE">
            <w:rPr>
              <w:rFonts w:cs="Arial"/>
              <w:b/>
              <w:sz w:val="15"/>
              <w:lang w:eastAsia="en-AU"/>
            </w:rPr>
            <w:fldChar w:fldCharType="end"/>
          </w:r>
          <w:r w:rsidRPr="00B952AE">
            <w:rPr>
              <w:rFonts w:cs="Arial"/>
              <w:b/>
              <w:sz w:val="15"/>
              <w:lang w:eastAsia="en-AU"/>
            </w:rPr>
            <w:instrText xml:space="preserve"> &lt;&gt; “” “</w:instrText>
          </w:r>
          <w:r w:rsidRPr="00B952AE">
            <w:rPr>
              <w:rFonts w:cs="Arial"/>
              <w:b/>
              <w:sz w:val="15"/>
              <w:lang w:eastAsia="en-AU"/>
            </w:rPr>
            <w:fldChar w:fldCharType="begin"/>
          </w:r>
          <w:r w:rsidRPr="00B952AE">
            <w:rPr>
              <w:rFonts w:cs="Arial"/>
              <w:b/>
              <w:sz w:val="15"/>
              <w:lang w:eastAsia="en-AU"/>
            </w:rPr>
            <w:instrText xml:space="preserve"> DocProperty KISFirmPrtName \*charformat </w:instrText>
          </w:r>
          <w:r w:rsidRPr="00B952AE">
            <w:rPr>
              <w:rFonts w:cs="Arial"/>
              <w:b/>
              <w:sz w:val="15"/>
              <w:lang w:eastAsia="en-AU"/>
            </w:rPr>
            <w:fldChar w:fldCharType="separate"/>
          </w:r>
          <w:r w:rsidRPr="00B952AE">
            <w:rPr>
              <w:rFonts w:cs="Arial"/>
              <w:b/>
              <w:sz w:val="15"/>
              <w:lang w:eastAsia="en-AU"/>
            </w:rPr>
            <w:instrText>KPMG Law</w:instrText>
          </w:r>
          <w:r w:rsidRPr="00B952AE">
            <w:rPr>
              <w:rFonts w:cs="Arial"/>
              <w:b/>
              <w:sz w:val="15"/>
              <w:lang w:eastAsia="en-AU"/>
            </w:rPr>
            <w:fldChar w:fldCharType="end"/>
          </w:r>
          <w:r w:rsidRPr="00B952AE">
            <w:rPr>
              <w:rFonts w:cs="Arial"/>
              <w:b/>
              <w:sz w:val="15"/>
              <w:lang w:eastAsia="en-AU"/>
            </w:rPr>
            <w:br/>
            <w:instrText xml:space="preserve">“ </w:instrText>
          </w:r>
          <w:r w:rsidRPr="00B952AE">
            <w:rPr>
              <w:rFonts w:cs="Arial"/>
              <w:b/>
              <w:sz w:val="15"/>
              <w:lang w:eastAsia="en-AU"/>
            </w:rPr>
            <w:fldChar w:fldCharType="end"/>
          </w:r>
          <w:r w:rsidRPr="00B952AE">
            <w:rPr>
              <w:rFonts w:cs="Arial"/>
              <w:b/>
              <w:sz w:val="15"/>
              <w:lang w:eastAsia="en-AU"/>
            </w:rPr>
            <w:fldChar w:fldCharType="begin"/>
          </w:r>
          <w:r w:rsidRPr="00B952AE">
            <w:rPr>
              <w:rFonts w:cs="Arial"/>
              <w:b/>
              <w:sz w:val="15"/>
              <w:lang w:eastAsia="en-AU"/>
            </w:rPr>
            <w:instrText xml:space="preserve"> if </w:instrText>
          </w:r>
          <w:r w:rsidRPr="00B952AE">
            <w:rPr>
              <w:rFonts w:cs="Arial"/>
              <w:b/>
              <w:sz w:val="15"/>
              <w:lang w:eastAsia="en-AU"/>
            </w:rPr>
            <w:fldChar w:fldCharType="begin"/>
          </w:r>
          <w:r w:rsidRPr="00B952AE">
            <w:rPr>
              <w:rFonts w:cs="Arial"/>
              <w:b/>
              <w:sz w:val="15"/>
              <w:lang w:eastAsia="en-AU"/>
            </w:rPr>
            <w:instrText xml:space="preserve"> DocProperty KISSvcPrtName </w:instrText>
          </w:r>
          <w:r w:rsidRPr="00B952AE">
            <w:rPr>
              <w:rFonts w:cs="Arial"/>
              <w:b/>
              <w:sz w:val="15"/>
              <w:lang w:eastAsia="en-AU"/>
            </w:rPr>
            <w:fldChar w:fldCharType="end"/>
          </w:r>
          <w:r w:rsidRPr="00B952AE">
            <w:rPr>
              <w:rFonts w:cs="Arial"/>
              <w:b/>
              <w:sz w:val="15"/>
              <w:lang w:eastAsia="en-AU"/>
            </w:rPr>
            <w:instrText xml:space="preserve"> &lt;&gt;”” “</w:instrText>
          </w:r>
          <w:r w:rsidRPr="00B952AE">
            <w:rPr>
              <w:rFonts w:cs="Arial"/>
              <w:b/>
              <w:sz w:val="15"/>
              <w:lang w:eastAsia="en-AU"/>
            </w:rPr>
            <w:fldChar w:fldCharType="begin"/>
          </w:r>
          <w:r w:rsidRPr="00B952AE">
            <w:rPr>
              <w:rFonts w:cs="Arial"/>
              <w:b/>
              <w:sz w:val="15"/>
              <w:lang w:eastAsia="en-AU"/>
            </w:rPr>
            <w:instrText xml:space="preserve"> DocProperty KISSvcPrtName \*charformat  </w:instrText>
          </w:r>
          <w:r w:rsidRPr="00B952AE">
            <w:rPr>
              <w:rFonts w:cs="Arial"/>
              <w:b/>
              <w:sz w:val="15"/>
              <w:lang w:eastAsia="en-AU"/>
            </w:rPr>
            <w:fldChar w:fldCharType="separate"/>
          </w:r>
          <w:r w:rsidRPr="00B952AE">
            <w:rPr>
              <w:rFonts w:cs="Arial"/>
              <w:b/>
              <w:sz w:val="15"/>
              <w:lang w:eastAsia="en-AU"/>
            </w:rPr>
            <w:instrText>KPMG Corporate Finance</w:instrText>
          </w:r>
          <w:r w:rsidRPr="00B952AE">
            <w:rPr>
              <w:rFonts w:cs="Arial"/>
              <w:b/>
              <w:sz w:val="15"/>
              <w:lang w:eastAsia="en-AU"/>
            </w:rPr>
            <w:fldChar w:fldCharType="end"/>
          </w:r>
          <w:r w:rsidRPr="00B952AE">
            <w:rPr>
              <w:rFonts w:cs="Arial"/>
              <w:b/>
              <w:sz w:val="15"/>
              <w:lang w:eastAsia="en-AU"/>
            </w:rPr>
            <w:instrText xml:space="preserve">” </w:instrText>
          </w:r>
          <w:r w:rsidRPr="00B952AE">
            <w:rPr>
              <w:rFonts w:cs="Arial"/>
              <w:b/>
              <w:sz w:val="15"/>
              <w:lang w:eastAsia="en-AU"/>
            </w:rPr>
            <w:fldChar w:fldCharType="end"/>
          </w:r>
        </w:p>
      </w:tc>
      <w:tc>
        <w:tcPr>
          <w:tcW w:w="3062" w:type="dxa"/>
          <w:hideMark/>
        </w:tcPr>
        <w:p w14:paraId="22EC344C" w14:textId="5940A70F" w:rsidR="00FA7413" w:rsidRPr="00B952AE" w:rsidRDefault="00FA7413" w:rsidP="00B952AE">
          <w:pPr>
            <w:framePr w:hSpace="215" w:wrap="around" w:vAnchor="page" w:hAnchor="page" w:x="4134" w:y="1456"/>
            <w:spacing w:line="190" w:lineRule="exact"/>
            <w:rPr>
              <w:rFonts w:cs="Arial"/>
              <w:sz w:val="15"/>
              <w:lang w:eastAsia="en-AU"/>
            </w:rPr>
          </w:pPr>
          <w:r w:rsidRPr="00B952AE">
            <w:rPr>
              <w:rFonts w:cs="Arial"/>
              <w:sz w:val="15"/>
              <w:lang w:eastAsia="en-AU"/>
            </w:rPr>
            <w:fldChar w:fldCharType="begin"/>
          </w:r>
          <w:r w:rsidRPr="00B952AE">
            <w:rPr>
              <w:rFonts w:cs="Arial"/>
              <w:sz w:val="15"/>
              <w:lang w:eastAsia="en-AU"/>
            </w:rPr>
            <w:instrText xml:space="preserve"> IF </w:instrText>
          </w:r>
          <w:r w:rsidRPr="00B952AE">
            <w:rPr>
              <w:rFonts w:cs="Arial"/>
              <w:sz w:val="15"/>
              <w:lang w:eastAsia="en-AU"/>
            </w:rPr>
            <w:fldChar w:fldCharType="begin"/>
          </w:r>
          <w:r w:rsidRPr="00B952AE">
            <w:rPr>
              <w:rFonts w:cs="Arial"/>
              <w:sz w:val="15"/>
              <w:lang w:eastAsia="en-AU"/>
            </w:rPr>
            <w:instrText xml:space="preserve"> DOCPROPERTY "KISOffInfoA" </w:instrText>
          </w:r>
          <w:r w:rsidRPr="00B952AE">
            <w:rPr>
              <w:rFonts w:cs="Arial"/>
              <w:sz w:val="15"/>
              <w:lang w:eastAsia="en-AU"/>
            </w:rPr>
            <w:fldChar w:fldCharType="end"/>
          </w:r>
          <w:r w:rsidRPr="00B952AE">
            <w:rPr>
              <w:rFonts w:cs="Arial"/>
              <w:sz w:val="15"/>
              <w:lang w:eastAsia="en-AU"/>
            </w:rPr>
            <w:instrText xml:space="preserve"> &lt;&gt; "" </w:instrText>
          </w:r>
          <w:r w:rsidRPr="00B952AE">
            <w:rPr>
              <w:rFonts w:cs="Arial"/>
              <w:sz w:val="15"/>
              <w:lang w:eastAsia="en-AU"/>
            </w:rPr>
            <w:fldChar w:fldCharType="begin"/>
          </w:r>
          <w:r w:rsidRPr="00B952AE">
            <w:rPr>
              <w:rFonts w:cs="Arial"/>
              <w:sz w:val="15"/>
              <w:lang w:eastAsia="en-AU"/>
            </w:rPr>
            <w:instrText xml:space="preserve"> DOCPROPERTY "KISOffInfoA" </w:instrText>
          </w:r>
          <w:r w:rsidRPr="00B952AE">
            <w:rPr>
              <w:rFonts w:cs="Arial"/>
              <w:sz w:val="15"/>
              <w:lang w:eastAsia="en-AU"/>
            </w:rPr>
            <w:fldChar w:fldCharType="separate"/>
          </w:r>
          <w:r w:rsidRPr="00B952AE">
            <w:rPr>
              <w:rFonts w:cs="Arial"/>
              <w:sz w:val="15"/>
              <w:lang w:eastAsia="en-AU"/>
            </w:rPr>
            <w:instrText>OffInfoA</w:instrText>
          </w:r>
          <w:r w:rsidRPr="00B952AE">
            <w:rPr>
              <w:rFonts w:cs="Arial"/>
              <w:sz w:val="15"/>
              <w:lang w:eastAsia="en-AU"/>
            </w:rPr>
            <w:fldChar w:fldCharType="end"/>
          </w:r>
          <w:r w:rsidRPr="00B952AE">
            <w:rPr>
              <w:rFonts w:cs="Arial"/>
              <w:sz w:val="15"/>
              <w:lang w:eastAsia="en-AU"/>
            </w:rPr>
            <w:fldChar w:fldCharType="begin"/>
          </w:r>
          <w:r w:rsidRPr="00B952AE">
            <w:rPr>
              <w:rFonts w:cs="Arial"/>
              <w:sz w:val="15"/>
              <w:lang w:eastAsia="en-AU"/>
            </w:rPr>
            <w:instrText xml:space="preserve"> IF </w:instrText>
          </w:r>
          <w:r w:rsidRPr="00B952AE">
            <w:rPr>
              <w:rFonts w:cs="Arial"/>
              <w:sz w:val="15"/>
              <w:lang w:eastAsia="en-AU"/>
            </w:rPr>
            <w:fldChar w:fldCharType="begin"/>
          </w:r>
          <w:r w:rsidRPr="00B952AE">
            <w:rPr>
              <w:rFonts w:cs="Arial"/>
              <w:sz w:val="15"/>
              <w:lang w:eastAsia="en-AU"/>
            </w:rPr>
            <w:instrText xml:space="preserve"> DOCPROPERTY "KISSvcInfoA" </w:instrText>
          </w:r>
          <w:r w:rsidRPr="00B952AE">
            <w:rPr>
              <w:rFonts w:cs="Arial"/>
              <w:sz w:val="15"/>
              <w:lang w:eastAsia="en-AU"/>
            </w:rPr>
            <w:fldChar w:fldCharType="end"/>
          </w:r>
          <w:r w:rsidRPr="00B952AE">
            <w:rPr>
              <w:rFonts w:cs="Arial"/>
              <w:sz w:val="15"/>
              <w:lang w:eastAsia="en-AU"/>
            </w:rPr>
            <w:instrText xml:space="preserve">&lt;&gt;"" </w:instrText>
          </w:r>
          <w:r w:rsidRPr="00B952AE">
            <w:rPr>
              <w:rFonts w:cs="Arial"/>
              <w:sz w:val="15"/>
              <w:lang w:eastAsia="en-AU"/>
            </w:rPr>
            <w:fldChar w:fldCharType="begin"/>
          </w:r>
          <w:r w:rsidRPr="00B952AE">
            <w:rPr>
              <w:rFonts w:cs="Arial"/>
              <w:sz w:val="15"/>
              <w:lang w:eastAsia="en-AU"/>
            </w:rPr>
            <w:instrText xml:space="preserve"> DOCPROPERTY "KISSvcInfoA" </w:instrText>
          </w:r>
          <w:r w:rsidRPr="00B952AE">
            <w:rPr>
              <w:rFonts w:cs="Arial"/>
              <w:sz w:val="15"/>
              <w:lang w:eastAsia="en-AU"/>
            </w:rPr>
            <w:fldChar w:fldCharType="separate"/>
          </w:r>
          <w:r w:rsidRPr="00B952AE">
            <w:rPr>
              <w:rFonts w:cs="Arial"/>
              <w:sz w:val="15"/>
              <w:lang w:eastAsia="en-AU"/>
            </w:rPr>
            <w:instrText>ABN: 43 007 363 215</w:instrText>
          </w:r>
          <w:r w:rsidRPr="00B952AE">
            <w:rPr>
              <w:rFonts w:cs="Arial"/>
              <w:sz w:val="15"/>
              <w:lang w:eastAsia="en-AU"/>
            </w:rPr>
            <w:fldChar w:fldCharType="end"/>
          </w:r>
          <w:r w:rsidRPr="00B952AE">
            <w:rPr>
              <w:rFonts w:cs="Arial"/>
              <w:sz w:val="15"/>
              <w:lang w:eastAsia="en-AU"/>
            </w:rPr>
            <w:instrText xml:space="preserve"> </w:instrText>
          </w:r>
          <w:r w:rsidRPr="00B952AE">
            <w:rPr>
              <w:rFonts w:cs="Arial"/>
              <w:sz w:val="15"/>
              <w:lang w:eastAsia="en-AU"/>
            </w:rPr>
            <w:fldChar w:fldCharType="begin"/>
          </w:r>
          <w:r w:rsidRPr="00B952AE">
            <w:rPr>
              <w:rFonts w:cs="Arial"/>
              <w:sz w:val="15"/>
              <w:lang w:eastAsia="en-AU"/>
            </w:rPr>
            <w:instrText xml:space="preserve"> DOCPROPERTY "KISFirmInfoA" </w:instrText>
          </w:r>
          <w:r w:rsidRPr="00B952AE">
            <w:rPr>
              <w:rFonts w:cs="Arial"/>
              <w:sz w:val="15"/>
              <w:lang w:eastAsia="en-AU"/>
            </w:rPr>
            <w:fldChar w:fldCharType="separate"/>
          </w:r>
          <w:r>
            <w:rPr>
              <w:rFonts w:cs="Arial"/>
              <w:sz w:val="15"/>
              <w:lang w:eastAsia="en-AU"/>
            </w:rPr>
            <w:instrText>ABN: 51 194 660 183</w:instrText>
          </w:r>
          <w:r w:rsidRPr="00B952AE">
            <w:rPr>
              <w:rFonts w:cs="Arial"/>
              <w:sz w:val="15"/>
              <w:lang w:eastAsia="en-AU"/>
            </w:rPr>
            <w:fldChar w:fldCharType="end"/>
          </w:r>
          <w:r w:rsidRPr="00B952AE">
            <w:rPr>
              <w:rFonts w:cs="Arial"/>
              <w:sz w:val="15"/>
              <w:lang w:eastAsia="en-AU"/>
            </w:rPr>
            <w:fldChar w:fldCharType="separate"/>
          </w:r>
          <w:r>
            <w:rPr>
              <w:rFonts w:cs="Arial"/>
              <w:noProof/>
              <w:sz w:val="15"/>
              <w:lang w:eastAsia="en-AU"/>
            </w:rPr>
            <w:instrText>ABN: 51 194 660 183</w:instrText>
          </w:r>
          <w:r w:rsidRPr="00B952AE">
            <w:rPr>
              <w:rFonts w:cs="Arial"/>
              <w:sz w:val="15"/>
              <w:lang w:eastAsia="en-AU"/>
            </w:rPr>
            <w:fldChar w:fldCharType="end"/>
          </w:r>
          <w:r w:rsidRPr="00B952AE">
            <w:rPr>
              <w:rFonts w:cs="Arial"/>
              <w:sz w:val="15"/>
              <w:lang w:eastAsia="en-AU"/>
            </w:rPr>
            <w:fldChar w:fldCharType="separate"/>
          </w:r>
          <w:r w:rsidR="00236587">
            <w:rPr>
              <w:rFonts w:cs="Arial"/>
              <w:noProof/>
              <w:sz w:val="15"/>
              <w:lang w:eastAsia="en-AU"/>
            </w:rPr>
            <w:t>ABN: 51 194 660 183</w:t>
          </w:r>
          <w:r w:rsidRPr="00B952AE">
            <w:rPr>
              <w:rFonts w:cs="Arial"/>
              <w:sz w:val="15"/>
              <w:lang w:eastAsia="en-AU"/>
            </w:rPr>
            <w:fldChar w:fldCharType="end"/>
          </w:r>
        </w:p>
      </w:tc>
    </w:tr>
    <w:tr w:rsidR="00FA7413" w:rsidRPr="00B952AE" w14:paraId="25522D46" w14:textId="77777777" w:rsidTr="001E4287">
      <w:trPr>
        <w:cantSplit/>
        <w:trHeight w:val="20"/>
      </w:trPr>
      <w:tc>
        <w:tcPr>
          <w:tcW w:w="4082" w:type="dxa"/>
          <w:hideMark/>
        </w:tcPr>
        <w:p w14:paraId="238B84B4" w14:textId="77777777" w:rsidR="00FA7413" w:rsidRPr="00B952AE" w:rsidRDefault="00FA7413" w:rsidP="00B952AE">
          <w:pPr>
            <w:framePr w:hSpace="215" w:wrap="around" w:vAnchor="page" w:hAnchor="page" w:x="4134" w:y="1456"/>
            <w:spacing w:line="190" w:lineRule="exact"/>
            <w:rPr>
              <w:rFonts w:cs="Arial"/>
              <w:sz w:val="15"/>
              <w:lang w:eastAsia="en-AU"/>
            </w:rPr>
          </w:pPr>
          <w:r w:rsidRPr="00B952AE">
            <w:rPr>
              <w:rFonts w:cs="Arial"/>
              <w:sz w:val="15"/>
              <w:lang w:eastAsia="en-AU"/>
            </w:rPr>
            <w:fldChar w:fldCharType="begin"/>
          </w:r>
          <w:r w:rsidRPr="00B952AE">
            <w:rPr>
              <w:rFonts w:cs="Arial"/>
              <w:sz w:val="15"/>
              <w:lang w:eastAsia="en-AU"/>
            </w:rPr>
            <w:instrText xml:space="preserve"> IF </w:instrText>
          </w:r>
          <w:r w:rsidRPr="00B952AE">
            <w:rPr>
              <w:rFonts w:cs="Arial"/>
              <w:sz w:val="15"/>
              <w:lang w:eastAsia="en-AU"/>
            </w:rPr>
            <w:fldChar w:fldCharType="begin"/>
          </w:r>
          <w:r w:rsidRPr="00B952AE">
            <w:rPr>
              <w:rFonts w:cs="Arial"/>
              <w:sz w:val="15"/>
              <w:lang w:eastAsia="en-AU"/>
            </w:rPr>
            <w:instrText xml:space="preserve"> DOCPROPERTY "KISSvcInfoB" </w:instrText>
          </w:r>
          <w:r w:rsidRPr="00B952AE">
            <w:rPr>
              <w:rFonts w:cs="Arial"/>
              <w:sz w:val="15"/>
              <w:lang w:eastAsia="en-AU"/>
            </w:rPr>
            <w:fldChar w:fldCharType="end"/>
          </w:r>
          <w:r w:rsidRPr="00B952AE">
            <w:rPr>
              <w:rFonts w:cs="Arial"/>
              <w:sz w:val="15"/>
              <w:lang w:eastAsia="en-AU"/>
            </w:rPr>
            <w:instrText xml:space="preserve"> &lt;&gt; "" "</w:instrText>
          </w:r>
          <w:r w:rsidRPr="00B952AE">
            <w:rPr>
              <w:rFonts w:cs="Arial"/>
              <w:sz w:val="15"/>
              <w:lang w:eastAsia="en-AU"/>
            </w:rPr>
            <w:fldChar w:fldCharType="begin"/>
          </w:r>
          <w:r w:rsidRPr="00B952AE">
            <w:rPr>
              <w:rFonts w:cs="Arial"/>
              <w:sz w:val="15"/>
              <w:lang w:eastAsia="en-AU"/>
            </w:rPr>
            <w:instrText xml:space="preserve"> DOCPROPERTY "KISSvcInfoB" </w:instrText>
          </w:r>
          <w:r w:rsidRPr="00B952AE">
            <w:rPr>
              <w:rFonts w:cs="Arial"/>
              <w:sz w:val="15"/>
              <w:lang w:eastAsia="en-AU"/>
            </w:rPr>
            <w:fldChar w:fldCharType="separate"/>
          </w:r>
          <w:r w:rsidRPr="00B952AE">
            <w:rPr>
              <w:rFonts w:cs="Arial"/>
              <w:sz w:val="15"/>
              <w:lang w:eastAsia="en-AU"/>
            </w:rPr>
            <w:instrText>A division of KPMG Financial Advisory Services</w:instrText>
          </w:r>
          <w:r w:rsidRPr="00B952AE">
            <w:rPr>
              <w:rFonts w:cs="Arial"/>
              <w:sz w:val="15"/>
              <w:lang w:eastAsia="en-AU"/>
            </w:rPr>
            <w:br/>
            <w:instrText>(Australia) Pty Ltd</w:instrText>
          </w:r>
          <w:r w:rsidRPr="00B952AE">
            <w:rPr>
              <w:rFonts w:cs="Arial"/>
              <w:sz w:val="15"/>
              <w:lang w:eastAsia="en-AU"/>
            </w:rPr>
            <w:br/>
            <w:instrText>Australian Financial Services Licence No. 246901</w:instrText>
          </w:r>
          <w:r w:rsidRPr="00B952AE">
            <w:rPr>
              <w:rFonts w:cs="Arial"/>
              <w:sz w:val="15"/>
              <w:lang w:eastAsia="en-AU"/>
            </w:rPr>
            <w:fldChar w:fldCharType="end"/>
          </w:r>
        </w:p>
        <w:p w14:paraId="3A6EBF5D" w14:textId="77777777" w:rsidR="00FA7413" w:rsidRDefault="00FA7413" w:rsidP="00B952AE">
          <w:pPr>
            <w:framePr w:hSpace="215" w:wrap="around" w:vAnchor="page" w:hAnchor="page" w:x="4134" w:y="1456"/>
            <w:spacing w:line="190" w:lineRule="exact"/>
            <w:rPr>
              <w:rFonts w:cs="Arial"/>
              <w:sz w:val="15"/>
              <w:lang w:eastAsia="en-AU"/>
            </w:rPr>
          </w:pPr>
          <w:r w:rsidRPr="00B952AE">
            <w:rPr>
              <w:rFonts w:cs="Arial"/>
              <w:sz w:val="15"/>
              <w:lang w:eastAsia="en-AU"/>
            </w:rPr>
            <w:fldChar w:fldCharType="begin"/>
          </w:r>
          <w:r w:rsidRPr="00B952AE">
            <w:rPr>
              <w:rFonts w:cs="Arial"/>
              <w:sz w:val="15"/>
              <w:lang w:eastAsia="en-AU"/>
            </w:rPr>
            <w:instrText xml:space="preserve"> DocProperty KISOff1Addr </w:instrText>
          </w:r>
          <w:r w:rsidRPr="00B952AE">
            <w:rPr>
              <w:rFonts w:cs="Arial"/>
              <w:sz w:val="15"/>
              <w:lang w:eastAsia="en-AU"/>
            </w:rPr>
            <w:fldChar w:fldCharType="separate"/>
          </w:r>
          <w:r w:rsidRPr="00B952AE">
            <w:rPr>
              <w:rFonts w:cs="Arial"/>
              <w:sz w:val="15"/>
              <w:lang w:eastAsia="en-AU"/>
            </w:rPr>
            <w:instrText>18 Smith Street</w:instrText>
          </w:r>
          <w:r w:rsidRPr="00B952AE">
            <w:rPr>
              <w:rFonts w:cs="Arial"/>
              <w:sz w:val="15"/>
              <w:lang w:eastAsia="en-AU"/>
            </w:rPr>
            <w:br/>
            <w:instrText>Darwin  NT  0800</w:instrText>
          </w:r>
          <w:r w:rsidRPr="00B952AE">
            <w:rPr>
              <w:rFonts w:cs="Arial"/>
              <w:sz w:val="15"/>
              <w:lang w:eastAsia="en-AU"/>
            </w:rPr>
            <w:br/>
          </w:r>
          <w:r w:rsidRPr="00B952AE">
            <w:rPr>
              <w:rFonts w:cs="Arial"/>
              <w:sz w:val="15"/>
              <w:lang w:eastAsia="en-AU"/>
            </w:rPr>
            <w:br/>
            <w:instrText>GPO Box 1616</w:instrText>
          </w:r>
          <w:r w:rsidRPr="00B952AE">
            <w:rPr>
              <w:rFonts w:cs="Arial"/>
              <w:sz w:val="15"/>
              <w:lang w:eastAsia="en-AU"/>
            </w:rPr>
            <w:br/>
            <w:instrText>Darwin  NT  0800</w:instrText>
          </w:r>
          <w:r w:rsidRPr="00B952AE">
            <w:rPr>
              <w:rFonts w:cs="Arial"/>
              <w:sz w:val="15"/>
              <w:lang w:eastAsia="en-AU"/>
            </w:rPr>
            <w:br/>
            <w:instrText>Australia</w:instrText>
          </w:r>
          <w:r w:rsidRPr="00B952AE">
            <w:rPr>
              <w:rFonts w:cs="Arial"/>
              <w:sz w:val="15"/>
              <w:lang w:eastAsia="en-AU"/>
            </w:rPr>
            <w:fldChar w:fldCharType="end"/>
          </w:r>
          <w:r w:rsidRPr="00B952AE">
            <w:rPr>
              <w:rFonts w:cs="Arial"/>
              <w:sz w:val="15"/>
              <w:lang w:eastAsia="en-AU"/>
            </w:rPr>
            <w:instrText>" "</w:instrText>
          </w:r>
          <w:r w:rsidRPr="00B952AE">
            <w:rPr>
              <w:rFonts w:cs="Arial"/>
              <w:sz w:val="15"/>
              <w:lang w:eastAsia="en-AU"/>
            </w:rPr>
            <w:fldChar w:fldCharType="begin"/>
          </w:r>
          <w:r w:rsidRPr="00B952AE">
            <w:rPr>
              <w:rFonts w:cs="Arial"/>
              <w:sz w:val="15"/>
              <w:lang w:eastAsia="en-AU"/>
            </w:rPr>
            <w:instrText xml:space="preserve"> DocProperty KISOff1Addr </w:instrText>
          </w:r>
          <w:r w:rsidRPr="00B952AE">
            <w:rPr>
              <w:rFonts w:cs="Arial"/>
              <w:sz w:val="15"/>
              <w:lang w:eastAsia="en-AU"/>
            </w:rPr>
            <w:fldChar w:fldCharType="separate"/>
          </w:r>
          <w:r>
            <w:rPr>
              <w:rFonts w:cs="Arial"/>
              <w:sz w:val="15"/>
              <w:lang w:eastAsia="en-AU"/>
            </w:rPr>
            <w:instrText>Level 38 Tower Three</w:instrText>
          </w:r>
        </w:p>
        <w:p w14:paraId="45B021AF" w14:textId="77777777" w:rsidR="00FA7413" w:rsidRDefault="00FA7413" w:rsidP="00B952AE">
          <w:pPr>
            <w:framePr w:hSpace="215" w:wrap="around" w:vAnchor="page" w:hAnchor="page" w:x="4134" w:y="1456"/>
            <w:spacing w:line="190" w:lineRule="exact"/>
            <w:rPr>
              <w:rFonts w:cs="Arial"/>
              <w:sz w:val="15"/>
              <w:lang w:eastAsia="en-AU"/>
            </w:rPr>
          </w:pPr>
          <w:r>
            <w:rPr>
              <w:rFonts w:cs="Arial"/>
              <w:sz w:val="15"/>
              <w:lang w:eastAsia="en-AU"/>
            </w:rPr>
            <w:instrText>300 Barangaroo Avenue</w:instrText>
          </w:r>
        </w:p>
        <w:p w14:paraId="11091AAE" w14:textId="77777777" w:rsidR="00FA7413" w:rsidRDefault="00FA7413" w:rsidP="00B952AE">
          <w:pPr>
            <w:framePr w:hSpace="215" w:wrap="around" w:vAnchor="page" w:hAnchor="page" w:x="4134" w:y="1456"/>
            <w:spacing w:line="190" w:lineRule="exact"/>
            <w:rPr>
              <w:rFonts w:cs="Arial"/>
              <w:sz w:val="15"/>
              <w:lang w:eastAsia="en-AU"/>
            </w:rPr>
          </w:pPr>
          <w:r>
            <w:rPr>
              <w:rFonts w:cs="Arial"/>
              <w:sz w:val="15"/>
              <w:lang w:eastAsia="en-AU"/>
            </w:rPr>
            <w:instrText>Sydney  NSW  2000</w:instrText>
          </w:r>
        </w:p>
        <w:p w14:paraId="25515277" w14:textId="77777777" w:rsidR="00FA7413" w:rsidRDefault="00FA7413" w:rsidP="00B952AE">
          <w:pPr>
            <w:framePr w:hSpace="215" w:wrap="around" w:vAnchor="page" w:hAnchor="page" w:x="4134" w:y="1456"/>
            <w:spacing w:line="190" w:lineRule="exact"/>
            <w:rPr>
              <w:rFonts w:cs="Arial"/>
              <w:sz w:val="15"/>
              <w:lang w:eastAsia="en-AU"/>
            </w:rPr>
          </w:pPr>
        </w:p>
        <w:p w14:paraId="3BD55D1F" w14:textId="77777777" w:rsidR="00FA7413" w:rsidRDefault="00FA7413" w:rsidP="00B952AE">
          <w:pPr>
            <w:framePr w:hSpace="215" w:wrap="around" w:vAnchor="page" w:hAnchor="page" w:x="4134" w:y="1456"/>
            <w:spacing w:line="190" w:lineRule="exact"/>
            <w:rPr>
              <w:rFonts w:cs="Arial"/>
              <w:sz w:val="15"/>
              <w:lang w:eastAsia="en-AU"/>
            </w:rPr>
          </w:pPr>
          <w:r>
            <w:rPr>
              <w:rFonts w:cs="Arial"/>
              <w:sz w:val="15"/>
              <w:lang w:eastAsia="en-AU"/>
            </w:rPr>
            <w:instrText>P O Box H67 Australia Square</w:instrText>
          </w:r>
        </w:p>
        <w:p w14:paraId="03624974" w14:textId="77777777" w:rsidR="00FA7413" w:rsidRDefault="00FA7413" w:rsidP="00B952AE">
          <w:pPr>
            <w:framePr w:hSpace="215" w:wrap="around" w:vAnchor="page" w:hAnchor="page" w:x="4134" w:y="1456"/>
            <w:spacing w:line="190" w:lineRule="exact"/>
            <w:rPr>
              <w:rFonts w:cs="Arial"/>
              <w:sz w:val="15"/>
              <w:lang w:eastAsia="en-AU"/>
            </w:rPr>
          </w:pPr>
          <w:r>
            <w:rPr>
              <w:rFonts w:cs="Arial"/>
              <w:sz w:val="15"/>
              <w:lang w:eastAsia="en-AU"/>
            </w:rPr>
            <w:instrText>Sydney NSW 1213</w:instrText>
          </w:r>
        </w:p>
        <w:p w14:paraId="6CA89CC9" w14:textId="77777777" w:rsidR="00FA7413" w:rsidRDefault="00FA7413" w:rsidP="00B952AE">
          <w:pPr>
            <w:framePr w:hSpace="215" w:wrap="around" w:vAnchor="page" w:hAnchor="page" w:x="4134" w:y="1456"/>
            <w:spacing w:line="190" w:lineRule="exact"/>
            <w:rPr>
              <w:rFonts w:cs="Arial"/>
              <w:noProof/>
              <w:sz w:val="15"/>
              <w:lang w:eastAsia="en-AU"/>
            </w:rPr>
          </w:pPr>
          <w:r>
            <w:rPr>
              <w:rFonts w:cs="Arial"/>
              <w:sz w:val="15"/>
              <w:lang w:eastAsia="en-AU"/>
            </w:rPr>
            <w:instrText>Australia</w:instrText>
          </w:r>
          <w:r w:rsidRPr="00B952AE">
            <w:rPr>
              <w:rFonts w:cs="Arial"/>
              <w:sz w:val="15"/>
              <w:lang w:eastAsia="en-AU"/>
            </w:rPr>
            <w:fldChar w:fldCharType="end"/>
          </w:r>
          <w:r w:rsidRPr="00B952AE">
            <w:rPr>
              <w:rFonts w:cs="Arial"/>
              <w:sz w:val="15"/>
              <w:lang w:eastAsia="en-AU"/>
            </w:rPr>
            <w:instrText>"</w:instrText>
          </w:r>
          <w:r w:rsidRPr="00B952AE">
            <w:rPr>
              <w:rFonts w:cs="Arial"/>
              <w:sz w:val="15"/>
              <w:lang w:eastAsia="en-AU"/>
            </w:rPr>
            <w:fldChar w:fldCharType="separate"/>
          </w:r>
          <w:r>
            <w:rPr>
              <w:rFonts w:cs="Arial"/>
              <w:noProof/>
              <w:sz w:val="15"/>
              <w:lang w:eastAsia="en-AU"/>
            </w:rPr>
            <w:t>Level 38 Tower Three</w:t>
          </w:r>
        </w:p>
        <w:p w14:paraId="1B93CD53" w14:textId="77777777" w:rsidR="00FA7413" w:rsidRDefault="00FA7413" w:rsidP="00B952AE">
          <w:pPr>
            <w:framePr w:hSpace="215" w:wrap="around" w:vAnchor="page" w:hAnchor="page" w:x="4134" w:y="1456"/>
            <w:spacing w:line="190" w:lineRule="exact"/>
            <w:rPr>
              <w:rFonts w:cs="Arial"/>
              <w:noProof/>
              <w:sz w:val="15"/>
              <w:lang w:eastAsia="en-AU"/>
            </w:rPr>
          </w:pPr>
          <w:r>
            <w:rPr>
              <w:rFonts w:cs="Arial"/>
              <w:noProof/>
              <w:sz w:val="15"/>
              <w:lang w:eastAsia="en-AU"/>
            </w:rPr>
            <w:t>300 Barangaroo Avenue</w:t>
          </w:r>
        </w:p>
        <w:p w14:paraId="103897D6" w14:textId="77777777" w:rsidR="00FA7413" w:rsidRDefault="00FA7413" w:rsidP="00B952AE">
          <w:pPr>
            <w:framePr w:hSpace="215" w:wrap="around" w:vAnchor="page" w:hAnchor="page" w:x="4134" w:y="1456"/>
            <w:spacing w:line="190" w:lineRule="exact"/>
            <w:rPr>
              <w:rFonts w:cs="Arial"/>
              <w:noProof/>
              <w:sz w:val="15"/>
              <w:lang w:eastAsia="en-AU"/>
            </w:rPr>
          </w:pPr>
          <w:r>
            <w:rPr>
              <w:rFonts w:cs="Arial"/>
              <w:noProof/>
              <w:sz w:val="15"/>
              <w:lang w:eastAsia="en-AU"/>
            </w:rPr>
            <w:t>Sydney  NSW  2000</w:t>
          </w:r>
        </w:p>
        <w:p w14:paraId="6625A66F" w14:textId="77777777" w:rsidR="00FA7413" w:rsidRDefault="00FA7413" w:rsidP="00B952AE">
          <w:pPr>
            <w:framePr w:hSpace="215" w:wrap="around" w:vAnchor="page" w:hAnchor="page" w:x="4134" w:y="1456"/>
            <w:spacing w:line="190" w:lineRule="exact"/>
            <w:rPr>
              <w:rFonts w:cs="Arial"/>
              <w:noProof/>
              <w:sz w:val="15"/>
              <w:lang w:eastAsia="en-AU"/>
            </w:rPr>
          </w:pPr>
        </w:p>
        <w:p w14:paraId="4D6EEB48" w14:textId="77777777" w:rsidR="00FA7413" w:rsidRDefault="00FA7413" w:rsidP="00B952AE">
          <w:pPr>
            <w:framePr w:hSpace="215" w:wrap="around" w:vAnchor="page" w:hAnchor="page" w:x="4134" w:y="1456"/>
            <w:spacing w:line="190" w:lineRule="exact"/>
            <w:rPr>
              <w:rFonts w:cs="Arial"/>
              <w:noProof/>
              <w:sz w:val="15"/>
              <w:lang w:eastAsia="en-AU"/>
            </w:rPr>
          </w:pPr>
          <w:r>
            <w:rPr>
              <w:rFonts w:cs="Arial"/>
              <w:noProof/>
              <w:sz w:val="15"/>
              <w:lang w:eastAsia="en-AU"/>
            </w:rPr>
            <w:t>P O Box H67 Australia Square</w:t>
          </w:r>
        </w:p>
        <w:p w14:paraId="334505C5" w14:textId="77777777" w:rsidR="00FA7413" w:rsidRDefault="00FA7413" w:rsidP="00B952AE">
          <w:pPr>
            <w:framePr w:hSpace="215" w:wrap="around" w:vAnchor="page" w:hAnchor="page" w:x="4134" w:y="1456"/>
            <w:spacing w:line="190" w:lineRule="exact"/>
            <w:rPr>
              <w:rFonts w:cs="Arial"/>
              <w:noProof/>
              <w:sz w:val="15"/>
              <w:lang w:eastAsia="en-AU"/>
            </w:rPr>
          </w:pPr>
          <w:r>
            <w:rPr>
              <w:rFonts w:cs="Arial"/>
              <w:noProof/>
              <w:sz w:val="15"/>
              <w:lang w:eastAsia="en-AU"/>
            </w:rPr>
            <w:t>Sydney NSW 1213</w:t>
          </w:r>
        </w:p>
        <w:p w14:paraId="79FB1D85" w14:textId="77777777" w:rsidR="00FA7413" w:rsidRPr="00B952AE" w:rsidRDefault="00FA7413" w:rsidP="00B952AE">
          <w:pPr>
            <w:framePr w:hSpace="215" w:wrap="around" w:vAnchor="page" w:hAnchor="page" w:x="4134" w:y="1456"/>
            <w:spacing w:line="190" w:lineRule="exact"/>
            <w:rPr>
              <w:rFonts w:cs="Arial"/>
              <w:sz w:val="15"/>
              <w:lang w:eastAsia="en-AU"/>
            </w:rPr>
          </w:pPr>
          <w:r>
            <w:rPr>
              <w:rFonts w:cs="Arial"/>
              <w:noProof/>
              <w:sz w:val="15"/>
              <w:lang w:eastAsia="en-AU"/>
            </w:rPr>
            <w:t>Australia</w:t>
          </w:r>
          <w:r w:rsidRPr="00B952AE">
            <w:rPr>
              <w:rFonts w:cs="Arial"/>
              <w:sz w:val="15"/>
              <w:lang w:eastAsia="en-AU"/>
            </w:rPr>
            <w:fldChar w:fldCharType="end"/>
          </w:r>
        </w:p>
      </w:tc>
      <w:tc>
        <w:tcPr>
          <w:tcW w:w="3062" w:type="dxa"/>
          <w:hideMark/>
        </w:tcPr>
        <w:p w14:paraId="31A8780B" w14:textId="77777777" w:rsidR="00FA7413" w:rsidRDefault="00FA7413" w:rsidP="00B952AE">
          <w:pPr>
            <w:framePr w:hSpace="215" w:wrap="around" w:vAnchor="page" w:hAnchor="page" w:x="4134" w:y="1456"/>
            <w:spacing w:line="190" w:lineRule="exact"/>
            <w:rPr>
              <w:rFonts w:cs="Arial"/>
              <w:bCs/>
              <w:sz w:val="15"/>
              <w:lang w:eastAsia="en-AU"/>
            </w:rPr>
          </w:pPr>
          <w:r w:rsidRPr="00B952AE">
            <w:rPr>
              <w:rFonts w:cs="Arial"/>
              <w:sz w:val="15"/>
              <w:lang w:eastAsia="en-AU"/>
            </w:rPr>
            <w:fldChar w:fldCharType="begin"/>
          </w:r>
          <w:r w:rsidRPr="00B952AE">
            <w:rPr>
              <w:rFonts w:cs="Arial"/>
              <w:sz w:val="15"/>
              <w:lang w:eastAsia="en-AU"/>
            </w:rPr>
            <w:instrText xml:space="preserve"> IF </w:instrText>
          </w:r>
          <w:r w:rsidRPr="00B952AE">
            <w:rPr>
              <w:rFonts w:cs="Arial"/>
              <w:bCs/>
              <w:sz w:val="15"/>
              <w:lang w:eastAsia="en-AU"/>
            </w:rPr>
            <w:fldChar w:fldCharType="begin"/>
          </w:r>
          <w:r w:rsidRPr="00B952AE">
            <w:rPr>
              <w:rFonts w:cs="Arial"/>
              <w:bCs/>
              <w:sz w:val="15"/>
              <w:lang w:eastAsia="en-AU"/>
            </w:rPr>
            <w:instrText xml:space="preserve"> DOCPROPERTY  KISFirmDispName </w:instrText>
          </w:r>
          <w:r w:rsidRPr="00B952AE">
            <w:rPr>
              <w:rFonts w:cs="Arial"/>
              <w:bCs/>
              <w:sz w:val="15"/>
              <w:lang w:eastAsia="en-AU"/>
            </w:rPr>
            <w:fldChar w:fldCharType="separate"/>
          </w:r>
          <w:r>
            <w:rPr>
              <w:rFonts w:cs="Arial"/>
              <w:bCs/>
              <w:sz w:val="15"/>
              <w:lang w:eastAsia="en-AU"/>
            </w:rPr>
            <w:instrText>KPMG</w:instrText>
          </w:r>
          <w:r w:rsidRPr="00B952AE">
            <w:rPr>
              <w:rFonts w:cs="Arial"/>
              <w:bCs/>
              <w:sz w:val="15"/>
              <w:lang w:eastAsia="en-AU"/>
            </w:rPr>
            <w:fldChar w:fldCharType="end"/>
          </w:r>
          <w:r w:rsidRPr="00B952AE">
            <w:rPr>
              <w:rFonts w:cs="Arial"/>
              <w:bCs/>
              <w:sz w:val="15"/>
              <w:lang w:eastAsia="en-AU"/>
            </w:rPr>
            <w:instrText xml:space="preserve"> = "KPMG" </w:instrText>
          </w:r>
          <w:r w:rsidRPr="00B952AE">
            <w:rPr>
              <w:rFonts w:cs="Arial"/>
              <w:bCs/>
              <w:sz w:val="15"/>
              <w:lang w:eastAsia="en-AU"/>
            </w:rPr>
            <w:fldChar w:fldCharType="begin"/>
          </w:r>
          <w:r w:rsidRPr="00B952AE">
            <w:rPr>
              <w:rFonts w:cs="Arial"/>
              <w:bCs/>
              <w:sz w:val="15"/>
              <w:lang w:eastAsia="en-AU"/>
            </w:rPr>
            <w:instrText xml:space="preserve"> DOCPROPERTY  KISOff3Addr </w:instrText>
          </w:r>
          <w:r w:rsidRPr="00B952AE">
            <w:rPr>
              <w:rFonts w:cs="Arial"/>
              <w:bCs/>
              <w:sz w:val="15"/>
              <w:lang w:eastAsia="en-AU"/>
            </w:rPr>
            <w:fldChar w:fldCharType="separate"/>
          </w:r>
          <w:r>
            <w:rPr>
              <w:rFonts w:cs="Arial"/>
              <w:bCs/>
              <w:sz w:val="15"/>
              <w:lang w:eastAsia="en-AU"/>
            </w:rPr>
            <w:instrText>Telephone: +61 2 9335 7000</w:instrText>
          </w:r>
        </w:p>
        <w:p w14:paraId="27121A3C" w14:textId="77777777" w:rsidR="00FA7413" w:rsidRDefault="00FA7413" w:rsidP="00B952AE">
          <w:pPr>
            <w:framePr w:hSpace="215" w:wrap="around" w:vAnchor="page" w:hAnchor="page" w:x="4134" w:y="1456"/>
            <w:spacing w:line="190" w:lineRule="exact"/>
            <w:rPr>
              <w:rFonts w:cs="Arial"/>
              <w:bCs/>
              <w:sz w:val="15"/>
              <w:lang w:eastAsia="en-AU"/>
            </w:rPr>
          </w:pPr>
          <w:r>
            <w:rPr>
              <w:rFonts w:cs="Arial"/>
              <w:bCs/>
              <w:sz w:val="15"/>
              <w:lang w:eastAsia="en-AU"/>
            </w:rPr>
            <w:instrText>Facsimile: +61 2 9335 7001</w:instrText>
          </w:r>
        </w:p>
        <w:p w14:paraId="7C853A46" w14:textId="77777777" w:rsidR="00FA7413" w:rsidRDefault="00FA7413" w:rsidP="00B952AE">
          <w:pPr>
            <w:framePr w:hSpace="215" w:wrap="around" w:vAnchor="page" w:hAnchor="page" w:x="4134" w:y="1456"/>
            <w:spacing w:line="190" w:lineRule="exact"/>
            <w:rPr>
              <w:rFonts w:cs="Arial"/>
              <w:bCs/>
              <w:sz w:val="15"/>
              <w:lang w:eastAsia="en-AU"/>
            </w:rPr>
          </w:pPr>
          <w:r>
            <w:rPr>
              <w:rFonts w:cs="Arial"/>
              <w:bCs/>
              <w:sz w:val="15"/>
              <w:lang w:eastAsia="en-AU"/>
            </w:rPr>
            <w:instrText>DX: 1056 Sydney</w:instrText>
          </w:r>
        </w:p>
        <w:p w14:paraId="1E197E67" w14:textId="77777777" w:rsidR="00FA7413" w:rsidRPr="00B952AE" w:rsidRDefault="00FA7413" w:rsidP="00B952AE">
          <w:pPr>
            <w:framePr w:hSpace="215" w:wrap="around" w:vAnchor="page" w:hAnchor="page" w:x="4134" w:y="1456"/>
            <w:spacing w:line="190" w:lineRule="exact"/>
            <w:rPr>
              <w:rFonts w:cs="Arial"/>
              <w:bCs/>
              <w:sz w:val="15"/>
              <w:lang w:eastAsia="en-AU"/>
            </w:rPr>
          </w:pPr>
          <w:r>
            <w:rPr>
              <w:rFonts w:cs="Arial"/>
              <w:bCs/>
              <w:sz w:val="15"/>
              <w:lang w:eastAsia="en-AU"/>
            </w:rPr>
            <w:instrText>www.kpmg.com.au</w:instrText>
          </w:r>
          <w:r w:rsidRPr="00B952AE">
            <w:rPr>
              <w:rFonts w:cs="Arial"/>
              <w:bCs/>
              <w:sz w:val="15"/>
              <w:lang w:eastAsia="en-AU"/>
            </w:rPr>
            <w:fldChar w:fldCharType="end"/>
          </w:r>
          <w:r w:rsidRPr="00B952AE">
            <w:rPr>
              <w:rFonts w:cs="Arial"/>
              <w:sz w:val="15"/>
              <w:lang w:eastAsia="en-AU"/>
            </w:rPr>
            <w:instrText xml:space="preserve"> </w:instrText>
          </w:r>
          <w:r w:rsidRPr="00B952AE">
            <w:rPr>
              <w:rFonts w:cs="Arial"/>
              <w:bCs/>
              <w:sz w:val="15"/>
              <w:lang w:eastAsia="en-AU"/>
            </w:rPr>
            <w:fldChar w:fldCharType="begin"/>
          </w:r>
          <w:r w:rsidRPr="00B952AE">
            <w:rPr>
              <w:rFonts w:cs="Arial"/>
              <w:bCs/>
              <w:sz w:val="15"/>
              <w:lang w:eastAsia="en-AU"/>
            </w:rPr>
            <w:instrText xml:space="preserve"> IF </w:instrText>
          </w:r>
          <w:r w:rsidRPr="00B952AE">
            <w:rPr>
              <w:rFonts w:cs="Arial"/>
              <w:bCs/>
              <w:sz w:val="15"/>
              <w:lang w:eastAsia="en-AU"/>
            </w:rPr>
            <w:fldChar w:fldCharType="begin"/>
          </w:r>
          <w:r w:rsidRPr="00B952AE">
            <w:rPr>
              <w:rFonts w:cs="Arial"/>
              <w:bCs/>
              <w:sz w:val="15"/>
              <w:lang w:eastAsia="en-AU"/>
            </w:rPr>
            <w:instrText xml:space="preserve"> DOCPROPERTY  KISOffName </w:instrText>
          </w:r>
          <w:r w:rsidRPr="00B952AE">
            <w:rPr>
              <w:rFonts w:cs="Arial"/>
              <w:bCs/>
              <w:sz w:val="15"/>
              <w:lang w:eastAsia="en-AU"/>
            </w:rPr>
            <w:fldChar w:fldCharType="separate"/>
          </w:r>
          <w:r w:rsidRPr="00B952AE">
            <w:rPr>
              <w:rFonts w:cs="Arial"/>
              <w:bCs/>
              <w:sz w:val="15"/>
              <w:lang w:eastAsia="en-AU"/>
            </w:rPr>
            <w:instrText>Adelaide</w:instrText>
          </w:r>
          <w:r w:rsidRPr="00B952AE">
            <w:rPr>
              <w:rFonts w:cs="Arial"/>
              <w:bCs/>
              <w:sz w:val="15"/>
              <w:lang w:eastAsia="en-AU"/>
            </w:rPr>
            <w:fldChar w:fldCharType="end"/>
          </w:r>
          <w:r w:rsidRPr="00B952AE">
            <w:rPr>
              <w:rFonts w:cs="Arial"/>
              <w:bCs/>
              <w:sz w:val="15"/>
              <w:lang w:eastAsia="en-AU"/>
            </w:rPr>
            <w:instrText xml:space="preserve"> = "Sydney"  "Telephone: +61 2 9335 7000</w:instrText>
          </w:r>
          <w:r w:rsidRPr="00B952AE">
            <w:rPr>
              <w:rFonts w:cs="Arial"/>
              <w:bCs/>
              <w:sz w:val="15"/>
              <w:lang w:eastAsia="en-AU"/>
            </w:rPr>
            <w:br/>
            <w:instrText>Facsimile: +61 2 9335 8968</w:instrText>
          </w:r>
          <w:r w:rsidRPr="00B952AE">
            <w:rPr>
              <w:rFonts w:cs="Arial"/>
              <w:bCs/>
              <w:sz w:val="15"/>
              <w:lang w:eastAsia="en-AU"/>
            </w:rPr>
            <w:br/>
            <w:instrText>DX: 1056 Sydney</w:instrText>
          </w:r>
          <w:r w:rsidRPr="00B952AE">
            <w:rPr>
              <w:rFonts w:cs="Arial"/>
              <w:bCs/>
              <w:sz w:val="15"/>
              <w:lang w:eastAsia="en-AU"/>
            </w:rPr>
            <w:br/>
            <w:instrText xml:space="preserve">www.kpmg.com.au" </w:instrText>
          </w:r>
          <w:r w:rsidRPr="00B952AE">
            <w:rPr>
              <w:rFonts w:cs="Arial"/>
              <w:bCs/>
              <w:sz w:val="15"/>
              <w:lang w:eastAsia="en-AU"/>
            </w:rPr>
            <w:fldChar w:fldCharType="begin"/>
          </w:r>
          <w:r w:rsidRPr="00B952AE">
            <w:rPr>
              <w:rFonts w:cs="Arial"/>
              <w:bCs/>
              <w:sz w:val="15"/>
              <w:lang w:eastAsia="en-AU"/>
            </w:rPr>
            <w:instrText xml:space="preserve"> IF </w:instrText>
          </w:r>
          <w:r w:rsidRPr="00B952AE">
            <w:rPr>
              <w:rFonts w:cs="Arial"/>
              <w:bCs/>
              <w:sz w:val="15"/>
              <w:lang w:eastAsia="en-AU"/>
            </w:rPr>
            <w:fldChar w:fldCharType="begin"/>
          </w:r>
          <w:r w:rsidRPr="00B952AE">
            <w:rPr>
              <w:rFonts w:cs="Arial"/>
              <w:bCs/>
              <w:sz w:val="15"/>
              <w:lang w:eastAsia="en-AU"/>
            </w:rPr>
            <w:instrText xml:space="preserve"> DOCPROPERTY  KISOffName </w:instrText>
          </w:r>
          <w:r w:rsidRPr="00B952AE">
            <w:rPr>
              <w:rFonts w:cs="Arial"/>
              <w:bCs/>
              <w:sz w:val="15"/>
              <w:lang w:eastAsia="en-AU"/>
            </w:rPr>
            <w:fldChar w:fldCharType="separate"/>
          </w:r>
          <w:r w:rsidRPr="00B952AE">
            <w:rPr>
              <w:rFonts w:cs="Arial"/>
              <w:bCs/>
              <w:sz w:val="15"/>
              <w:lang w:eastAsia="en-AU"/>
            </w:rPr>
            <w:instrText>Adelaide</w:instrText>
          </w:r>
          <w:r w:rsidRPr="00B952AE">
            <w:rPr>
              <w:rFonts w:cs="Arial"/>
              <w:bCs/>
              <w:sz w:val="15"/>
              <w:lang w:eastAsia="en-AU"/>
            </w:rPr>
            <w:fldChar w:fldCharType="end"/>
          </w:r>
          <w:r w:rsidRPr="00B952AE">
            <w:rPr>
              <w:rFonts w:cs="Arial"/>
              <w:bCs/>
              <w:sz w:val="15"/>
              <w:lang w:eastAsia="en-AU"/>
            </w:rPr>
            <w:instrText xml:space="preserve"> = "Melbourne"  "Telephone: +61 3 9288 5555</w:instrText>
          </w:r>
          <w:r w:rsidRPr="00B952AE">
            <w:rPr>
              <w:rFonts w:cs="Arial"/>
              <w:bCs/>
              <w:sz w:val="15"/>
              <w:lang w:eastAsia="en-AU"/>
            </w:rPr>
            <w:br/>
            <w:instrText>Facsimile: +61 3 9288 6785</w:instrText>
          </w:r>
          <w:r w:rsidRPr="00B952AE">
            <w:rPr>
              <w:rFonts w:cs="Arial"/>
              <w:bCs/>
              <w:sz w:val="15"/>
              <w:lang w:eastAsia="en-AU"/>
            </w:rPr>
            <w:br/>
            <w:instrText>DX: 30824 Melbourne</w:instrText>
          </w:r>
          <w:r w:rsidRPr="00B952AE">
            <w:rPr>
              <w:rFonts w:cs="Arial"/>
              <w:bCs/>
              <w:sz w:val="15"/>
              <w:lang w:eastAsia="en-AU"/>
            </w:rPr>
            <w:br/>
            <w:instrText>www.kpmg.com.au"</w:instrText>
          </w:r>
          <w:r w:rsidRPr="00B952AE">
            <w:rPr>
              <w:rFonts w:cs="Arial"/>
              <w:bCs/>
              <w:sz w:val="15"/>
              <w:lang w:eastAsia="en-AU"/>
            </w:rPr>
            <w:fldChar w:fldCharType="begin"/>
          </w:r>
          <w:r w:rsidRPr="00B952AE">
            <w:rPr>
              <w:rFonts w:cs="Arial"/>
              <w:bCs/>
              <w:sz w:val="15"/>
              <w:lang w:eastAsia="en-AU"/>
            </w:rPr>
            <w:instrText xml:space="preserve"> IF </w:instrText>
          </w:r>
          <w:r w:rsidRPr="00B952AE">
            <w:rPr>
              <w:rFonts w:cs="Arial"/>
              <w:bCs/>
              <w:sz w:val="15"/>
              <w:lang w:eastAsia="en-AU"/>
            </w:rPr>
            <w:fldChar w:fldCharType="begin"/>
          </w:r>
          <w:r w:rsidRPr="00B952AE">
            <w:rPr>
              <w:rFonts w:cs="Arial"/>
              <w:bCs/>
              <w:sz w:val="15"/>
              <w:lang w:eastAsia="en-AU"/>
            </w:rPr>
            <w:instrText xml:space="preserve"> DOCPROPERTY  KISOffName </w:instrText>
          </w:r>
          <w:r w:rsidRPr="00B952AE">
            <w:rPr>
              <w:rFonts w:cs="Arial"/>
              <w:bCs/>
              <w:sz w:val="15"/>
              <w:lang w:eastAsia="en-AU"/>
            </w:rPr>
            <w:fldChar w:fldCharType="separate"/>
          </w:r>
          <w:r w:rsidRPr="00B952AE">
            <w:rPr>
              <w:rFonts w:cs="Arial"/>
              <w:bCs/>
              <w:sz w:val="15"/>
              <w:lang w:eastAsia="en-AU"/>
            </w:rPr>
            <w:instrText>Adelaide</w:instrText>
          </w:r>
          <w:r w:rsidRPr="00B952AE">
            <w:rPr>
              <w:rFonts w:cs="Arial"/>
              <w:bCs/>
              <w:sz w:val="15"/>
              <w:lang w:eastAsia="en-AU"/>
            </w:rPr>
            <w:fldChar w:fldCharType="end"/>
          </w:r>
          <w:r w:rsidRPr="00B952AE">
            <w:rPr>
              <w:rFonts w:cs="Arial"/>
              <w:bCs/>
              <w:sz w:val="15"/>
              <w:lang w:eastAsia="en-AU"/>
            </w:rPr>
            <w:instrText xml:space="preserve"> = "Brisbane"  "Telephone: +61 7 3233 3111</w:instrText>
          </w:r>
          <w:r w:rsidRPr="00B952AE">
            <w:rPr>
              <w:rFonts w:cs="Arial"/>
              <w:bCs/>
              <w:sz w:val="15"/>
              <w:lang w:eastAsia="en-AU"/>
            </w:rPr>
            <w:br/>
            <w:instrText>Facsimile: +61 7 3233 3100</w:instrText>
          </w:r>
          <w:r w:rsidRPr="00B952AE">
            <w:rPr>
              <w:rFonts w:cs="Arial"/>
              <w:bCs/>
              <w:sz w:val="15"/>
              <w:lang w:eastAsia="en-AU"/>
            </w:rPr>
            <w:br/>
            <w:instrText xml:space="preserve">www.kpmg.com.au" </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Adelaide</w:instrText>
          </w:r>
          <w:r w:rsidRPr="00B952AE">
            <w:rPr>
              <w:rFonts w:cs="Arial"/>
              <w:bCs/>
              <w:sz w:val="15"/>
              <w:lang w:eastAsia="en-AU"/>
            </w:rPr>
            <w:fldChar w:fldCharType="end"/>
          </w:r>
          <w:r w:rsidRPr="00B952AE">
            <w:rPr>
              <w:rFonts w:cs="Arial"/>
              <w:bCs/>
              <w:sz w:val="15"/>
              <w:lang w:eastAsia="en-AU"/>
            </w:rPr>
            <w:instrText xml:space="preserve"> = "Adelaide" "Telephone: +61 8 8236 3111</w:instrText>
          </w:r>
        </w:p>
        <w:p w14:paraId="5312E958"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8236 3299</w:instrText>
          </w:r>
        </w:p>
        <w:p w14:paraId="178EAA17"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456 Adelaide</w:instrText>
          </w:r>
        </w:p>
        <w:p w14:paraId="571FF50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Darwin</w:instrText>
          </w:r>
          <w:r w:rsidRPr="00B952AE">
            <w:rPr>
              <w:rFonts w:cs="Arial"/>
              <w:bCs/>
              <w:sz w:val="15"/>
              <w:lang w:eastAsia="en-AU"/>
            </w:rPr>
            <w:fldChar w:fldCharType="end"/>
          </w:r>
          <w:r w:rsidRPr="00B952AE">
            <w:rPr>
              <w:rFonts w:cs="Arial"/>
              <w:bCs/>
              <w:sz w:val="15"/>
              <w:lang w:eastAsia="en-AU"/>
            </w:rPr>
            <w:instrText xml:space="preserve"> = "Canberra" "Telephone: +61 2 6248 1111</w:instrText>
          </w:r>
        </w:p>
        <w:p w14:paraId="0007914B"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2 6248 1122</w:instrText>
          </w:r>
        </w:p>
        <w:p w14:paraId="3D5DA0DF"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Darwin</w:instrText>
          </w:r>
          <w:r w:rsidRPr="00B952AE">
            <w:rPr>
              <w:rFonts w:cs="Arial"/>
              <w:bCs/>
              <w:sz w:val="15"/>
              <w:lang w:eastAsia="en-AU"/>
            </w:rPr>
            <w:fldChar w:fldCharType="end"/>
          </w:r>
          <w:r w:rsidRPr="00B952AE">
            <w:rPr>
              <w:rFonts w:cs="Arial"/>
              <w:bCs/>
              <w:sz w:val="15"/>
              <w:lang w:eastAsia="en-AU"/>
            </w:rPr>
            <w:instrText xml:space="preserve"> = "Darwin" "Telephone: +61 8 8982 9000</w:instrText>
          </w:r>
        </w:p>
        <w:p w14:paraId="4BF14E73"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8941 0238</w:instrText>
          </w:r>
        </w:p>
        <w:p w14:paraId="035B652D"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 xml:space="preserve">www.kpmg.com.au" </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Karratha</w:instrText>
          </w:r>
          <w:r w:rsidRPr="00B952AE">
            <w:rPr>
              <w:rFonts w:cs="Arial"/>
              <w:bCs/>
              <w:sz w:val="15"/>
              <w:lang w:eastAsia="en-AU"/>
            </w:rPr>
            <w:fldChar w:fldCharType="end"/>
          </w:r>
          <w:r w:rsidRPr="00B952AE">
            <w:rPr>
              <w:rFonts w:cs="Arial"/>
              <w:bCs/>
              <w:sz w:val="15"/>
              <w:lang w:eastAsia="en-AU"/>
            </w:rPr>
            <w:instrText xml:space="preserve"> = "Gold Coast" "Telephone: +61 7 5577 7555</w:instrText>
          </w:r>
        </w:p>
        <w:p w14:paraId="64452931"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7 5577 7444</w:instrText>
          </w:r>
        </w:p>
        <w:p w14:paraId="4C4A1F55"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Karratha</w:instrText>
          </w:r>
          <w:r w:rsidRPr="00B952AE">
            <w:rPr>
              <w:rFonts w:cs="Arial"/>
              <w:bCs/>
              <w:sz w:val="15"/>
              <w:lang w:eastAsia="en-AU"/>
            </w:rPr>
            <w:fldChar w:fldCharType="end"/>
          </w:r>
          <w:r w:rsidRPr="00B952AE">
            <w:rPr>
              <w:rFonts w:cs="Arial"/>
              <w:bCs/>
              <w:sz w:val="15"/>
              <w:lang w:eastAsia="en-AU"/>
            </w:rPr>
            <w:instrText xml:space="preserve"> = "Hobart" "Telephone: +61 3 6230 4000</w:instrText>
          </w:r>
        </w:p>
        <w:p w14:paraId="52A0D43F"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3 6230 4050</w:instrText>
          </w:r>
        </w:p>
        <w:p w14:paraId="7EFB62F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135 Hobart</w:instrText>
          </w:r>
        </w:p>
        <w:p w14:paraId="0D10245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Karratha</w:instrText>
          </w:r>
          <w:r w:rsidRPr="00B952AE">
            <w:rPr>
              <w:rFonts w:cs="Arial"/>
              <w:bCs/>
              <w:sz w:val="15"/>
              <w:lang w:eastAsia="en-AU"/>
            </w:rPr>
            <w:fldChar w:fldCharType="end"/>
          </w:r>
          <w:r w:rsidRPr="00B952AE">
            <w:rPr>
              <w:rFonts w:cs="Arial"/>
              <w:bCs/>
              <w:sz w:val="15"/>
              <w:lang w:eastAsia="en-AU"/>
            </w:rPr>
            <w:instrText xml:space="preserve"> = "Hobart" "Telephone: +61 8 9185 1987</w:instrText>
          </w:r>
        </w:p>
        <w:p w14:paraId="3F4E5D6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9144 1430</w:instrText>
          </w:r>
        </w:p>
        <w:p w14:paraId="3C61ABFB"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Karratha</w:instrText>
          </w:r>
          <w:r w:rsidRPr="00B952AE">
            <w:rPr>
              <w:rFonts w:cs="Arial"/>
              <w:bCs/>
              <w:sz w:val="15"/>
              <w:lang w:eastAsia="en-AU"/>
            </w:rPr>
            <w:fldChar w:fldCharType="end"/>
          </w:r>
          <w:r w:rsidRPr="00B952AE">
            <w:rPr>
              <w:rFonts w:cs="Arial"/>
              <w:bCs/>
              <w:sz w:val="15"/>
              <w:lang w:eastAsia="en-AU"/>
            </w:rPr>
            <w:instrText xml:space="preserve"> = "Launceston" "Telephone: +61 3 6337 3737</w:instrText>
          </w:r>
        </w:p>
        <w:p w14:paraId="0A0F902F"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3 6337 3700</w:instrText>
          </w:r>
        </w:p>
        <w:p w14:paraId="121AFFF1"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70161 Launceston</w:instrText>
          </w:r>
        </w:p>
        <w:p w14:paraId="30D9821D"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Karratha</w:instrText>
          </w:r>
          <w:r w:rsidRPr="00B952AE">
            <w:rPr>
              <w:rFonts w:cs="Arial"/>
              <w:bCs/>
              <w:sz w:val="15"/>
              <w:lang w:eastAsia="en-AU"/>
            </w:rPr>
            <w:fldChar w:fldCharType="end"/>
          </w:r>
          <w:r w:rsidRPr="00B952AE">
            <w:rPr>
              <w:rFonts w:cs="Arial"/>
              <w:bCs/>
              <w:sz w:val="15"/>
              <w:lang w:eastAsia="en-AU"/>
            </w:rPr>
            <w:instrText xml:space="preserve"> = "Karratha" "Telephone: +61 8 9185 1987</w:instrText>
          </w:r>
        </w:p>
        <w:p w14:paraId="236169E7"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9144 1430</w:instrText>
          </w:r>
        </w:p>
        <w:p w14:paraId="6B2894D0"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Launceston</w:instrText>
          </w:r>
          <w:r w:rsidRPr="00B952AE">
            <w:rPr>
              <w:rFonts w:cs="Arial"/>
              <w:bCs/>
              <w:sz w:val="15"/>
              <w:lang w:eastAsia="en-AU"/>
            </w:rPr>
            <w:fldChar w:fldCharType="end"/>
          </w:r>
          <w:r w:rsidRPr="00B952AE">
            <w:rPr>
              <w:rFonts w:cs="Arial"/>
              <w:bCs/>
              <w:sz w:val="15"/>
              <w:lang w:eastAsia="en-AU"/>
            </w:rPr>
            <w:instrText xml:space="preserve"> = "Parramatta" "Telephone: +61 2 8841 2100</w:instrText>
          </w:r>
        </w:p>
        <w:p w14:paraId="0EE1DDDC"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2 8841 2101</w:instrText>
          </w:r>
        </w:p>
        <w:p w14:paraId="0A0902CA"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Launceston</w:instrText>
          </w:r>
          <w:r w:rsidRPr="00B952AE">
            <w:rPr>
              <w:rFonts w:cs="Arial"/>
              <w:bCs/>
              <w:sz w:val="15"/>
              <w:lang w:eastAsia="en-AU"/>
            </w:rPr>
            <w:fldChar w:fldCharType="end"/>
          </w:r>
          <w:r w:rsidRPr="00B952AE">
            <w:rPr>
              <w:rFonts w:cs="Arial"/>
              <w:bCs/>
              <w:sz w:val="15"/>
              <w:lang w:eastAsia="en-AU"/>
            </w:rPr>
            <w:instrText xml:space="preserve"> = "Penrith" "Telephone: +61 2 4721 3253</w:instrText>
          </w:r>
        </w:p>
        <w:p w14:paraId="16BCA5E6"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2 4731 4409</w:instrText>
          </w:r>
        </w:p>
        <w:p w14:paraId="5E3529F7"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Launceston</w:instrText>
          </w:r>
          <w:r w:rsidRPr="00B952AE">
            <w:rPr>
              <w:rFonts w:cs="Arial"/>
              <w:bCs/>
              <w:sz w:val="15"/>
              <w:lang w:eastAsia="en-AU"/>
            </w:rPr>
            <w:fldChar w:fldCharType="end"/>
          </w:r>
          <w:r w:rsidRPr="00B952AE">
            <w:rPr>
              <w:rFonts w:cs="Arial"/>
              <w:bCs/>
              <w:sz w:val="15"/>
              <w:lang w:eastAsia="en-AU"/>
            </w:rPr>
            <w:instrText xml:space="preserve"> = "Perth" "Telephone: +61 8 9263 7171</w:instrText>
          </w:r>
        </w:p>
        <w:p w14:paraId="3897D886"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2 4226 2273</w:instrText>
          </w:r>
        </w:p>
        <w:p w14:paraId="345A66D2"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begin"/>
          </w:r>
          <w:r w:rsidRPr="00B952AE">
            <w:rPr>
              <w:rFonts w:cs="Arial"/>
              <w:bCs/>
              <w:sz w:val="15"/>
              <w:lang w:eastAsia="en-AU"/>
            </w:rPr>
            <w:instrText xml:space="preserve"> IF</w:instrText>
          </w:r>
          <w:r w:rsidRPr="00B952AE">
            <w:rPr>
              <w:rFonts w:cs="Arial"/>
              <w:bCs/>
              <w:sz w:val="15"/>
              <w:lang w:eastAsia="en-AU"/>
            </w:rPr>
            <w:fldChar w:fldCharType="begin"/>
          </w:r>
          <w:r w:rsidRPr="00B952AE">
            <w:rPr>
              <w:rFonts w:cs="Arial"/>
              <w:bCs/>
              <w:sz w:val="15"/>
              <w:lang w:eastAsia="en-AU"/>
            </w:rPr>
            <w:instrText xml:space="preserve"> DOCPROPERTY  KISOffName  \* MERGEFORMAT </w:instrText>
          </w:r>
          <w:r w:rsidRPr="00B952AE">
            <w:rPr>
              <w:rFonts w:cs="Arial"/>
              <w:bCs/>
              <w:sz w:val="15"/>
              <w:lang w:eastAsia="en-AU"/>
            </w:rPr>
            <w:fldChar w:fldCharType="separate"/>
          </w:r>
          <w:r w:rsidRPr="00B952AE">
            <w:rPr>
              <w:rFonts w:cs="Arial"/>
              <w:bCs/>
              <w:sz w:val="15"/>
              <w:lang w:eastAsia="en-AU"/>
            </w:rPr>
            <w:instrText>Launceston</w:instrText>
          </w:r>
          <w:r w:rsidRPr="00B952AE">
            <w:rPr>
              <w:rFonts w:cs="Arial"/>
              <w:bCs/>
              <w:sz w:val="15"/>
              <w:lang w:eastAsia="en-AU"/>
            </w:rPr>
            <w:fldChar w:fldCharType="end"/>
          </w:r>
          <w:r w:rsidRPr="00B952AE">
            <w:rPr>
              <w:rFonts w:cs="Arial"/>
              <w:bCs/>
              <w:sz w:val="15"/>
              <w:lang w:eastAsia="en-AU"/>
            </w:rPr>
            <w:instrText xml:space="preserve"> = "Wollongong" "Telephone: +61 2 4229 2633</w:instrText>
          </w:r>
        </w:p>
        <w:p w14:paraId="0B274D79"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9263 7129</w:instrText>
          </w:r>
        </w:p>
        <w:p w14:paraId="7DD3E3DC"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separate"/>
          </w:r>
          <w:r w:rsidRPr="00B952AE">
            <w:rPr>
              <w:rFonts w:cs="Arial"/>
              <w:bCs/>
              <w:sz w:val="15"/>
              <w:lang w:eastAsia="en-AU"/>
            </w:rPr>
            <w:instrText>Telephone: +61 3 6337 3737</w:instrText>
          </w:r>
        </w:p>
        <w:p w14:paraId="44D96502"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3 6337 3700</w:instrText>
          </w:r>
        </w:p>
        <w:p w14:paraId="6304E1C1"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70161 Launceston</w:instrText>
          </w:r>
        </w:p>
        <w:p w14:paraId="4D5595C2"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3 6337 3737</w:instrText>
          </w:r>
        </w:p>
        <w:p w14:paraId="675F1BD9"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3 6337 3700</w:instrText>
          </w:r>
        </w:p>
        <w:p w14:paraId="46BC5502"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70161 Launceston</w:instrText>
          </w:r>
        </w:p>
        <w:p w14:paraId="42160D43"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3 6337 3737</w:instrText>
          </w:r>
        </w:p>
        <w:p w14:paraId="63078D8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3 6337 3700</w:instrText>
          </w:r>
        </w:p>
        <w:p w14:paraId="33CCFA6A"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70161 Launceston</w:instrText>
          </w:r>
        </w:p>
        <w:p w14:paraId="59AF78D7"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3 6337 3737</w:instrText>
          </w:r>
        </w:p>
        <w:p w14:paraId="3BBBC31F"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3 6337 3700</w:instrText>
          </w:r>
        </w:p>
        <w:p w14:paraId="2D394F22"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70161 Launceston</w:instrText>
          </w:r>
        </w:p>
        <w:p w14:paraId="0A9DA126"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9185 1987</w:instrText>
          </w:r>
        </w:p>
        <w:p w14:paraId="5C3BE17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9144 1430</w:instrText>
          </w:r>
        </w:p>
        <w:p w14:paraId="00451741"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9185 1987</w:instrText>
          </w:r>
        </w:p>
        <w:p w14:paraId="7599D29B"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9144 1430</w:instrText>
          </w:r>
        </w:p>
        <w:p w14:paraId="293174C7"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9185 1987</w:instrText>
          </w:r>
        </w:p>
        <w:p w14:paraId="6959D0E1"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9144 1430</w:instrText>
          </w:r>
        </w:p>
        <w:p w14:paraId="35AF38BB"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9185 1987</w:instrText>
          </w:r>
        </w:p>
        <w:p w14:paraId="1E20347A"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9144 1430</w:instrText>
          </w:r>
        </w:p>
        <w:p w14:paraId="5489FE4A"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9185 1987</w:instrText>
          </w:r>
        </w:p>
        <w:p w14:paraId="4CED5225"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9144 1430</w:instrText>
          </w:r>
        </w:p>
        <w:p w14:paraId="4775398C"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8982 9000</w:instrText>
          </w:r>
        </w:p>
        <w:p w14:paraId="772D7D1B"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8941 0238</w:instrText>
          </w:r>
        </w:p>
        <w:p w14:paraId="27257F6E"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8982 9000</w:instrText>
          </w:r>
        </w:p>
        <w:p w14:paraId="649653EF"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8941 0238</w:instrText>
          </w:r>
        </w:p>
        <w:p w14:paraId="761EE1C5"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8236 3111</w:instrText>
          </w:r>
        </w:p>
        <w:p w14:paraId="19C83CA1"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8236 3299</w:instrText>
          </w:r>
        </w:p>
        <w:p w14:paraId="31CA9BEB"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456 Adelaide</w:instrText>
          </w:r>
        </w:p>
        <w:p w14:paraId="44CC5F63"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8236 3111</w:instrText>
          </w:r>
        </w:p>
        <w:p w14:paraId="6F742AB6"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8236 3299</w:instrText>
          </w:r>
        </w:p>
        <w:p w14:paraId="56976879"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456 Adelaide</w:instrText>
          </w:r>
        </w:p>
        <w:p w14:paraId="098FDA9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8236 3111</w:instrText>
          </w:r>
        </w:p>
        <w:p w14:paraId="6EC11377"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8236 3299</w:instrText>
          </w:r>
        </w:p>
        <w:p w14:paraId="0014A2D0"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456 Adelaide</w:instrText>
          </w:r>
        </w:p>
        <w:p w14:paraId="32B6AC4D"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bCs/>
              <w:sz w:val="15"/>
              <w:lang w:eastAsia="en-AU"/>
            </w:rPr>
            <w:fldChar w:fldCharType="separate"/>
          </w:r>
          <w:r w:rsidRPr="00B952AE">
            <w:rPr>
              <w:rFonts w:cs="Arial"/>
              <w:bCs/>
              <w:sz w:val="15"/>
              <w:lang w:eastAsia="en-AU"/>
            </w:rPr>
            <w:instrText>Telephone: +61 8 8236 3111</w:instrText>
          </w:r>
        </w:p>
        <w:p w14:paraId="24FCDC4B"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Facsimile: +61 8 8236 3299</w:instrText>
          </w:r>
        </w:p>
        <w:p w14:paraId="139BF3F4" w14:textId="77777777" w:rsidR="00FA7413" w:rsidRPr="00B952AE" w:rsidRDefault="00FA7413" w:rsidP="00B952AE">
          <w:pPr>
            <w:framePr w:hSpace="215" w:wrap="around" w:vAnchor="page" w:hAnchor="page" w:x="4134" w:y="1456"/>
            <w:spacing w:line="190" w:lineRule="exact"/>
            <w:rPr>
              <w:rFonts w:cs="Arial"/>
              <w:bCs/>
              <w:sz w:val="15"/>
              <w:lang w:eastAsia="en-AU"/>
            </w:rPr>
          </w:pPr>
          <w:r w:rsidRPr="00B952AE">
            <w:rPr>
              <w:rFonts w:cs="Arial"/>
              <w:bCs/>
              <w:sz w:val="15"/>
              <w:lang w:eastAsia="en-AU"/>
            </w:rPr>
            <w:instrText>DX: 456 Adelaide</w:instrText>
          </w:r>
        </w:p>
        <w:p w14:paraId="7444735F" w14:textId="77777777" w:rsidR="00236587" w:rsidRDefault="00FA7413" w:rsidP="00B952AE">
          <w:pPr>
            <w:framePr w:hSpace="215" w:wrap="around" w:vAnchor="page" w:hAnchor="page" w:x="4134" w:y="1456"/>
            <w:spacing w:line="190" w:lineRule="exact"/>
            <w:rPr>
              <w:rFonts w:cs="Arial"/>
              <w:bCs/>
              <w:noProof/>
              <w:sz w:val="15"/>
              <w:lang w:eastAsia="en-AU"/>
            </w:rPr>
          </w:pPr>
          <w:r w:rsidRPr="00B952AE">
            <w:rPr>
              <w:rFonts w:cs="Arial"/>
              <w:bCs/>
              <w:sz w:val="15"/>
              <w:lang w:eastAsia="en-AU"/>
            </w:rPr>
            <w:instrText>www.kpmg.com.au</w:instrText>
          </w:r>
          <w:r w:rsidRPr="00B952AE">
            <w:rPr>
              <w:rFonts w:cs="Arial"/>
              <w:bCs/>
              <w:sz w:val="15"/>
              <w:lang w:eastAsia="en-AU"/>
            </w:rPr>
            <w:fldChar w:fldCharType="end"/>
          </w:r>
          <w:r w:rsidRPr="00B952AE">
            <w:rPr>
              <w:rFonts w:cs="Arial"/>
              <w:sz w:val="15"/>
              <w:lang w:eastAsia="en-AU"/>
            </w:rPr>
            <w:fldChar w:fldCharType="separate"/>
          </w:r>
          <w:r w:rsidR="00236587">
            <w:rPr>
              <w:rFonts w:cs="Arial"/>
              <w:bCs/>
              <w:noProof/>
              <w:sz w:val="15"/>
              <w:lang w:eastAsia="en-AU"/>
            </w:rPr>
            <w:t>Telephone: +61 2 9335 7000</w:t>
          </w:r>
        </w:p>
        <w:p w14:paraId="010AFB54" w14:textId="77777777" w:rsidR="00236587" w:rsidRDefault="00236587" w:rsidP="00B952AE">
          <w:pPr>
            <w:framePr w:hSpace="215" w:wrap="around" w:vAnchor="page" w:hAnchor="page" w:x="4134" w:y="1456"/>
            <w:spacing w:line="190" w:lineRule="exact"/>
            <w:rPr>
              <w:rFonts w:cs="Arial"/>
              <w:bCs/>
              <w:noProof/>
              <w:sz w:val="15"/>
              <w:lang w:eastAsia="en-AU"/>
            </w:rPr>
          </w:pPr>
          <w:r>
            <w:rPr>
              <w:rFonts w:cs="Arial"/>
              <w:bCs/>
              <w:noProof/>
              <w:sz w:val="15"/>
              <w:lang w:eastAsia="en-AU"/>
            </w:rPr>
            <w:t>Facsimile: +61 2 9335 7001</w:t>
          </w:r>
        </w:p>
        <w:p w14:paraId="1D5863B7" w14:textId="77777777" w:rsidR="00236587" w:rsidRDefault="00236587" w:rsidP="00B952AE">
          <w:pPr>
            <w:framePr w:hSpace="215" w:wrap="around" w:vAnchor="page" w:hAnchor="page" w:x="4134" w:y="1456"/>
            <w:spacing w:line="190" w:lineRule="exact"/>
            <w:rPr>
              <w:rFonts w:cs="Arial"/>
              <w:bCs/>
              <w:noProof/>
              <w:sz w:val="15"/>
              <w:lang w:eastAsia="en-AU"/>
            </w:rPr>
          </w:pPr>
          <w:r>
            <w:rPr>
              <w:rFonts w:cs="Arial"/>
              <w:bCs/>
              <w:noProof/>
              <w:sz w:val="15"/>
              <w:lang w:eastAsia="en-AU"/>
            </w:rPr>
            <w:t>DX: 1056 Sydney</w:t>
          </w:r>
        </w:p>
        <w:p w14:paraId="2AC6BD20" w14:textId="1703A4DC" w:rsidR="00FA7413" w:rsidRPr="00B952AE" w:rsidRDefault="00236587" w:rsidP="00B952AE">
          <w:pPr>
            <w:framePr w:hSpace="215" w:wrap="around" w:vAnchor="page" w:hAnchor="page" w:x="4134" w:y="1456"/>
            <w:spacing w:line="190" w:lineRule="exact"/>
            <w:rPr>
              <w:rFonts w:cs="Arial"/>
              <w:sz w:val="15"/>
              <w:lang w:eastAsia="en-AU"/>
            </w:rPr>
          </w:pPr>
          <w:r>
            <w:rPr>
              <w:rFonts w:cs="Arial"/>
              <w:bCs/>
              <w:noProof/>
              <w:sz w:val="15"/>
              <w:lang w:eastAsia="en-AU"/>
            </w:rPr>
            <w:t>www.kpmg.com.au</w:t>
          </w:r>
          <w:r w:rsidR="00FA7413" w:rsidRPr="00B952AE">
            <w:rPr>
              <w:rFonts w:cs="Arial"/>
              <w:sz w:val="15"/>
              <w:lang w:eastAsia="en-AU"/>
            </w:rPr>
            <w:fldChar w:fldCharType="end"/>
          </w:r>
        </w:p>
      </w:tc>
    </w:tr>
  </w:tbl>
  <w:p w14:paraId="5C9F9631" w14:textId="77777777" w:rsidR="00FA7413" w:rsidRPr="00B952AE" w:rsidRDefault="00FA7413" w:rsidP="00B952AE">
    <w:pPr>
      <w:spacing w:line="220" w:lineRule="exact"/>
      <w:jc w:val="right"/>
      <w:rPr>
        <w:rFonts w:cs="Arial"/>
        <w:i/>
        <w:sz w:val="18"/>
        <w:lang w:eastAsia="en-AU"/>
      </w:rPr>
    </w:pPr>
  </w:p>
  <w:p w14:paraId="7151C5BE" w14:textId="77777777" w:rsidR="00FA7413" w:rsidRPr="00B952AE" w:rsidRDefault="00FA7413" w:rsidP="00B952AE">
    <w:pPr>
      <w:spacing w:line="220" w:lineRule="exact"/>
      <w:jc w:val="right"/>
      <w:rPr>
        <w:rFonts w:cs="Arial"/>
        <w:i/>
        <w:sz w:val="18"/>
        <w:lang w:eastAsia="en-AU"/>
      </w:rPr>
    </w:pPr>
  </w:p>
  <w:p w14:paraId="691BF219" w14:textId="77777777" w:rsidR="00FA7413" w:rsidRPr="00B952AE" w:rsidRDefault="00FA7413" w:rsidP="00B952AE">
    <w:pPr>
      <w:spacing w:line="220" w:lineRule="exact"/>
      <w:jc w:val="right"/>
      <w:rPr>
        <w:rFonts w:cs="Arial"/>
        <w:i/>
        <w:sz w:val="18"/>
        <w:lang w:eastAsia="en-AU"/>
      </w:rPr>
    </w:pPr>
  </w:p>
  <w:p w14:paraId="70238E75" w14:textId="77777777" w:rsidR="00FA7413" w:rsidRPr="00B952AE" w:rsidRDefault="00FA7413" w:rsidP="00B952AE">
    <w:pPr>
      <w:framePr w:hSpace="181" w:wrap="around" w:vAnchor="page" w:hAnchor="page" w:x="1560" w:y="993"/>
      <w:tabs>
        <w:tab w:val="left" w:pos="284"/>
      </w:tabs>
      <w:spacing w:line="760" w:lineRule="exact"/>
      <w:rPr>
        <w:rFonts w:cs="Arial"/>
        <w:szCs w:val="44"/>
        <w:lang w:eastAsia="en-AU"/>
      </w:rPr>
    </w:pPr>
    <w:r w:rsidRPr="00B952AE">
      <w:rPr>
        <w:rFonts w:ascii="KPMG Logo" w:hAnsi="KPMG Logo" w:cs="Arial"/>
        <w:b/>
        <w:color w:val="00338D"/>
        <w:sz w:val="44"/>
        <w:szCs w:val="44"/>
        <w:lang w:eastAsia="en-AU"/>
      </w:rPr>
      <w:t>kpmg</w:t>
    </w:r>
  </w:p>
  <w:p w14:paraId="1F1D157E" w14:textId="77777777" w:rsidR="00FA7413" w:rsidRPr="00B952AE" w:rsidRDefault="00FA7413" w:rsidP="00B952AE">
    <w:pPr>
      <w:spacing w:line="220" w:lineRule="exact"/>
      <w:jc w:val="right"/>
      <w:rPr>
        <w:rFonts w:cs="Arial"/>
        <w:i/>
        <w:sz w:val="18"/>
        <w:lang w:eastAsia="en-AU"/>
      </w:rPr>
    </w:pPr>
  </w:p>
  <w:p w14:paraId="39CE4755" w14:textId="77777777" w:rsidR="00FA7413" w:rsidRPr="00B952AE" w:rsidRDefault="00FA7413" w:rsidP="00B952AE">
    <w:pPr>
      <w:spacing w:line="220" w:lineRule="exact"/>
      <w:jc w:val="right"/>
      <w:rPr>
        <w:rFonts w:cs="Arial"/>
        <w:i/>
        <w:sz w:val="18"/>
        <w:lang w:eastAsia="en-AU"/>
      </w:rPr>
    </w:pPr>
  </w:p>
  <w:p w14:paraId="39936970" w14:textId="77777777" w:rsidR="00FA7413" w:rsidRPr="00B952AE" w:rsidRDefault="00FA7413" w:rsidP="00B952AE">
    <w:pPr>
      <w:spacing w:line="220" w:lineRule="exact"/>
      <w:jc w:val="right"/>
      <w:rPr>
        <w:rFonts w:cs="Arial"/>
        <w:i/>
        <w:sz w:val="18"/>
        <w:lang w:eastAsia="en-AU"/>
      </w:rPr>
    </w:pPr>
  </w:p>
  <w:p w14:paraId="6740B431" w14:textId="77777777" w:rsidR="00FA7413" w:rsidRPr="00B952AE" w:rsidRDefault="00FA7413" w:rsidP="00B952AE">
    <w:pPr>
      <w:spacing w:line="220" w:lineRule="exact"/>
      <w:jc w:val="right"/>
      <w:rPr>
        <w:rFonts w:cs="Arial"/>
        <w:i/>
        <w:sz w:val="18"/>
        <w:lang w:eastAsia="en-AU"/>
      </w:rPr>
    </w:pPr>
  </w:p>
  <w:p w14:paraId="384DB915" w14:textId="77777777" w:rsidR="00FA7413" w:rsidRPr="00B952AE" w:rsidRDefault="00FA7413" w:rsidP="00B952AE">
    <w:pPr>
      <w:spacing w:line="220" w:lineRule="exact"/>
      <w:jc w:val="right"/>
      <w:rPr>
        <w:rFonts w:cs="Arial"/>
        <w:i/>
        <w:sz w:val="18"/>
        <w:lang w:eastAsia="en-AU"/>
      </w:rPr>
    </w:pPr>
  </w:p>
  <w:p w14:paraId="18C22915" w14:textId="77777777" w:rsidR="00FA7413" w:rsidRPr="00B952AE" w:rsidRDefault="00FA7413" w:rsidP="00B952AE">
    <w:pPr>
      <w:spacing w:line="220" w:lineRule="exact"/>
      <w:jc w:val="right"/>
      <w:rPr>
        <w:rFonts w:cs="Arial"/>
        <w:i/>
        <w:sz w:val="18"/>
        <w:lang w:eastAsia="en-AU"/>
      </w:rPr>
    </w:pPr>
  </w:p>
  <w:p w14:paraId="6BAEC4EC" w14:textId="77777777" w:rsidR="00FA7413" w:rsidRPr="00B952AE" w:rsidRDefault="00FA7413" w:rsidP="00B952AE">
    <w:pPr>
      <w:spacing w:line="220" w:lineRule="exact"/>
      <w:jc w:val="right"/>
      <w:rPr>
        <w:rFonts w:cs="Arial"/>
        <w:i/>
        <w:sz w:val="18"/>
        <w:lang w:eastAsia="en-AU"/>
      </w:rPr>
    </w:pPr>
  </w:p>
  <w:p w14:paraId="2AC577B7" w14:textId="77777777" w:rsidR="00FA7413" w:rsidRPr="00B952AE" w:rsidRDefault="00FA7413" w:rsidP="00B952AE">
    <w:pPr>
      <w:pStyle w:val="Header"/>
    </w:pPr>
  </w:p>
  <w:p w14:paraId="748E6332" w14:textId="77777777" w:rsidR="00A85F10" w:rsidRPr="00FA7413" w:rsidRDefault="00A85F10" w:rsidP="00FA7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ECC09B8"/>
    <w:lvl w:ilvl="0">
      <w:start w:val="1"/>
      <w:numFmt w:val="bullet"/>
      <w:lvlText w:val="-"/>
      <w:lvlJc w:val="left"/>
      <w:pPr>
        <w:tabs>
          <w:tab w:val="num" w:pos="454"/>
        </w:tabs>
        <w:ind w:left="454" w:hanging="227"/>
      </w:pPr>
      <w:rPr>
        <w:rFonts w:hint="default"/>
      </w:rPr>
    </w:lvl>
  </w:abstractNum>
  <w:abstractNum w:abstractNumId="1" w15:restartNumberingAfterBreak="0">
    <w:nsid w:val="FFFFFF82"/>
    <w:multiLevelType w:val="singleLevel"/>
    <w:tmpl w:val="DDCEBD9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rPr>
        <w:strike w:val="0"/>
        <w:u w:val="none"/>
      </w:rPr>
    </w:lvl>
    <w:lvl w:ilvl="3">
      <w:numFmt w:val="none"/>
      <w:suff w:val="nothing"/>
      <w:lvlText w:val=""/>
      <w:lvlJc w:val="left"/>
      <w:rPr>
        <w:rFonts w:ascii="Tms Rmn" w:hAnsi="Tms Rmn" w:hint="default"/>
        <w:b w:val="0"/>
        <w:i w:val="0"/>
        <w:strike w:val="0"/>
        <w:u w:val="none"/>
      </w:rPr>
    </w:lvl>
    <w:lvl w:ilvl="4">
      <w:numFmt w:val="none"/>
      <w:suff w:val="nothing"/>
      <w:lvlText w:val=""/>
      <w:lvlJc w:val="left"/>
      <w:rPr>
        <w:rFonts w:ascii="Tms Rmn" w:hAnsi="Tms Rmn" w:hint="default"/>
        <w:b w:val="0"/>
        <w:i w:val="0"/>
        <w:strike w:val="0"/>
        <w:u w:val="none"/>
      </w:rPr>
    </w:lvl>
    <w:lvl w:ilvl="5">
      <w:numFmt w:val="none"/>
      <w:suff w:val="nothing"/>
      <w:lvlText w:val=""/>
      <w:lvlJc w:val="left"/>
      <w:rPr>
        <w:rFonts w:ascii="Tms Rmn" w:hAnsi="Tms Rmn" w:hint="default"/>
        <w:b w:val="0"/>
        <w:i w:val="0"/>
        <w:strike w:val="0"/>
        <w:u w:val="none"/>
      </w:rPr>
    </w:lvl>
    <w:lvl w:ilvl="6">
      <w:numFmt w:val="none"/>
      <w:suff w:val="nothing"/>
      <w:lvlText w:val=""/>
      <w:lvlJc w:val="left"/>
      <w:rPr>
        <w:rFonts w:ascii="Tms Rmn" w:hAnsi="Tms Rmn" w:hint="default"/>
        <w:b w:val="0"/>
        <w:i w:val="0"/>
        <w:strike w:val="0"/>
        <w:u w:val="none"/>
      </w:rPr>
    </w:lvl>
    <w:lvl w:ilvl="7">
      <w:numFmt w:val="none"/>
      <w:suff w:val="nothing"/>
      <w:lvlText w:val=""/>
      <w:lvlJc w:val="left"/>
      <w:rPr>
        <w:rFonts w:ascii="Tms Rmn" w:hAnsi="Tms Rmn" w:hint="default"/>
        <w:b w:val="0"/>
        <w:i w:val="0"/>
        <w:strike w:val="0"/>
        <w:u w:val="none"/>
      </w:rPr>
    </w:lvl>
    <w:lvl w:ilvl="8">
      <w:numFmt w:val="none"/>
      <w:suff w:val="nothing"/>
      <w:lvlText w:val=""/>
      <w:lvlJc w:val="left"/>
      <w:rPr>
        <w:rFonts w:ascii="Tms Rmn" w:hAnsi="Tms Rmn" w:hint="default"/>
        <w:b w:val="0"/>
        <w:i w:val="0"/>
        <w:strike w:val="0"/>
        <w:u w:val="none"/>
      </w:rPr>
    </w:lvl>
  </w:abstractNum>
  <w:abstractNum w:abstractNumId="3" w15:restartNumberingAfterBreak="0">
    <w:nsid w:val="0C827BBD"/>
    <w:multiLevelType w:val="multilevel"/>
    <w:tmpl w:val="A7445752"/>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9510C5"/>
    <w:multiLevelType w:val="multilevel"/>
    <w:tmpl w:val="0340136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 w15:restartNumberingAfterBreak="0">
    <w:nsid w:val="0F3A549C"/>
    <w:multiLevelType w:val="singleLevel"/>
    <w:tmpl w:val="FE8CDA8A"/>
    <w:lvl w:ilvl="0">
      <w:start w:val="1"/>
      <w:numFmt w:val="bullet"/>
      <w:pStyle w:val="ListBullet2"/>
      <w:lvlText w:val="-"/>
      <w:lvlJc w:val="left"/>
      <w:pPr>
        <w:tabs>
          <w:tab w:val="num" w:pos="680"/>
        </w:tabs>
        <w:ind w:left="680" w:hanging="340"/>
      </w:pPr>
      <w:rPr>
        <w:rFonts w:ascii="9999999" w:hAnsi="9999999" w:cs="Courier New" w:hint="default"/>
        <w:sz w:val="16"/>
      </w:rPr>
    </w:lvl>
  </w:abstractNum>
  <w:abstractNum w:abstractNumId="6" w15:restartNumberingAfterBreak="0">
    <w:nsid w:val="199A68DA"/>
    <w:multiLevelType w:val="hybridMultilevel"/>
    <w:tmpl w:val="15665EB4"/>
    <w:lvl w:ilvl="0" w:tplc="065E91F0">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675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317340"/>
    <w:multiLevelType w:val="singleLevel"/>
    <w:tmpl w:val="1236E42E"/>
    <w:lvl w:ilvl="0">
      <w:start w:val="1"/>
      <w:numFmt w:val="bullet"/>
      <w:lvlText w:val="-"/>
      <w:lvlJc w:val="left"/>
      <w:pPr>
        <w:tabs>
          <w:tab w:val="num" w:pos="680"/>
        </w:tabs>
        <w:ind w:left="680" w:hanging="340"/>
      </w:pPr>
      <w:rPr>
        <w:rFonts w:ascii="Times New Roman" w:hAnsi="Times New Roman" w:hint="default"/>
      </w:rPr>
    </w:lvl>
  </w:abstractNum>
  <w:abstractNum w:abstractNumId="9" w15:restartNumberingAfterBreak="0">
    <w:nsid w:val="257B0654"/>
    <w:multiLevelType w:val="singleLevel"/>
    <w:tmpl w:val="FFFFFFFF"/>
    <w:lvl w:ilvl="0">
      <w:numFmt w:val="decimal"/>
      <w:lvlText w:val="%1"/>
      <w:legacy w:legacy="1" w:legacySpace="0" w:legacyIndent="0"/>
      <w:lvlJc w:val="left"/>
      <w:rPr>
        <w:rFonts w:ascii="Tms Rmn" w:hAnsi="Tms Rmn" w:hint="default"/>
      </w:rPr>
    </w:lvl>
  </w:abstractNum>
  <w:abstractNum w:abstractNumId="10" w15:restartNumberingAfterBreak="0">
    <w:nsid w:val="330C038E"/>
    <w:multiLevelType w:val="multilevel"/>
    <w:tmpl w:val="301AB8A8"/>
    <w:lvl w:ilvl="0">
      <w:start w:val="6"/>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1" w15:restartNumberingAfterBreak="0">
    <w:nsid w:val="358A3BAD"/>
    <w:multiLevelType w:val="multilevel"/>
    <w:tmpl w:val="C19AB2BC"/>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2" w15:restartNumberingAfterBreak="0">
    <w:nsid w:val="3E743525"/>
    <w:multiLevelType w:val="multilevel"/>
    <w:tmpl w:val="18DAB9BE"/>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FEB5E74"/>
    <w:multiLevelType w:val="multilevel"/>
    <w:tmpl w:val="9D0C796C"/>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5FC384B"/>
    <w:multiLevelType w:val="hybridMultilevel"/>
    <w:tmpl w:val="6082C488"/>
    <w:lvl w:ilvl="0" w:tplc="C2EA2246">
      <w:start w:val="1"/>
      <w:numFmt w:val="bullet"/>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6E1F30"/>
    <w:multiLevelType w:val="singleLevel"/>
    <w:tmpl w:val="FFFFFFFF"/>
    <w:lvl w:ilvl="0">
      <w:numFmt w:val="decimal"/>
      <w:lvlText w:val="%1"/>
      <w:legacy w:legacy="1" w:legacySpace="0" w:legacyIndent="0"/>
      <w:lvlJc w:val="left"/>
      <w:rPr>
        <w:rFonts w:ascii="Tms Rmn" w:hAnsi="Tms Rmn" w:hint="default"/>
      </w:rPr>
    </w:lvl>
  </w:abstractNum>
  <w:abstractNum w:abstractNumId="16" w15:restartNumberingAfterBreak="0">
    <w:nsid w:val="7BB767A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9"/>
  </w:num>
  <w:num w:numId="3">
    <w:abstractNumId w:val="8"/>
  </w:num>
  <w:num w:numId="4">
    <w:abstractNumId w:val="14"/>
  </w:num>
  <w:num w:numId="5">
    <w:abstractNumId w:val="14"/>
  </w:num>
  <w:num w:numId="6">
    <w:abstractNumId w:val="1"/>
  </w:num>
  <w:num w:numId="7">
    <w:abstractNumId w:val="1"/>
  </w:num>
  <w:num w:numId="8">
    <w:abstractNumId w:val="0"/>
  </w:num>
  <w:num w:numId="9">
    <w:abstractNumId w:val="0"/>
  </w:num>
  <w:num w:numId="10">
    <w:abstractNumId w:val="7"/>
  </w:num>
  <w:num w:numId="11">
    <w:abstractNumId w:val="16"/>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6"/>
  </w:num>
  <w:num w:numId="22">
    <w:abstractNumId w:val="5"/>
  </w:num>
  <w:num w:numId="23">
    <w:abstractNumId w:val="1"/>
  </w:num>
  <w:num w:numId="24">
    <w:abstractNumId w:val="0"/>
  </w:num>
  <w:num w:numId="25">
    <w:abstractNumId w:val="3"/>
  </w:num>
  <w:num w:numId="26">
    <w:abstractNumId w:val="12"/>
  </w:num>
  <w:num w:numId="27">
    <w:abstractNumId w:val="13"/>
  </w:num>
  <w:num w:numId="28">
    <w:abstractNumId w:val="6"/>
  </w:num>
  <w:num w:numId="29">
    <w:abstractNumId w:val="5"/>
  </w:num>
  <w:num w:numId="30">
    <w:abstractNumId w:val="4"/>
  </w:num>
  <w:num w:numId="31">
    <w:abstractNumId w:val="1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Thresholds Working Group_x000d__x000a_C/- Not-for-profit Unit_x000d__x000a_Individuals and Indirect Tax Division_x000d__x000a_"/>
    <w:docVar w:name="BrandText" w:val="&lt;n/a&gt;"/>
    <w:docVar w:name="Client" w:val="The Treasury"/>
    <w:docVar w:name="ClosingText" w:val="Yours faithfully"/>
    <w:docVar w:name="FirmName" w:val="KPMG"/>
    <w:docVar w:name="FromName" w:val="Kim Heng"/>
    <w:docVar w:name="FromPosn" w:val="Partner"/>
    <w:docVar w:name="KISDocType" w:val="Letter"/>
    <w:docVar w:name="KISFilledIn" w:val="Y"/>
    <w:docVar w:name="KISVer" w:val="5.0"/>
    <w:docVar w:name="OffIndex" w:val=" 12"/>
    <w:docVar w:name="OffName" w:val="Sydney"/>
    <w:docVar w:name="OurRef" w:val="CP-Thresholds ACNC charities"/>
    <w:docVar w:name="PostAddress" w:val="Langton Crescent_x000d__x000a_Parkes   ACT   2600"/>
    <w:docVar w:name="PrePrintCont" w:val="0"/>
    <w:docVar w:name="Salutation" w:val="Dear Sir/Madam"/>
    <w:docVar w:name="Signat2" w:val=" 0"/>
    <w:docVar w:name="Subject" w:val="Consultation Paper: Increasing thresholds for ACNC-registered charities"/>
  </w:docVars>
  <w:rsids>
    <w:rsidRoot w:val="00FA7413"/>
    <w:rsid w:val="0002268E"/>
    <w:rsid w:val="00051B18"/>
    <w:rsid w:val="00053420"/>
    <w:rsid w:val="00054CEB"/>
    <w:rsid w:val="000620CA"/>
    <w:rsid w:val="00067F4F"/>
    <w:rsid w:val="0007242B"/>
    <w:rsid w:val="00075837"/>
    <w:rsid w:val="000808C8"/>
    <w:rsid w:val="00085290"/>
    <w:rsid w:val="00093234"/>
    <w:rsid w:val="0009524B"/>
    <w:rsid w:val="000A169A"/>
    <w:rsid w:val="000B0ED6"/>
    <w:rsid w:val="000B3086"/>
    <w:rsid w:val="000C37B0"/>
    <w:rsid w:val="000D1055"/>
    <w:rsid w:val="000D7B63"/>
    <w:rsid w:val="000F7DBF"/>
    <w:rsid w:val="00110D84"/>
    <w:rsid w:val="001250FB"/>
    <w:rsid w:val="00125D1E"/>
    <w:rsid w:val="0012634C"/>
    <w:rsid w:val="001367D8"/>
    <w:rsid w:val="0014203B"/>
    <w:rsid w:val="001434CC"/>
    <w:rsid w:val="00145B72"/>
    <w:rsid w:val="00147D61"/>
    <w:rsid w:val="001623A0"/>
    <w:rsid w:val="00173EA4"/>
    <w:rsid w:val="001763F2"/>
    <w:rsid w:val="00176934"/>
    <w:rsid w:val="00190DFA"/>
    <w:rsid w:val="00192DD7"/>
    <w:rsid w:val="0019389F"/>
    <w:rsid w:val="00194C9A"/>
    <w:rsid w:val="001A1E05"/>
    <w:rsid w:val="001A571B"/>
    <w:rsid w:val="001B1933"/>
    <w:rsid w:val="001B26FA"/>
    <w:rsid w:val="001B3114"/>
    <w:rsid w:val="001C2802"/>
    <w:rsid w:val="001C37BA"/>
    <w:rsid w:val="001C4236"/>
    <w:rsid w:val="001D4A0A"/>
    <w:rsid w:val="001D678C"/>
    <w:rsid w:val="001D6E4D"/>
    <w:rsid w:val="001F0173"/>
    <w:rsid w:val="00203998"/>
    <w:rsid w:val="0021749F"/>
    <w:rsid w:val="00224B7E"/>
    <w:rsid w:val="00226ECC"/>
    <w:rsid w:val="00234AA7"/>
    <w:rsid w:val="00236587"/>
    <w:rsid w:val="0024013A"/>
    <w:rsid w:val="00242C54"/>
    <w:rsid w:val="002501F7"/>
    <w:rsid w:val="00272240"/>
    <w:rsid w:val="002742B7"/>
    <w:rsid w:val="002747EA"/>
    <w:rsid w:val="00281F44"/>
    <w:rsid w:val="00291FEF"/>
    <w:rsid w:val="002A4D0D"/>
    <w:rsid w:val="002B0E88"/>
    <w:rsid w:val="002C02A2"/>
    <w:rsid w:val="002C42FE"/>
    <w:rsid w:val="002D1AD2"/>
    <w:rsid w:val="002D4D7B"/>
    <w:rsid w:val="002D5D6A"/>
    <w:rsid w:val="002F1CBC"/>
    <w:rsid w:val="003008B2"/>
    <w:rsid w:val="00303099"/>
    <w:rsid w:val="00304AFE"/>
    <w:rsid w:val="00322C9D"/>
    <w:rsid w:val="0032587D"/>
    <w:rsid w:val="00327B71"/>
    <w:rsid w:val="0033146C"/>
    <w:rsid w:val="00331EB9"/>
    <w:rsid w:val="0033534A"/>
    <w:rsid w:val="003437E0"/>
    <w:rsid w:val="003537C7"/>
    <w:rsid w:val="003616E9"/>
    <w:rsid w:val="00372269"/>
    <w:rsid w:val="00380DA8"/>
    <w:rsid w:val="0039746A"/>
    <w:rsid w:val="003A75BC"/>
    <w:rsid w:val="003C734C"/>
    <w:rsid w:val="003D151C"/>
    <w:rsid w:val="003D6114"/>
    <w:rsid w:val="003D66A3"/>
    <w:rsid w:val="003E256D"/>
    <w:rsid w:val="003E2AA7"/>
    <w:rsid w:val="003E5B46"/>
    <w:rsid w:val="003E60F6"/>
    <w:rsid w:val="003E6293"/>
    <w:rsid w:val="003F09DA"/>
    <w:rsid w:val="003F42D6"/>
    <w:rsid w:val="004334CE"/>
    <w:rsid w:val="0043404A"/>
    <w:rsid w:val="004342EA"/>
    <w:rsid w:val="00442DEF"/>
    <w:rsid w:val="00446D79"/>
    <w:rsid w:val="00446F9F"/>
    <w:rsid w:val="00460D31"/>
    <w:rsid w:val="00472EB5"/>
    <w:rsid w:val="00485DE2"/>
    <w:rsid w:val="004A1A69"/>
    <w:rsid w:val="004B3DBC"/>
    <w:rsid w:val="004C4489"/>
    <w:rsid w:val="004C4A58"/>
    <w:rsid w:val="004D1791"/>
    <w:rsid w:val="004E5631"/>
    <w:rsid w:val="004F3D97"/>
    <w:rsid w:val="004F5794"/>
    <w:rsid w:val="00506D15"/>
    <w:rsid w:val="0051194E"/>
    <w:rsid w:val="00512FE7"/>
    <w:rsid w:val="00513F24"/>
    <w:rsid w:val="0052677C"/>
    <w:rsid w:val="0053486A"/>
    <w:rsid w:val="0054140F"/>
    <w:rsid w:val="005421B8"/>
    <w:rsid w:val="00546676"/>
    <w:rsid w:val="005478CD"/>
    <w:rsid w:val="00564255"/>
    <w:rsid w:val="00571025"/>
    <w:rsid w:val="00574216"/>
    <w:rsid w:val="00586133"/>
    <w:rsid w:val="00595D3C"/>
    <w:rsid w:val="005A7342"/>
    <w:rsid w:val="005B5AA5"/>
    <w:rsid w:val="005D2479"/>
    <w:rsid w:val="005D4F25"/>
    <w:rsid w:val="005E0F28"/>
    <w:rsid w:val="005F7FAA"/>
    <w:rsid w:val="00622F82"/>
    <w:rsid w:val="00626890"/>
    <w:rsid w:val="006304C8"/>
    <w:rsid w:val="0063110E"/>
    <w:rsid w:val="0063732D"/>
    <w:rsid w:val="00642393"/>
    <w:rsid w:val="006435F5"/>
    <w:rsid w:val="0064611D"/>
    <w:rsid w:val="006744F2"/>
    <w:rsid w:val="00680372"/>
    <w:rsid w:val="00691962"/>
    <w:rsid w:val="006A5453"/>
    <w:rsid w:val="006A5D3F"/>
    <w:rsid w:val="006B0197"/>
    <w:rsid w:val="006B60C6"/>
    <w:rsid w:val="006B7C08"/>
    <w:rsid w:val="006D4E96"/>
    <w:rsid w:val="006E370C"/>
    <w:rsid w:val="006E799B"/>
    <w:rsid w:val="006F02E6"/>
    <w:rsid w:val="006F13C1"/>
    <w:rsid w:val="006F1D31"/>
    <w:rsid w:val="006F21EE"/>
    <w:rsid w:val="00713DD9"/>
    <w:rsid w:val="00726399"/>
    <w:rsid w:val="0074212F"/>
    <w:rsid w:val="00742FF7"/>
    <w:rsid w:val="00744515"/>
    <w:rsid w:val="007642CD"/>
    <w:rsid w:val="007868FB"/>
    <w:rsid w:val="00787675"/>
    <w:rsid w:val="0079166E"/>
    <w:rsid w:val="00793063"/>
    <w:rsid w:val="007A6568"/>
    <w:rsid w:val="007B1256"/>
    <w:rsid w:val="007B13CB"/>
    <w:rsid w:val="007B3F02"/>
    <w:rsid w:val="007C1BA0"/>
    <w:rsid w:val="007C2EC8"/>
    <w:rsid w:val="007C3A7A"/>
    <w:rsid w:val="007D58BB"/>
    <w:rsid w:val="007D7826"/>
    <w:rsid w:val="007E05A0"/>
    <w:rsid w:val="007F4436"/>
    <w:rsid w:val="00801234"/>
    <w:rsid w:val="008025BB"/>
    <w:rsid w:val="00805242"/>
    <w:rsid w:val="00806E7F"/>
    <w:rsid w:val="00812229"/>
    <w:rsid w:val="00831846"/>
    <w:rsid w:val="00836777"/>
    <w:rsid w:val="00846890"/>
    <w:rsid w:val="00846B9B"/>
    <w:rsid w:val="00862516"/>
    <w:rsid w:val="00893B82"/>
    <w:rsid w:val="008A0B81"/>
    <w:rsid w:val="008B38A1"/>
    <w:rsid w:val="008B5B1F"/>
    <w:rsid w:val="008C323F"/>
    <w:rsid w:val="008C6408"/>
    <w:rsid w:val="008C7137"/>
    <w:rsid w:val="008D30CF"/>
    <w:rsid w:val="008D3600"/>
    <w:rsid w:val="008E500D"/>
    <w:rsid w:val="008E5761"/>
    <w:rsid w:val="008F0AD8"/>
    <w:rsid w:val="008F7D64"/>
    <w:rsid w:val="00900F8B"/>
    <w:rsid w:val="009029C1"/>
    <w:rsid w:val="00904998"/>
    <w:rsid w:val="009111B5"/>
    <w:rsid w:val="009214D9"/>
    <w:rsid w:val="00927868"/>
    <w:rsid w:val="00932413"/>
    <w:rsid w:val="009334B1"/>
    <w:rsid w:val="00935B7C"/>
    <w:rsid w:val="00936B07"/>
    <w:rsid w:val="00955C0F"/>
    <w:rsid w:val="00966070"/>
    <w:rsid w:val="00983ED7"/>
    <w:rsid w:val="009918B8"/>
    <w:rsid w:val="009A3D44"/>
    <w:rsid w:val="009A5EAC"/>
    <w:rsid w:val="009B37D3"/>
    <w:rsid w:val="009C2BA7"/>
    <w:rsid w:val="009C2D46"/>
    <w:rsid w:val="009C61F1"/>
    <w:rsid w:val="009D1399"/>
    <w:rsid w:val="009E4B67"/>
    <w:rsid w:val="009F3AC1"/>
    <w:rsid w:val="009F5DEF"/>
    <w:rsid w:val="00A03702"/>
    <w:rsid w:val="00A11B51"/>
    <w:rsid w:val="00A27045"/>
    <w:rsid w:val="00A277DE"/>
    <w:rsid w:val="00A30D20"/>
    <w:rsid w:val="00A42173"/>
    <w:rsid w:val="00A601A0"/>
    <w:rsid w:val="00A60293"/>
    <w:rsid w:val="00A63A6D"/>
    <w:rsid w:val="00A6469E"/>
    <w:rsid w:val="00A7291A"/>
    <w:rsid w:val="00A72A7C"/>
    <w:rsid w:val="00A731AE"/>
    <w:rsid w:val="00A85F10"/>
    <w:rsid w:val="00A90645"/>
    <w:rsid w:val="00A92971"/>
    <w:rsid w:val="00A96B5A"/>
    <w:rsid w:val="00AA1DCA"/>
    <w:rsid w:val="00AB4886"/>
    <w:rsid w:val="00AB662D"/>
    <w:rsid w:val="00AC2E34"/>
    <w:rsid w:val="00AD068D"/>
    <w:rsid w:val="00AE120E"/>
    <w:rsid w:val="00AE3F26"/>
    <w:rsid w:val="00B07BCA"/>
    <w:rsid w:val="00B17317"/>
    <w:rsid w:val="00B332B4"/>
    <w:rsid w:val="00B376F9"/>
    <w:rsid w:val="00B40F3A"/>
    <w:rsid w:val="00B666EE"/>
    <w:rsid w:val="00B813AA"/>
    <w:rsid w:val="00B952AE"/>
    <w:rsid w:val="00B96046"/>
    <w:rsid w:val="00BA1F19"/>
    <w:rsid w:val="00BA79F0"/>
    <w:rsid w:val="00BB79FC"/>
    <w:rsid w:val="00BB7FF4"/>
    <w:rsid w:val="00BC5603"/>
    <w:rsid w:val="00BE4D64"/>
    <w:rsid w:val="00BF040D"/>
    <w:rsid w:val="00BF0C4E"/>
    <w:rsid w:val="00BF7024"/>
    <w:rsid w:val="00C017ED"/>
    <w:rsid w:val="00C12C8E"/>
    <w:rsid w:val="00C22945"/>
    <w:rsid w:val="00C24EA4"/>
    <w:rsid w:val="00C315BC"/>
    <w:rsid w:val="00C317B4"/>
    <w:rsid w:val="00C34FF5"/>
    <w:rsid w:val="00C353CC"/>
    <w:rsid w:val="00C36BD6"/>
    <w:rsid w:val="00C47418"/>
    <w:rsid w:val="00C60007"/>
    <w:rsid w:val="00C60D15"/>
    <w:rsid w:val="00C60EF3"/>
    <w:rsid w:val="00C63FCA"/>
    <w:rsid w:val="00C64000"/>
    <w:rsid w:val="00C66561"/>
    <w:rsid w:val="00C80689"/>
    <w:rsid w:val="00C9484D"/>
    <w:rsid w:val="00CA27E2"/>
    <w:rsid w:val="00CC0A1C"/>
    <w:rsid w:val="00CC517E"/>
    <w:rsid w:val="00CE4AAC"/>
    <w:rsid w:val="00CF2472"/>
    <w:rsid w:val="00CF60C2"/>
    <w:rsid w:val="00D21253"/>
    <w:rsid w:val="00D23CEA"/>
    <w:rsid w:val="00D2555B"/>
    <w:rsid w:val="00D3074B"/>
    <w:rsid w:val="00D47E81"/>
    <w:rsid w:val="00D67D76"/>
    <w:rsid w:val="00D728EB"/>
    <w:rsid w:val="00D76FD8"/>
    <w:rsid w:val="00D96D49"/>
    <w:rsid w:val="00D96F46"/>
    <w:rsid w:val="00D97001"/>
    <w:rsid w:val="00D975FD"/>
    <w:rsid w:val="00DA497E"/>
    <w:rsid w:val="00DB3A5F"/>
    <w:rsid w:val="00DB40D1"/>
    <w:rsid w:val="00DC4B15"/>
    <w:rsid w:val="00DC66E6"/>
    <w:rsid w:val="00DE07BA"/>
    <w:rsid w:val="00DE37B5"/>
    <w:rsid w:val="00DE47DD"/>
    <w:rsid w:val="00DE5771"/>
    <w:rsid w:val="00DE714D"/>
    <w:rsid w:val="00DF239D"/>
    <w:rsid w:val="00DF538C"/>
    <w:rsid w:val="00E01C76"/>
    <w:rsid w:val="00E052EA"/>
    <w:rsid w:val="00E166D5"/>
    <w:rsid w:val="00E17E4B"/>
    <w:rsid w:val="00E27419"/>
    <w:rsid w:val="00E317B8"/>
    <w:rsid w:val="00E42B33"/>
    <w:rsid w:val="00E43E3F"/>
    <w:rsid w:val="00E51B96"/>
    <w:rsid w:val="00E6710A"/>
    <w:rsid w:val="00E70B97"/>
    <w:rsid w:val="00E862E0"/>
    <w:rsid w:val="00E8756A"/>
    <w:rsid w:val="00EA359B"/>
    <w:rsid w:val="00EB0D46"/>
    <w:rsid w:val="00EB2286"/>
    <w:rsid w:val="00EC3900"/>
    <w:rsid w:val="00EC7AB6"/>
    <w:rsid w:val="00ED4E96"/>
    <w:rsid w:val="00ED5F7C"/>
    <w:rsid w:val="00F06350"/>
    <w:rsid w:val="00F07CE0"/>
    <w:rsid w:val="00F1716F"/>
    <w:rsid w:val="00F1773D"/>
    <w:rsid w:val="00F17C29"/>
    <w:rsid w:val="00F22535"/>
    <w:rsid w:val="00F2326F"/>
    <w:rsid w:val="00F25942"/>
    <w:rsid w:val="00F32C91"/>
    <w:rsid w:val="00F3409C"/>
    <w:rsid w:val="00F3678E"/>
    <w:rsid w:val="00F46891"/>
    <w:rsid w:val="00F64D48"/>
    <w:rsid w:val="00F903DF"/>
    <w:rsid w:val="00F90D07"/>
    <w:rsid w:val="00F93224"/>
    <w:rsid w:val="00FA0341"/>
    <w:rsid w:val="00FA7413"/>
    <w:rsid w:val="00FB0DE8"/>
    <w:rsid w:val="00FC5D9E"/>
    <w:rsid w:val="00FD3E3A"/>
    <w:rsid w:val="00FE0967"/>
    <w:rsid w:val="00FF02E7"/>
    <w:rsid w:val="00FF260E"/>
    <w:rsid w:val="00FF487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17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64"/>
    <w:rPr>
      <w:rFonts w:ascii="Arial" w:hAnsi="Arial"/>
      <w:sz w:val="22"/>
      <w:lang w:val="en-US" w:eastAsia="en-US"/>
    </w:rPr>
  </w:style>
  <w:style w:type="paragraph" w:styleId="Heading1">
    <w:name w:val="heading 1"/>
    <w:basedOn w:val="Heading2"/>
    <w:next w:val="BodyText"/>
    <w:link w:val="Heading1Char"/>
    <w:qFormat/>
    <w:rsid w:val="00BE4D64"/>
    <w:pPr>
      <w:outlineLvl w:val="0"/>
    </w:pPr>
    <w:rPr>
      <w:i w:val="0"/>
    </w:rPr>
  </w:style>
  <w:style w:type="paragraph" w:styleId="Heading2">
    <w:name w:val="heading 2"/>
    <w:basedOn w:val="Heading3"/>
    <w:next w:val="BodyText"/>
    <w:link w:val="Heading2Char"/>
    <w:qFormat/>
    <w:rsid w:val="00BE4D64"/>
    <w:pPr>
      <w:outlineLvl w:val="1"/>
    </w:pPr>
    <w:rPr>
      <w:b/>
      <w:sz w:val="24"/>
    </w:rPr>
  </w:style>
  <w:style w:type="paragraph" w:styleId="Heading3">
    <w:name w:val="heading 3"/>
    <w:basedOn w:val="BodyText"/>
    <w:next w:val="BodyText"/>
    <w:link w:val="Heading3Char"/>
    <w:qFormat/>
    <w:rsid w:val="00BE4D64"/>
    <w:pPr>
      <w:keepNext/>
      <w:keepLines/>
      <w:outlineLvl w:val="2"/>
    </w:pPr>
    <w:rPr>
      <w:i/>
    </w:rPr>
  </w:style>
  <w:style w:type="paragraph" w:styleId="Heading4">
    <w:name w:val="heading 4"/>
    <w:basedOn w:val="BodyText"/>
    <w:next w:val="BodyText"/>
    <w:rsid w:val="00BE4D64"/>
    <w:pPr>
      <w:outlineLvl w:val="3"/>
    </w:pPr>
  </w:style>
  <w:style w:type="paragraph" w:styleId="Heading5">
    <w:name w:val="heading 5"/>
    <w:basedOn w:val="Normal"/>
    <w:next w:val="Normal"/>
    <w:rsid w:val="00BE4D64"/>
    <w:pPr>
      <w:outlineLvl w:val="4"/>
    </w:pPr>
  </w:style>
  <w:style w:type="paragraph" w:styleId="Heading6">
    <w:name w:val="heading 6"/>
    <w:basedOn w:val="Normal"/>
    <w:next w:val="Normal"/>
    <w:semiHidden/>
    <w:rsid w:val="000C37B0"/>
    <w:pPr>
      <w:outlineLvl w:val="5"/>
    </w:pPr>
  </w:style>
  <w:style w:type="paragraph" w:styleId="Heading7">
    <w:name w:val="heading 7"/>
    <w:basedOn w:val="Normal"/>
    <w:next w:val="Normal"/>
    <w:semiHidden/>
    <w:rsid w:val="000C37B0"/>
    <w:pPr>
      <w:outlineLvl w:val="6"/>
    </w:pPr>
  </w:style>
  <w:style w:type="paragraph" w:styleId="Heading8">
    <w:name w:val="heading 8"/>
    <w:basedOn w:val="Normal"/>
    <w:next w:val="Normal"/>
    <w:semiHidden/>
    <w:rsid w:val="000C37B0"/>
    <w:pPr>
      <w:outlineLvl w:val="7"/>
    </w:pPr>
  </w:style>
  <w:style w:type="paragraph" w:styleId="Heading9">
    <w:name w:val="heading 9"/>
    <w:basedOn w:val="Normal"/>
    <w:next w:val="Normal"/>
    <w:semiHidden/>
    <w:rsid w:val="000C37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E4D64"/>
    <w:pPr>
      <w:spacing w:before="120" w:after="120"/>
    </w:pPr>
  </w:style>
  <w:style w:type="paragraph" w:styleId="Footer">
    <w:name w:val="footer"/>
    <w:basedOn w:val="Normal"/>
    <w:link w:val="FooterChar"/>
    <w:rsid w:val="00BE4D64"/>
    <w:pPr>
      <w:tabs>
        <w:tab w:val="center" w:pos="4423"/>
        <w:tab w:val="right" w:pos="8505"/>
      </w:tabs>
      <w:spacing w:line="130" w:lineRule="exact"/>
    </w:pPr>
    <w:rPr>
      <w:sz w:val="11"/>
    </w:rPr>
  </w:style>
  <w:style w:type="paragraph" w:styleId="Header">
    <w:name w:val="header"/>
    <w:basedOn w:val="Normal"/>
    <w:rsid w:val="00173EA4"/>
    <w:pPr>
      <w:spacing w:before="20" w:after="20"/>
    </w:pPr>
    <w:rPr>
      <w:i/>
      <w:sz w:val="18"/>
    </w:rPr>
  </w:style>
  <w:style w:type="paragraph" w:styleId="ListBullet">
    <w:name w:val="List Bullet"/>
    <w:basedOn w:val="BodyText"/>
    <w:qFormat/>
    <w:rsid w:val="00BE4D64"/>
    <w:pPr>
      <w:numPr>
        <w:numId w:val="28"/>
      </w:numPr>
    </w:pPr>
  </w:style>
  <w:style w:type="paragraph" w:styleId="ListBullet2">
    <w:name w:val="List Bullet 2"/>
    <w:basedOn w:val="ListBullet"/>
    <w:qFormat/>
    <w:rsid w:val="00BE4D64"/>
    <w:pPr>
      <w:numPr>
        <w:numId w:val="29"/>
      </w:numPr>
    </w:pPr>
  </w:style>
  <w:style w:type="paragraph" w:customStyle="1" w:styleId="Graphic">
    <w:name w:val="Graphic"/>
    <w:basedOn w:val="Normal"/>
    <w:next w:val="Caption"/>
    <w:qFormat/>
    <w:rsid w:val="00BE4D64"/>
    <w:pPr>
      <w:pBdr>
        <w:top w:val="single" w:sz="4" w:space="1" w:color="auto"/>
        <w:left w:val="single" w:sz="4" w:space="1" w:color="auto"/>
        <w:bottom w:val="single" w:sz="4" w:space="1" w:color="auto"/>
        <w:right w:val="single" w:sz="4" w:space="1" w:color="auto"/>
      </w:pBdr>
      <w:jc w:val="center"/>
    </w:pPr>
  </w:style>
  <w:style w:type="paragraph" w:styleId="FootnoteText">
    <w:name w:val="footnote text"/>
    <w:basedOn w:val="Normal"/>
    <w:semiHidden/>
    <w:rsid w:val="008D3600"/>
    <w:rPr>
      <w:sz w:val="18"/>
    </w:rPr>
  </w:style>
  <w:style w:type="character" w:styleId="PageNumber">
    <w:name w:val="page number"/>
    <w:rsid w:val="00BE4D64"/>
    <w:rPr>
      <w:rFonts w:ascii="Arial" w:hAnsi="Arial"/>
      <w:sz w:val="12"/>
      <w:lang w:val="en-US"/>
    </w:rPr>
  </w:style>
  <w:style w:type="paragraph" w:customStyle="1" w:styleId="zDocDate">
    <w:name w:val="zDocDate"/>
    <w:basedOn w:val="Normal"/>
    <w:rsid w:val="00194C9A"/>
    <w:pPr>
      <w:framePr w:hSpace="181" w:wrap="around" w:vAnchor="page" w:hAnchor="text" w:y="3256"/>
      <w:spacing w:before="480" w:after="260" w:line="260" w:lineRule="atLeast"/>
    </w:pPr>
    <w:rPr>
      <w:rFonts w:cs="Arial"/>
      <w:lang w:val="en-AU" w:eastAsia="en-AU"/>
    </w:rPr>
  </w:style>
  <w:style w:type="paragraph" w:styleId="Caption">
    <w:name w:val="caption"/>
    <w:basedOn w:val="Normal"/>
    <w:next w:val="BodyText"/>
    <w:qFormat/>
    <w:rsid w:val="00BE4D64"/>
    <w:rPr>
      <w:bCs/>
      <w:i/>
      <w:sz w:val="14"/>
    </w:rPr>
  </w:style>
  <w:style w:type="paragraph" w:styleId="BodyText3">
    <w:name w:val="Body Text 3"/>
    <w:basedOn w:val="Normal"/>
    <w:qFormat/>
    <w:rsid w:val="00BE4D64"/>
    <w:pPr>
      <w:ind w:left="142" w:hanging="142"/>
    </w:pPr>
    <w:rPr>
      <w:sz w:val="18"/>
      <w:szCs w:val="16"/>
    </w:rPr>
  </w:style>
  <w:style w:type="paragraph" w:customStyle="1" w:styleId="zKISOffAddress">
    <w:name w:val="zKISOffAddress"/>
    <w:basedOn w:val="Normal"/>
    <w:rsid w:val="00BE4D64"/>
    <w:pPr>
      <w:spacing w:after="1224" w:line="250" w:lineRule="exact"/>
    </w:pPr>
  </w:style>
  <w:style w:type="paragraph" w:customStyle="1" w:styleId="zKISDescFooter">
    <w:name w:val="zKISDescFooter"/>
    <w:basedOn w:val="Normal"/>
    <w:rsid w:val="00BE4D64"/>
    <w:pPr>
      <w:framePr w:hSpace="284" w:vSpace="164" w:wrap="around" w:vAnchor="page" w:hAnchor="margin" w:y="15310"/>
      <w:spacing w:line="130" w:lineRule="exact"/>
    </w:pPr>
    <w:rPr>
      <w:color w:val="7F7F7F" w:themeColor="text1" w:themeTint="80"/>
      <w:sz w:val="11"/>
      <w:szCs w:val="12"/>
    </w:rPr>
  </w:style>
  <w:style w:type="paragraph" w:customStyle="1" w:styleId="zKISDescFooter2">
    <w:name w:val="zKISDescFooter2"/>
    <w:basedOn w:val="zKISDescFooter"/>
    <w:rsid w:val="00BE4D64"/>
    <w:pPr>
      <w:framePr w:wrap="around" w:x="3970"/>
    </w:pPr>
  </w:style>
  <w:style w:type="character" w:styleId="PlaceholderText">
    <w:name w:val="Placeholder Text"/>
    <w:basedOn w:val="DefaultParagraphFont"/>
    <w:uiPriority w:val="99"/>
    <w:semiHidden/>
    <w:rsid w:val="008D3600"/>
    <w:rPr>
      <w:color w:val="808080"/>
    </w:rPr>
  </w:style>
  <w:style w:type="character" w:customStyle="1" w:styleId="BodyTextChar">
    <w:name w:val="Body Text Char"/>
    <w:link w:val="BodyText"/>
    <w:rsid w:val="00BE4D64"/>
    <w:rPr>
      <w:rFonts w:ascii="Arial" w:hAnsi="Arial"/>
      <w:sz w:val="22"/>
      <w:lang w:val="en-US" w:eastAsia="en-US"/>
    </w:rPr>
  </w:style>
  <w:style w:type="character" w:customStyle="1" w:styleId="Heading3Char">
    <w:name w:val="Heading 3 Char"/>
    <w:link w:val="Heading3"/>
    <w:rsid w:val="00BE4D64"/>
    <w:rPr>
      <w:rFonts w:ascii="Arial" w:hAnsi="Arial"/>
      <w:i/>
      <w:sz w:val="22"/>
      <w:lang w:val="en-US" w:eastAsia="en-US"/>
    </w:rPr>
  </w:style>
  <w:style w:type="character" w:customStyle="1" w:styleId="Heading2Char">
    <w:name w:val="Heading 2 Char"/>
    <w:link w:val="Heading2"/>
    <w:rsid w:val="00BE4D64"/>
    <w:rPr>
      <w:rFonts w:ascii="Arial" w:hAnsi="Arial"/>
      <w:b/>
      <w:i/>
      <w:sz w:val="24"/>
      <w:lang w:val="en-US" w:eastAsia="en-US"/>
    </w:rPr>
  </w:style>
  <w:style w:type="character" w:customStyle="1" w:styleId="Heading1Char">
    <w:name w:val="Heading 1 Char"/>
    <w:link w:val="Heading1"/>
    <w:rsid w:val="00BE4D64"/>
    <w:rPr>
      <w:rFonts w:ascii="Arial" w:hAnsi="Arial"/>
      <w:b/>
      <w:sz w:val="24"/>
      <w:lang w:val="en-US" w:eastAsia="en-US"/>
    </w:rPr>
  </w:style>
  <w:style w:type="table" w:styleId="TableGrid">
    <w:name w:val="Table Grid"/>
    <w:basedOn w:val="TableNormal"/>
    <w:rsid w:val="008D3600"/>
    <w:rPr>
      <w:rFonts w:ascii="Tms Rm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istnHeader">
    <w:name w:val="zDistnHeader"/>
    <w:basedOn w:val="Normal"/>
    <w:next w:val="Normal"/>
    <w:semiHidden/>
    <w:rsid w:val="008D3600"/>
    <w:pPr>
      <w:keepNext/>
      <w:spacing w:before="520"/>
    </w:pPr>
  </w:style>
  <w:style w:type="paragraph" w:customStyle="1" w:styleId="zSignature">
    <w:name w:val="zSignature"/>
    <w:basedOn w:val="BodyText"/>
    <w:rsid w:val="00BE4D64"/>
    <w:pPr>
      <w:keepNext/>
      <w:spacing w:before="240"/>
    </w:pPr>
  </w:style>
  <w:style w:type="paragraph" w:customStyle="1" w:styleId="zSubject">
    <w:name w:val="zSubject"/>
    <w:basedOn w:val="BodyText"/>
    <w:rsid w:val="00BE4D64"/>
    <w:rPr>
      <w:b/>
      <w:bCs/>
      <w:sz w:val="24"/>
    </w:rPr>
  </w:style>
  <w:style w:type="character" w:customStyle="1" w:styleId="FooterChar">
    <w:name w:val="Footer Char"/>
    <w:basedOn w:val="DefaultParagraphFont"/>
    <w:link w:val="Footer"/>
    <w:rsid w:val="00BE4D64"/>
    <w:rPr>
      <w:rFonts w:ascii="Arial" w:hAnsi="Arial"/>
      <w:sz w:val="11"/>
      <w:lang w:val="en-US" w:eastAsia="en-US"/>
    </w:rPr>
  </w:style>
  <w:style w:type="paragraph" w:customStyle="1" w:styleId="StyleRight">
    <w:name w:val="Style Right"/>
    <w:basedOn w:val="Normal"/>
    <w:rsid w:val="00BE4D64"/>
    <w:pPr>
      <w:jc w:val="right"/>
    </w:pPr>
  </w:style>
  <w:style w:type="paragraph" w:customStyle="1" w:styleId="StyleRight1">
    <w:name w:val="Style Right1"/>
    <w:basedOn w:val="Normal"/>
    <w:rsid w:val="00BE4D64"/>
    <w:pPr>
      <w:jc w:val="right"/>
    </w:pPr>
  </w:style>
  <w:style w:type="paragraph" w:styleId="Signature">
    <w:name w:val="Signature"/>
    <w:basedOn w:val="Normal"/>
    <w:link w:val="SignatureChar"/>
    <w:rsid w:val="00FA7413"/>
    <w:rPr>
      <w:rFonts w:cs="Arial"/>
      <w:lang w:val="en-AU" w:eastAsia="en-AU"/>
    </w:rPr>
  </w:style>
  <w:style w:type="character" w:customStyle="1" w:styleId="SignatureChar">
    <w:name w:val="Signature Char"/>
    <w:basedOn w:val="DefaultParagraphFont"/>
    <w:link w:val="Signature"/>
    <w:rsid w:val="00FA7413"/>
    <w:rPr>
      <w:rFonts w:ascii="Arial" w:hAnsi="Arial" w:cs="Arial"/>
      <w:sz w:val="22"/>
    </w:rPr>
  </w:style>
  <w:style w:type="paragraph" w:customStyle="1" w:styleId="Default">
    <w:name w:val="Default"/>
    <w:rsid w:val="00FA741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rsid w:val="000B3086"/>
    <w:pPr>
      <w:ind w:left="720"/>
      <w:contextualSpacing/>
    </w:pPr>
  </w:style>
  <w:style w:type="character" w:styleId="CommentReference">
    <w:name w:val="annotation reference"/>
    <w:basedOn w:val="DefaultParagraphFont"/>
    <w:semiHidden/>
    <w:unhideWhenUsed/>
    <w:rsid w:val="00900F8B"/>
    <w:rPr>
      <w:sz w:val="16"/>
      <w:szCs w:val="16"/>
    </w:rPr>
  </w:style>
  <w:style w:type="paragraph" w:styleId="CommentText">
    <w:name w:val="annotation text"/>
    <w:basedOn w:val="Normal"/>
    <w:link w:val="CommentTextChar"/>
    <w:semiHidden/>
    <w:unhideWhenUsed/>
    <w:rsid w:val="00900F8B"/>
    <w:rPr>
      <w:sz w:val="20"/>
    </w:rPr>
  </w:style>
  <w:style w:type="character" w:customStyle="1" w:styleId="CommentTextChar">
    <w:name w:val="Comment Text Char"/>
    <w:basedOn w:val="DefaultParagraphFont"/>
    <w:link w:val="CommentText"/>
    <w:semiHidden/>
    <w:rsid w:val="00900F8B"/>
    <w:rPr>
      <w:rFonts w:ascii="Arial" w:hAnsi="Arial"/>
      <w:lang w:val="en-US" w:eastAsia="en-US"/>
    </w:rPr>
  </w:style>
  <w:style w:type="paragraph" w:styleId="CommentSubject">
    <w:name w:val="annotation subject"/>
    <w:basedOn w:val="CommentText"/>
    <w:next w:val="CommentText"/>
    <w:link w:val="CommentSubjectChar"/>
    <w:semiHidden/>
    <w:unhideWhenUsed/>
    <w:rsid w:val="00900F8B"/>
    <w:rPr>
      <w:b/>
      <w:bCs/>
    </w:rPr>
  </w:style>
  <w:style w:type="character" w:customStyle="1" w:styleId="CommentSubjectChar">
    <w:name w:val="Comment Subject Char"/>
    <w:basedOn w:val="CommentTextChar"/>
    <w:link w:val="CommentSubject"/>
    <w:semiHidden/>
    <w:rsid w:val="00900F8B"/>
    <w:rPr>
      <w:rFonts w:ascii="Arial" w:hAnsi="Arial"/>
      <w:b/>
      <w:bCs/>
      <w:lang w:val="en-US" w:eastAsia="en-US"/>
    </w:rPr>
  </w:style>
  <w:style w:type="paragraph" w:styleId="BalloonText">
    <w:name w:val="Balloon Text"/>
    <w:basedOn w:val="Normal"/>
    <w:link w:val="BalloonTextChar"/>
    <w:semiHidden/>
    <w:unhideWhenUsed/>
    <w:rsid w:val="00900F8B"/>
    <w:rPr>
      <w:rFonts w:ascii="Segoe UI" w:hAnsi="Segoe UI" w:cs="Segoe UI"/>
      <w:sz w:val="18"/>
      <w:szCs w:val="18"/>
    </w:rPr>
  </w:style>
  <w:style w:type="character" w:customStyle="1" w:styleId="BalloonTextChar">
    <w:name w:val="Balloon Text Char"/>
    <w:basedOn w:val="DefaultParagraphFont"/>
    <w:link w:val="BalloonText"/>
    <w:semiHidden/>
    <w:rsid w:val="00900F8B"/>
    <w:rPr>
      <w:rFonts w:ascii="Segoe UI" w:hAnsi="Segoe UI" w:cs="Segoe UI"/>
      <w:sz w:val="18"/>
      <w:szCs w:val="18"/>
      <w:lang w:val="en-US" w:eastAsia="en-US"/>
    </w:rPr>
  </w:style>
  <w:style w:type="paragraph" w:styleId="Revision">
    <w:name w:val="Revision"/>
    <w:hidden/>
    <w:uiPriority w:val="99"/>
    <w:semiHidden/>
    <w:rsid w:val="008B38A1"/>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0893">
      <w:bodyDiv w:val="1"/>
      <w:marLeft w:val="0"/>
      <w:marRight w:val="0"/>
      <w:marTop w:val="0"/>
      <w:marBottom w:val="0"/>
      <w:divBdr>
        <w:top w:val="none" w:sz="0" w:space="0" w:color="auto"/>
        <w:left w:val="none" w:sz="0" w:space="0" w:color="auto"/>
        <w:bottom w:val="none" w:sz="0" w:space="0" w:color="auto"/>
        <w:right w:val="none" w:sz="0" w:space="0" w:color="auto"/>
      </w:divBdr>
    </w:div>
    <w:div w:id="19217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1724</Words>
  <Characters>10738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2021-03-29T05:12:00Z</dcterms:created>
  <dcterms:modified xsi:type="dcterms:W3CDTF">2021-03-29T05:12:00Z</dcterms:modified>
  <cp:category/>
</cp:coreProperties>
</file>