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99F798" w14:textId="77777777" w:rsidR="00687603" w:rsidRDefault="000066D6">
      <w:r>
        <w:t>Alan Dean – franchisor</w:t>
      </w:r>
    </w:p>
    <w:p w14:paraId="263ACE0C" w14:textId="77777777" w:rsidR="000066D6" w:rsidRDefault="00083D8F">
      <w:bookmarkStart w:id="0" w:name="_GoBack"/>
      <w:bookmarkEnd w:id="0"/>
      <w:r>
        <w:t>Overall view on recommendations: recommendations address misconduct by large franchisors, such that small franchisees that do the right thing will be unduly affected new provisions; will incur disproportionate costs</w:t>
      </w:r>
    </w:p>
    <w:p w14:paraId="38FF77DA" w14:textId="77777777" w:rsidR="000066D6" w:rsidRDefault="000066D6" w:rsidP="00083D8F">
      <w:pPr>
        <w:pStyle w:val="ListParagraph"/>
        <w:numPr>
          <w:ilvl w:val="0"/>
          <w:numId w:val="1"/>
        </w:numPr>
      </w:pPr>
      <w:r>
        <w:t>Draft Principle 5 – Levy:</w:t>
      </w:r>
      <w:r w:rsidR="00083D8F">
        <w:t xml:space="preserve"> </w:t>
      </w:r>
      <w:r>
        <w:t xml:space="preserve">Burdensome to a small franchise system, and without cost restraints could be used as a weapon by franchisee against franchisor. Present system is fair because costs </w:t>
      </w:r>
      <w:r w:rsidR="00083D8F">
        <w:t xml:space="preserve">of ADR </w:t>
      </w:r>
      <w:r>
        <w:t xml:space="preserve">are shared. </w:t>
      </w:r>
    </w:p>
    <w:p w14:paraId="3BA5C9B3" w14:textId="77777777" w:rsidR="000066D6" w:rsidRDefault="000066D6" w:rsidP="000066D6">
      <w:pPr>
        <w:pStyle w:val="ListParagraph"/>
        <w:numPr>
          <w:ilvl w:val="0"/>
          <w:numId w:val="1"/>
        </w:numPr>
      </w:pPr>
      <w:r>
        <w:t xml:space="preserve">Principle 5.6 – Supporting former franchisees without breaching restraints of trade – dilution </w:t>
      </w:r>
      <w:r w:rsidR="00083D8F">
        <w:t>of rest</w:t>
      </w:r>
      <w:r>
        <w:t>raints</w:t>
      </w:r>
      <w:r w:rsidR="00083D8F">
        <w:t xml:space="preserve"> of trade</w:t>
      </w:r>
      <w:r>
        <w:t xml:space="preserve"> c</w:t>
      </w:r>
      <w:r w:rsidR="00083D8F">
        <w:t>l</w:t>
      </w:r>
      <w:r>
        <w:t>auses</w:t>
      </w:r>
      <w:r w:rsidR="00083D8F">
        <w:t xml:space="preserve"> will lead to</w:t>
      </w:r>
      <w:r>
        <w:t xml:space="preserve"> hardship to </w:t>
      </w:r>
      <w:r w:rsidR="00083D8F">
        <w:t xml:space="preserve">small franchisor </w:t>
      </w:r>
      <w:r>
        <w:t>bus</w:t>
      </w:r>
      <w:r w:rsidR="00083D8F">
        <w:t>iness. Allows for franchisee to sta</w:t>
      </w:r>
      <w:r>
        <w:t>rt opposing business and using confidential equip</w:t>
      </w:r>
      <w:r w:rsidR="00083D8F">
        <w:t>ment, information a</w:t>
      </w:r>
      <w:r>
        <w:t>nd methods. Could completely destroy franchisor business by starting opposing business</w:t>
      </w:r>
      <w:r w:rsidR="00083D8F">
        <w:t xml:space="preserve">. Not good path for reform. </w:t>
      </w:r>
    </w:p>
    <w:p w14:paraId="6237BA42" w14:textId="77777777" w:rsidR="000066D6" w:rsidRDefault="000066D6" w:rsidP="000066D6">
      <w:pPr>
        <w:pStyle w:val="ListParagraph"/>
        <w:numPr>
          <w:ilvl w:val="0"/>
          <w:numId w:val="1"/>
        </w:numPr>
      </w:pPr>
      <w:r>
        <w:t xml:space="preserve">Principle 5,7 – compliance and enforcement – </w:t>
      </w:r>
      <w:r w:rsidR="00083D8F">
        <w:t>increasing</w:t>
      </w:r>
      <w:r>
        <w:t xml:space="preserve"> of fines </w:t>
      </w:r>
      <w:r w:rsidR="00083D8F">
        <w:t>disproportionately</w:t>
      </w:r>
      <w:r>
        <w:t xml:space="preserve"> </w:t>
      </w:r>
      <w:r w:rsidR="00083D8F">
        <w:t>burdensome</w:t>
      </w:r>
      <w:r>
        <w:t xml:space="preserve"> for smaller franchise systems – unfair</w:t>
      </w:r>
    </w:p>
    <w:p w14:paraId="0EF154D7" w14:textId="77777777" w:rsidR="000066D6" w:rsidRDefault="000066D6" w:rsidP="000066D6">
      <w:r>
        <w:t xml:space="preserve">Franchise: tennis court maintenance franchisor 30 year operation </w:t>
      </w:r>
    </w:p>
    <w:sectPr w:rsidR="000066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D854DC"/>
    <w:multiLevelType w:val="hybridMultilevel"/>
    <w:tmpl w:val="9ACE57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6D6"/>
    <w:rsid w:val="000066D6"/>
    <w:rsid w:val="00083D8F"/>
    <w:rsid w:val="000B7C53"/>
    <w:rsid w:val="00496D9B"/>
    <w:rsid w:val="004F3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59D84"/>
  <w15:chartTrackingRefBased/>
  <w15:docId w15:val="{A91A110F-12CC-4688-BF65-E417A1DD1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66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C9D7F857921B4E8A04E1B12D45546A" ma:contentTypeVersion="0" ma:contentTypeDescription="Create a new document." ma:contentTypeScope="" ma:versionID="41b2bf22958a690d79dbe2c6ff5db38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C264C0-5779-4D90-88F3-8D7E4C659F46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0C7A357-B11F-4DEC-BA69-04455C63C4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405E84-727C-4D48-B320-FF9770B5E271}"/>
</file>

<file path=docProps/app.xml><?xml version="1.0" encoding="utf-8"?>
<Properties xmlns="http://schemas.openxmlformats.org/officeDocument/2006/extended-properties" xmlns:vt="http://schemas.openxmlformats.org/officeDocument/2006/docPropsVTypes">
  <Template>ACF92E96.dotm</Template>
  <TotalTime>1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SCHMOLL,Daniel</dc:creator>
  <cp:keywords/>
  <dc:description/>
  <cp:lastModifiedBy>CHIN,Andrea</cp:lastModifiedBy>
  <cp:revision>2</cp:revision>
  <dcterms:created xsi:type="dcterms:W3CDTF">2019-12-16T02:31:00Z</dcterms:created>
  <dcterms:modified xsi:type="dcterms:W3CDTF">2019-12-16T02:31:00Z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0x01010050C9D7F857921B4E8A04E1B12D45546A</vt:lpwstr>
  </property>
</Properties>
</file>