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88" w:rsidRDefault="009F5A88" w:rsidP="009F5A8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F5A88" w:rsidRDefault="009F5A88" w:rsidP="009F5A88">
      <w:pPr>
        <w:rPr>
          <w:rFonts w:asciiTheme="minorHAnsi" w:hAnsiTheme="minorHAnsi" w:cstheme="minorBidi"/>
          <w:color w:val="1F497D"/>
          <w:lang w:eastAsia="en-US"/>
        </w:rPr>
      </w:pPr>
    </w:p>
    <w:p w:rsidR="009F5A88" w:rsidRDefault="009F5A88" w:rsidP="009F5A88">
      <w:pPr>
        <w:rPr>
          <w:rFonts w:ascii="Calibri" w:eastAsia="Times New Roman" w:hAnsi="Calibri"/>
          <w:lang w:val="en-US"/>
        </w:rPr>
      </w:pPr>
      <w:bookmarkStart w:id="0" w:name="_jsOm_750B46CCBACE4B98AF9BDF321394DF0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Geoff Banks &lt;g.banks@cqu.edu.au&gt;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2:39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- Currency (Restrictions on the Use of Cash) Bill 2019</w:t>
      </w:r>
    </w:p>
    <w:p w:rsidR="009F5A88" w:rsidRDefault="009F5A88" w:rsidP="009F5A88"/>
    <w:p w:rsidR="009F5A88" w:rsidRDefault="009F5A88" w:rsidP="009F5A88">
      <w:r>
        <w:t>Treasury,</w:t>
      </w:r>
    </w:p>
    <w:p w:rsidR="009F5A88" w:rsidRDefault="009F5A88" w:rsidP="009F5A88"/>
    <w:p w:rsidR="009F5A88" w:rsidRDefault="009F5A88" w:rsidP="009F5A88">
      <w:r>
        <w:t>I am definitely AGAINST this bill. It is not about the black economy as you suggest it is about preparing the banking public for IMF imposed BAIL-IN laws and NEGATIVE INTEREST RATES. This is a ridiculous impost on the free public of Australia and I am fully against it and will never vote for a government that proposes this kind of control.</w:t>
      </w:r>
    </w:p>
    <w:p w:rsidR="009F5A88" w:rsidRDefault="009F5A88" w:rsidP="009F5A88"/>
    <w:p w:rsidR="009F5A88" w:rsidRDefault="009F5A88" w:rsidP="009F5A88">
      <w:r>
        <w:t>If there is a need to control the black economy you must do it in such a way as to never infringe on normal freedoms of the public. Specifically target know avenues of corruption instead of thinking every Australia using cash is using it illegally. I WILL NEVER SUPPORT THIS AND WILL ACTIVELY INFORM EVERYONE I KNOW ABOUT THIS.</w:t>
      </w:r>
    </w:p>
    <w:p w:rsidR="009F5A88" w:rsidRDefault="009F5A88" w:rsidP="009F5A88"/>
    <w:p w:rsidR="009F5A88" w:rsidRDefault="009F5A88" w:rsidP="009F5A88"/>
    <w:p w:rsidR="009F5A88" w:rsidRDefault="009F5A88" w:rsidP="009F5A88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6"/>
        <w:gridCol w:w="7100"/>
      </w:tblGrid>
      <w:tr w:rsidR="009F5A88" w:rsidTr="009F5A88">
        <w:trPr>
          <w:trHeight w:val="1500"/>
        </w:trPr>
        <w:tc>
          <w:tcPr>
            <w:tcW w:w="19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A88" w:rsidRDefault="009F5A88">
            <w:pPr>
              <w:rPr>
                <w:sz w:val="18"/>
                <w:szCs w:val="18"/>
                <w:lang w:val="en-US" w:eastAsia="en-US"/>
              </w:rPr>
            </w:pPr>
            <w:r>
              <w:rPr>
                <w:noProof/>
                <w:color w:val="1F497D"/>
                <w:sz w:val="18"/>
                <w:szCs w:val="18"/>
              </w:rPr>
              <w:drawing>
                <wp:inline distT="0" distB="0" distL="0" distR="0">
                  <wp:extent cx="1084580" cy="1116330"/>
                  <wp:effectExtent l="0" t="0" r="1270" b="7620"/>
                  <wp:docPr id="2" name="Picture 2" descr="cid:image001.png@01D14E23.0607C75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png@01D14E23.0607C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111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A88" w:rsidRDefault="009F5A88">
            <w:pPr>
              <w:rPr>
                <w:rFonts w:ascii="Arial" w:hAnsi="Arial" w:cs="Arial"/>
                <w:b/>
                <w:bCs/>
                <w:color w:val="0000FF"/>
                <w:u w:val="single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Mr. </w:t>
            </w:r>
            <w:bookmarkStart w:id="2" w:name="_GoBack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Geoffrey Banks</w:t>
            </w:r>
            <w:bookmarkEnd w:id="2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ADEng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Mech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),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GradDipOHS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Laboratory Supervisor/Instructor | School of Engineering &amp; Technology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CQUniversity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 Australia, Building 24, 151 Boundary Road,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Ooralea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Qld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 4740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br/>
              <w:t>P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+61 7 49407890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| M 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+61 427 629 464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| E </w:t>
            </w:r>
            <w:hyperlink r:id="rId8" w:history="1">
              <w:r>
                <w:rPr>
                  <w:rStyle w:val="Hyperlink"/>
                  <w:rFonts w:ascii="Arial" w:hAnsi="Arial" w:cs="Arial"/>
                  <w:b/>
                  <w:bCs/>
                  <w:sz w:val="18"/>
                  <w:szCs w:val="18"/>
                  <w:lang w:val="en-US" w:eastAsia="en-US"/>
                </w:rPr>
                <w:t>g.banks@cqu.edu.au</w:t>
              </w:r>
            </w:hyperlink>
          </w:p>
          <w:p w:rsidR="009F5A88" w:rsidRDefault="009F5A88">
            <w:pPr>
              <w:rPr>
                <w:rFonts w:ascii="Arial Narrow" w:hAnsi="Arial Narrow"/>
                <w:color w:val="7F7F7F"/>
                <w:sz w:val="4"/>
                <w:szCs w:val="4"/>
                <w:lang w:val="en-US" w:eastAsia="en-US"/>
              </w:rPr>
            </w:pPr>
          </w:p>
          <w:p w:rsidR="009F5A88" w:rsidRDefault="009F5A88">
            <w:pPr>
              <w:rPr>
                <w:rFonts w:ascii="Arial Narrow" w:hAnsi="Arial Narrow"/>
                <w:color w:val="7F7F7F"/>
                <w:sz w:val="18"/>
                <w:szCs w:val="18"/>
                <w:lang w:val="en-US" w:eastAsia="en-US"/>
              </w:rPr>
            </w:pPr>
            <w:r>
              <w:rPr>
                <w:rFonts w:ascii="Arial Narrow" w:hAnsi="Arial Narrow"/>
                <w:noProof/>
                <w:color w:val="7F7F7F"/>
                <w:sz w:val="18"/>
                <w:szCs w:val="18"/>
              </w:rPr>
              <w:drawing>
                <wp:inline distT="0" distB="0" distL="0" distR="0">
                  <wp:extent cx="595630" cy="223520"/>
                  <wp:effectExtent l="0" t="0" r="0" b="5080"/>
                  <wp:docPr id="1" name="Picture 1" descr="cid:image002.png@01D5493F.D6C0BB2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id:image002.png@01D5493F.D6C0BB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A88" w:rsidRDefault="009F5A88">
            <w:pPr>
              <w:rPr>
                <w:rFonts w:ascii="Arial Narrow" w:hAnsi="Arial Narrow"/>
                <w:color w:val="7F7F7F"/>
                <w:sz w:val="17"/>
                <w:szCs w:val="17"/>
                <w:lang w:val="en-US" w:eastAsia="en-US"/>
              </w:rPr>
            </w:pPr>
            <w:r>
              <w:rPr>
                <w:rFonts w:ascii="Arial" w:hAnsi="Arial" w:cs="Arial"/>
                <w:i/>
                <w:iCs/>
                <w:color w:val="44546A"/>
                <w:sz w:val="17"/>
                <w:szCs w:val="17"/>
                <w:lang w:val="en-US" w:eastAsia="en-US"/>
              </w:rPr>
              <w:t>I respectfully acknowledge the Traditional Owners of the land on which we work and learn, and pay respect to the First Nations Peoples and their elders, past, present and future.</w:t>
            </w:r>
          </w:p>
        </w:tc>
      </w:tr>
      <w:tr w:rsidR="009F5A88" w:rsidTr="009F5A88">
        <w:trPr>
          <w:trHeight w:val="555"/>
        </w:trPr>
        <w:tc>
          <w:tcPr>
            <w:tcW w:w="92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A88" w:rsidRDefault="009F5A88">
            <w:pPr>
              <w:rPr>
                <w:rFonts w:ascii="Arial" w:hAnsi="Arial" w:cs="Arial"/>
                <w:color w:val="BFBFBF"/>
                <w:sz w:val="6"/>
                <w:szCs w:val="6"/>
                <w:lang w:val="en-US" w:eastAsia="en-US"/>
              </w:rPr>
            </w:pPr>
          </w:p>
          <w:p w:rsidR="009F5A88" w:rsidRDefault="009F5A8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color w:val="BFBFBF"/>
                <w:sz w:val="16"/>
                <w:szCs w:val="16"/>
                <w:lang w:val="en-US" w:eastAsia="en-US"/>
              </w:rPr>
              <w:t>This communication may contain privileged or confidential information. If you have received this in error, please return to sender and delete. CRICOS: 00219C | RTO Code 40939</w:t>
            </w:r>
          </w:p>
        </w:tc>
      </w:tr>
    </w:tbl>
    <w:p w:rsidR="009F5A88" w:rsidRDefault="009F5A88" w:rsidP="009F5A88">
      <w:pPr>
        <w:rPr>
          <w:rFonts w:ascii="Calibri" w:hAnsi="Calibri"/>
          <w:sz w:val="22"/>
          <w:szCs w:val="22"/>
        </w:rPr>
      </w:pPr>
    </w:p>
    <w:bookmarkEnd w:id="1"/>
    <w:p w:rsidR="009F5A88" w:rsidRDefault="009F5A88" w:rsidP="009F5A88"/>
    <w:p w:rsidR="00EA36AA" w:rsidRPr="009F5A88" w:rsidRDefault="009F5A88" w:rsidP="009F5A88"/>
    <w:sectPr w:rsidR="00EA36AA" w:rsidRPr="009F5A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E41D2"/>
    <w:rsid w:val="00E12E95"/>
    <w:rsid w:val="00E25F43"/>
    <w:rsid w:val="00E83946"/>
    <w:rsid w:val="00EA31E2"/>
    <w:rsid w:val="00EB3D94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banks@cqu.edu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cid:image001.png@01D5493F.D6C0BB2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cid:image002.png@01D5493F.D6C0BB20" TargetMode="External"/><Relationship Id="rId5" Type="http://schemas.openxmlformats.org/officeDocument/2006/relationships/hyperlink" Target="https://www.cqu.edu.au/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cqu.edu.au/social-med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2019-09-25T06:41:00Z</dcterms:created>
  <dcterms:modified xsi:type="dcterms:W3CDTF">2019-09-25T06:41:00Z</dcterms:modified>
</cp:coreProperties>
</file>