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6A4" w:rsidRDefault="002616A4" w:rsidP="002616A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Nicole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Butlin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&lt;nicola.b93@hotmail.com&gt;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2:09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Cash Restrictions and Bail in</w:t>
      </w:r>
    </w:p>
    <w:p w:rsidR="002616A4" w:rsidRDefault="002616A4" w:rsidP="002616A4"/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Dear Treasury  </w:t>
      </w:r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Last week the government introduced new legislation that will restrict my rights within the economy. </w:t>
      </w:r>
      <w:r>
        <w:rPr>
          <w:rFonts w:ascii="Calibri" w:hAnsi="Calibri"/>
          <w:b/>
          <w:bCs/>
          <w:sz w:val="22"/>
          <w:szCs w:val="22"/>
        </w:rPr>
        <w:t xml:space="preserve">The </w:t>
      </w:r>
      <w:r>
        <w:rPr>
          <w:rFonts w:ascii="Calibri" w:hAnsi="Calibri"/>
          <w:b/>
          <w:bCs/>
          <w:i/>
          <w:iCs/>
          <w:sz w:val="22"/>
          <w:szCs w:val="22"/>
        </w:rPr>
        <w:t xml:space="preserve">Currency (Restrictions on the Use of Cash) Bill 2019, </w:t>
      </w:r>
      <w:r>
        <w:rPr>
          <w:rFonts w:ascii="Calibri" w:hAnsi="Calibri"/>
          <w:sz w:val="22"/>
          <w:szCs w:val="22"/>
        </w:rPr>
        <w:t xml:space="preserve">aims to ban the use of physical cash above $10,000 and is punishable by a $25,000 fine and a 2-year prison sentence. </w:t>
      </w:r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issues that this bill will cause are: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restricts the individual liberties of the Australian people.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Prevents us from navigating the economy efficiently. 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It only benefits the banks. Not families and businesses. 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regulations within the legislation can be amended without parliamentary approval. It only needs to be passed by the Prime Minister. 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It traps us within the banking system without escape during a recession. 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It leaves us vulnerable to negative interest rates. 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If Bail in occurs </w:t>
      </w:r>
      <w:r>
        <w:rPr>
          <w:rFonts w:ascii="Calibri" w:eastAsia="Times New Roman" w:hAnsi="Calibri"/>
          <w:b/>
          <w:bCs/>
          <w:i/>
          <w:iCs/>
          <w:color w:val="000000"/>
        </w:rPr>
        <w:t xml:space="preserve">(Financial Sector Legislation Amendment (Crisis Resolution Powers </w:t>
      </w:r>
      <w:proofErr w:type="gramStart"/>
      <w:r>
        <w:rPr>
          <w:rFonts w:ascii="Calibri" w:eastAsia="Times New Roman" w:hAnsi="Calibri"/>
          <w:b/>
          <w:bCs/>
          <w:i/>
          <w:iCs/>
          <w:color w:val="000000"/>
        </w:rPr>
        <w:t>And</w:t>
      </w:r>
      <w:proofErr w:type="gramEnd"/>
      <w:r>
        <w:rPr>
          <w:rFonts w:ascii="Calibri" w:eastAsia="Times New Roman" w:hAnsi="Calibri"/>
          <w:b/>
          <w:bCs/>
          <w:i/>
          <w:iCs/>
          <w:color w:val="000000"/>
        </w:rPr>
        <w:t xml:space="preserve"> Other Measures) Bill 2017), </w:t>
      </w:r>
      <w:r>
        <w:rPr>
          <w:rFonts w:ascii="Calibri" w:eastAsia="Times New Roman" w:hAnsi="Calibri"/>
          <w:iCs/>
          <w:color w:val="000000"/>
        </w:rPr>
        <w:t xml:space="preserve">then our money can be frozen and used to pay off the banks debts. 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iCs/>
          <w:color w:val="000000"/>
        </w:rPr>
        <w:t xml:space="preserve">New regulations can outlaw the use of cryptocurrencies. This would leave the public totally locked into the banks without being able to escape and still navigate the economy. </w:t>
      </w:r>
    </w:p>
    <w:p w:rsidR="002616A4" w:rsidRDefault="002616A4" w:rsidP="002616A4">
      <w:pPr>
        <w:numPr>
          <w:ilvl w:val="0"/>
          <w:numId w:val="8"/>
        </w:numPr>
        <w:spacing w:before="100" w:beforeAutospacing="1" w:after="100" w:afterAutospacing="1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iCs/>
          <w:color w:val="000000"/>
        </w:rPr>
        <w:t xml:space="preserve">It grants total control over the population and is Fascist. No form of total control of people by their government can EVER be allowed. </w:t>
      </w:r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These laws will affect me and my family for years to come and I refuse to grant control of my future prosperity to an increasingly tyrannical government. </w:t>
      </w:r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Stop this cash ban and get rid of Bail in. </w:t>
      </w:r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Sincerely </w:t>
      </w:r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Nicole Carol </w:t>
      </w:r>
      <w:proofErr w:type="spellStart"/>
      <w:r>
        <w:rPr>
          <w:rFonts w:ascii="Calibri" w:hAnsi="Calibri"/>
          <w:sz w:val="22"/>
          <w:szCs w:val="22"/>
        </w:rPr>
        <w:t>Butlin</w:t>
      </w:r>
      <w:proofErr w:type="spellEnd"/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Ph</w:t>
      </w:r>
      <w:proofErr w:type="spellEnd"/>
      <w:r>
        <w:rPr>
          <w:rFonts w:ascii="Calibri" w:hAnsi="Calibri"/>
          <w:sz w:val="22"/>
          <w:szCs w:val="22"/>
        </w:rPr>
        <w:t>: 0403932423</w:t>
      </w:r>
    </w:p>
    <w:p w:rsidR="002616A4" w:rsidRDefault="002616A4" w:rsidP="002616A4">
      <w:pPr>
        <w:pStyle w:val="NormalWeb"/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Email: </w:t>
      </w:r>
      <w:hyperlink r:id="rId5" w:history="1">
        <w:r>
          <w:rPr>
            <w:rStyle w:val="Hyperlink"/>
            <w:rFonts w:ascii="Calibri" w:hAnsi="Calibri"/>
            <w:sz w:val="22"/>
            <w:szCs w:val="22"/>
          </w:rPr>
          <w:t>Nicola.b93@hotmail.com</w:t>
        </w:r>
      </w:hyperlink>
    </w:p>
    <w:bookmarkEnd w:id="0"/>
    <w:p w:rsidR="002616A4" w:rsidRDefault="002616A4" w:rsidP="002616A4">
      <w:pPr>
        <w:rPr>
          <w:rFonts w:ascii="Calibri" w:eastAsia="Times New Roman" w:hAnsi="Calibri"/>
          <w:color w:val="000000"/>
        </w:rPr>
      </w:pPr>
    </w:p>
    <w:p w:rsidR="00307B79" w:rsidRDefault="00307B79" w:rsidP="00307B79">
      <w:pPr>
        <w:pStyle w:val="PlainText"/>
      </w:pPr>
      <w:bookmarkStart w:id="1" w:name="_GoBack"/>
      <w:bookmarkEnd w:id="1"/>
    </w:p>
    <w:p w:rsidR="00CE7DED" w:rsidRPr="00A123DC" w:rsidRDefault="002616A4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2616A4"/>
    <w:rsid w:val="00307B79"/>
    <w:rsid w:val="00353DBE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34070"/>
    <w:rsid w:val="00B97FE1"/>
    <w:rsid w:val="00BB053E"/>
    <w:rsid w:val="00C30700"/>
    <w:rsid w:val="00C32188"/>
    <w:rsid w:val="00C52192"/>
    <w:rsid w:val="00CF3186"/>
    <w:rsid w:val="00D03A61"/>
    <w:rsid w:val="00D13A7C"/>
    <w:rsid w:val="00D80FC2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cola.b93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2019-10-01T06:58:00Z</dcterms:created>
  <dcterms:modified xsi:type="dcterms:W3CDTF">2019-10-01T06:58:00Z</dcterms:modified>
</cp:coreProperties>
</file>