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4D5" w:rsidRDefault="00A754D5" w:rsidP="00A754D5">
      <w:pPr>
        <w:rPr>
          <w:rFonts w:eastAsia="Times New Roman"/>
          <w:lang w:val="en-US"/>
        </w:rPr>
      </w:pPr>
      <w:bookmarkStart w:id="0" w:name="_jsOm_8E3DDC38272B4C52AB023DEED787939F"/>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James </w:t>
      </w:r>
      <w:proofErr w:type="spellStart"/>
      <w:r>
        <w:rPr>
          <w:rFonts w:eastAsia="Times New Roman"/>
          <w:lang w:val="en-US"/>
        </w:rPr>
        <w:t>Carthew</w:t>
      </w:r>
      <w:bookmarkEnd w:id="2"/>
      <w:proofErr w:type="spellEnd"/>
      <w:r>
        <w:rPr>
          <w:rFonts w:eastAsia="Times New Roman"/>
          <w:lang w:val="en-US"/>
        </w:rPr>
        <w:t xml:space="preserve"> &lt;jcarthew@gmail.com&gt; </w:t>
      </w:r>
      <w:r>
        <w:rPr>
          <w:rFonts w:eastAsia="Times New Roman"/>
          <w:lang w:val="en-US"/>
        </w:rPr>
        <w:br/>
      </w:r>
      <w:r>
        <w:rPr>
          <w:rFonts w:eastAsia="Times New Roman"/>
          <w:b/>
          <w:bCs/>
          <w:lang w:val="en-US"/>
        </w:rPr>
        <w:t>Sent:</w:t>
      </w:r>
      <w:r>
        <w:rPr>
          <w:rFonts w:eastAsia="Times New Roman"/>
          <w:lang w:val="en-US"/>
        </w:rPr>
        <w:t xml:space="preserve"> Wednesday, 31 July 2019 12:03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Response to Introducing an economy-wide cash payment limit</w:t>
      </w:r>
    </w:p>
    <w:p w:rsidR="00A754D5" w:rsidRDefault="00A754D5" w:rsidP="00A754D5">
      <w:pPr>
        <w:rPr>
          <w:rFonts w:ascii="Times New Roman" w:hAnsi="Times New Roman"/>
          <w:sz w:val="24"/>
          <w:szCs w:val="24"/>
        </w:rPr>
      </w:pPr>
    </w:p>
    <w:p w:rsidR="00A754D5" w:rsidRDefault="00A754D5" w:rsidP="00A754D5">
      <w:r>
        <w:t xml:space="preserve">I am strongly opposed to the implementation of an economy-wide cash payment limit. As outlined in this IMF blog post: </w:t>
      </w:r>
      <w:hyperlink r:id="rId5" w:history="1">
        <w:r>
          <w:rPr>
            <w:rStyle w:val="Hyperlink"/>
          </w:rPr>
          <w:t>https://blogs.imf.org/2019/02/05/cashing-in-how-to-make-negative-interest-rates-work/</w:t>
        </w:r>
      </w:hyperlink>
      <w:r>
        <w:t xml:space="preserve"> It is clear that this is an attempt to make a failed economic policy which has been trialled in Europe apply to Australians, which will do nothing more than legalise the theft of Australian savings. The collapse of Deutsch Bank and the continued collapse of the European economies, has shown that Negative Interest Rates do not work. You cannot encourage people to spend beyond their means beyond a point. Negative interest rates will collapse confidence in the Australian dollar, and will lead to the flight from the dollar of all foreign capital causing a currency crisis. Already we are seeing some early bank run behaviour from interest rates being set too low by the Reserve Bank. I strongly urge the parliament to reconsider this bill before it unleashes economic and political forces which will have dire consequences for Australian society. We cannot outrun our debts through re-inflating a failing bubble. The Australian people deserve better leadership, and sounder economic policy.</w:t>
      </w:r>
      <w:bookmarkEnd w:id="1"/>
    </w:p>
    <w:p w:rsidR="00EA36AA" w:rsidRPr="00A754D5" w:rsidRDefault="00A754D5" w:rsidP="00A754D5"/>
    <w:sectPr w:rsidR="00EA36AA" w:rsidRPr="00A754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B2A79"/>
    <w:multiLevelType w:val="multilevel"/>
    <w:tmpl w:val="296A1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0972F2"/>
    <w:rsid w:val="0013485D"/>
    <w:rsid w:val="0024314F"/>
    <w:rsid w:val="00251B41"/>
    <w:rsid w:val="00292427"/>
    <w:rsid w:val="00296FB2"/>
    <w:rsid w:val="00314AF5"/>
    <w:rsid w:val="00381F63"/>
    <w:rsid w:val="003960D1"/>
    <w:rsid w:val="003C06AC"/>
    <w:rsid w:val="003E02E7"/>
    <w:rsid w:val="004374B7"/>
    <w:rsid w:val="00463017"/>
    <w:rsid w:val="004B6BEB"/>
    <w:rsid w:val="004D6F01"/>
    <w:rsid w:val="0066666D"/>
    <w:rsid w:val="006C2EA3"/>
    <w:rsid w:val="007A58EE"/>
    <w:rsid w:val="008539E4"/>
    <w:rsid w:val="0086234B"/>
    <w:rsid w:val="008B4BAA"/>
    <w:rsid w:val="008C47A4"/>
    <w:rsid w:val="008F0008"/>
    <w:rsid w:val="008F1BDB"/>
    <w:rsid w:val="008F3AE6"/>
    <w:rsid w:val="00942819"/>
    <w:rsid w:val="00955A14"/>
    <w:rsid w:val="00991F20"/>
    <w:rsid w:val="00A30EDA"/>
    <w:rsid w:val="00A43007"/>
    <w:rsid w:val="00A6130B"/>
    <w:rsid w:val="00A754D5"/>
    <w:rsid w:val="00AC160D"/>
    <w:rsid w:val="00AD28D2"/>
    <w:rsid w:val="00B029B7"/>
    <w:rsid w:val="00B93348"/>
    <w:rsid w:val="00BD4E7E"/>
    <w:rsid w:val="00BF2776"/>
    <w:rsid w:val="00C14E30"/>
    <w:rsid w:val="00C51D3A"/>
    <w:rsid w:val="00CC1228"/>
    <w:rsid w:val="00CE4976"/>
    <w:rsid w:val="00CE6A75"/>
    <w:rsid w:val="00CF00F9"/>
    <w:rsid w:val="00D64F7E"/>
    <w:rsid w:val="00E12E95"/>
    <w:rsid w:val="00F22044"/>
    <w:rsid w:val="00F53AC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unhideWhenUsed/>
    <w:rsid w:val="00251B41"/>
    <w:rPr>
      <w:rFonts w:cs="Consolas"/>
      <w:szCs w:val="21"/>
      <w:lang w:eastAsia="en-US"/>
    </w:rPr>
  </w:style>
  <w:style w:type="character" w:customStyle="1" w:styleId="PlainTextChar">
    <w:name w:val="Plain Text Char"/>
    <w:basedOn w:val="DefaultParagraphFont"/>
    <w:link w:val="PlainText"/>
    <w:uiPriority w:val="99"/>
    <w:rsid w:val="00251B41"/>
    <w:rPr>
      <w:rFonts w:ascii="Calibri" w:hAnsi="Calibri" w:cs="Consolas"/>
      <w:szCs w:val="21"/>
    </w:rPr>
  </w:style>
  <w:style w:type="character" w:styleId="Hyperlink">
    <w:name w:val="Hyperlink"/>
    <w:basedOn w:val="DefaultParagraphFont"/>
    <w:uiPriority w:val="99"/>
    <w:semiHidden/>
    <w:unhideWhenUsed/>
    <w:rsid w:val="00B933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67860">
      <w:bodyDiv w:val="1"/>
      <w:marLeft w:val="0"/>
      <w:marRight w:val="0"/>
      <w:marTop w:val="0"/>
      <w:marBottom w:val="0"/>
      <w:divBdr>
        <w:top w:val="none" w:sz="0" w:space="0" w:color="auto"/>
        <w:left w:val="none" w:sz="0" w:space="0" w:color="auto"/>
        <w:bottom w:val="none" w:sz="0" w:space="0" w:color="auto"/>
        <w:right w:val="none" w:sz="0" w:space="0" w:color="auto"/>
      </w:divBdr>
    </w:div>
    <w:div w:id="100346869">
      <w:bodyDiv w:val="1"/>
      <w:marLeft w:val="0"/>
      <w:marRight w:val="0"/>
      <w:marTop w:val="0"/>
      <w:marBottom w:val="0"/>
      <w:divBdr>
        <w:top w:val="none" w:sz="0" w:space="0" w:color="auto"/>
        <w:left w:val="none" w:sz="0" w:space="0" w:color="auto"/>
        <w:bottom w:val="none" w:sz="0" w:space="0" w:color="auto"/>
        <w:right w:val="none" w:sz="0" w:space="0" w:color="auto"/>
      </w:divBdr>
    </w:div>
    <w:div w:id="132597456">
      <w:bodyDiv w:val="1"/>
      <w:marLeft w:val="0"/>
      <w:marRight w:val="0"/>
      <w:marTop w:val="0"/>
      <w:marBottom w:val="0"/>
      <w:divBdr>
        <w:top w:val="none" w:sz="0" w:space="0" w:color="auto"/>
        <w:left w:val="none" w:sz="0" w:space="0" w:color="auto"/>
        <w:bottom w:val="none" w:sz="0" w:space="0" w:color="auto"/>
        <w:right w:val="none" w:sz="0" w:space="0" w:color="auto"/>
      </w:divBdr>
    </w:div>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275647647">
      <w:bodyDiv w:val="1"/>
      <w:marLeft w:val="0"/>
      <w:marRight w:val="0"/>
      <w:marTop w:val="0"/>
      <w:marBottom w:val="0"/>
      <w:divBdr>
        <w:top w:val="none" w:sz="0" w:space="0" w:color="auto"/>
        <w:left w:val="none" w:sz="0" w:space="0" w:color="auto"/>
        <w:bottom w:val="none" w:sz="0" w:space="0" w:color="auto"/>
        <w:right w:val="none" w:sz="0" w:space="0" w:color="auto"/>
      </w:divBdr>
    </w:div>
    <w:div w:id="306666561">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433330609">
      <w:bodyDiv w:val="1"/>
      <w:marLeft w:val="0"/>
      <w:marRight w:val="0"/>
      <w:marTop w:val="0"/>
      <w:marBottom w:val="0"/>
      <w:divBdr>
        <w:top w:val="none" w:sz="0" w:space="0" w:color="auto"/>
        <w:left w:val="none" w:sz="0" w:space="0" w:color="auto"/>
        <w:bottom w:val="none" w:sz="0" w:space="0" w:color="auto"/>
        <w:right w:val="none" w:sz="0" w:space="0" w:color="auto"/>
      </w:divBdr>
    </w:div>
    <w:div w:id="464277418">
      <w:bodyDiv w:val="1"/>
      <w:marLeft w:val="0"/>
      <w:marRight w:val="0"/>
      <w:marTop w:val="0"/>
      <w:marBottom w:val="0"/>
      <w:divBdr>
        <w:top w:val="none" w:sz="0" w:space="0" w:color="auto"/>
        <w:left w:val="none" w:sz="0" w:space="0" w:color="auto"/>
        <w:bottom w:val="none" w:sz="0" w:space="0" w:color="auto"/>
        <w:right w:val="none" w:sz="0" w:space="0" w:color="auto"/>
      </w:divBdr>
    </w:div>
    <w:div w:id="467208315">
      <w:bodyDiv w:val="1"/>
      <w:marLeft w:val="0"/>
      <w:marRight w:val="0"/>
      <w:marTop w:val="0"/>
      <w:marBottom w:val="0"/>
      <w:divBdr>
        <w:top w:val="none" w:sz="0" w:space="0" w:color="auto"/>
        <w:left w:val="none" w:sz="0" w:space="0" w:color="auto"/>
        <w:bottom w:val="none" w:sz="0" w:space="0" w:color="auto"/>
        <w:right w:val="none" w:sz="0" w:space="0" w:color="auto"/>
      </w:divBdr>
    </w:div>
    <w:div w:id="487596194">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589585849">
      <w:bodyDiv w:val="1"/>
      <w:marLeft w:val="0"/>
      <w:marRight w:val="0"/>
      <w:marTop w:val="0"/>
      <w:marBottom w:val="0"/>
      <w:divBdr>
        <w:top w:val="none" w:sz="0" w:space="0" w:color="auto"/>
        <w:left w:val="none" w:sz="0" w:space="0" w:color="auto"/>
        <w:bottom w:val="none" w:sz="0" w:space="0" w:color="auto"/>
        <w:right w:val="none" w:sz="0" w:space="0" w:color="auto"/>
      </w:divBdr>
    </w:div>
    <w:div w:id="677850217">
      <w:bodyDiv w:val="1"/>
      <w:marLeft w:val="0"/>
      <w:marRight w:val="0"/>
      <w:marTop w:val="0"/>
      <w:marBottom w:val="0"/>
      <w:divBdr>
        <w:top w:val="none" w:sz="0" w:space="0" w:color="auto"/>
        <w:left w:val="none" w:sz="0" w:space="0" w:color="auto"/>
        <w:bottom w:val="none" w:sz="0" w:space="0" w:color="auto"/>
        <w:right w:val="none" w:sz="0" w:space="0" w:color="auto"/>
      </w:divBdr>
    </w:div>
    <w:div w:id="695035046">
      <w:bodyDiv w:val="1"/>
      <w:marLeft w:val="0"/>
      <w:marRight w:val="0"/>
      <w:marTop w:val="0"/>
      <w:marBottom w:val="0"/>
      <w:divBdr>
        <w:top w:val="none" w:sz="0" w:space="0" w:color="auto"/>
        <w:left w:val="none" w:sz="0" w:space="0" w:color="auto"/>
        <w:bottom w:val="none" w:sz="0" w:space="0" w:color="auto"/>
        <w:right w:val="none" w:sz="0" w:space="0" w:color="auto"/>
      </w:divBdr>
    </w:div>
    <w:div w:id="741755277">
      <w:bodyDiv w:val="1"/>
      <w:marLeft w:val="0"/>
      <w:marRight w:val="0"/>
      <w:marTop w:val="0"/>
      <w:marBottom w:val="0"/>
      <w:divBdr>
        <w:top w:val="none" w:sz="0" w:space="0" w:color="auto"/>
        <w:left w:val="none" w:sz="0" w:space="0" w:color="auto"/>
        <w:bottom w:val="none" w:sz="0" w:space="0" w:color="auto"/>
        <w:right w:val="none" w:sz="0" w:space="0" w:color="auto"/>
      </w:divBdr>
    </w:div>
    <w:div w:id="799344909">
      <w:bodyDiv w:val="1"/>
      <w:marLeft w:val="0"/>
      <w:marRight w:val="0"/>
      <w:marTop w:val="0"/>
      <w:marBottom w:val="0"/>
      <w:divBdr>
        <w:top w:val="none" w:sz="0" w:space="0" w:color="auto"/>
        <w:left w:val="none" w:sz="0" w:space="0" w:color="auto"/>
        <w:bottom w:val="none" w:sz="0" w:space="0" w:color="auto"/>
        <w:right w:val="none" w:sz="0" w:space="0" w:color="auto"/>
      </w:divBdr>
    </w:div>
    <w:div w:id="814031470">
      <w:bodyDiv w:val="1"/>
      <w:marLeft w:val="0"/>
      <w:marRight w:val="0"/>
      <w:marTop w:val="0"/>
      <w:marBottom w:val="0"/>
      <w:divBdr>
        <w:top w:val="none" w:sz="0" w:space="0" w:color="auto"/>
        <w:left w:val="none" w:sz="0" w:space="0" w:color="auto"/>
        <w:bottom w:val="none" w:sz="0" w:space="0" w:color="auto"/>
        <w:right w:val="none" w:sz="0" w:space="0" w:color="auto"/>
      </w:divBdr>
    </w:div>
    <w:div w:id="826172520">
      <w:bodyDiv w:val="1"/>
      <w:marLeft w:val="0"/>
      <w:marRight w:val="0"/>
      <w:marTop w:val="0"/>
      <w:marBottom w:val="0"/>
      <w:divBdr>
        <w:top w:val="none" w:sz="0" w:space="0" w:color="auto"/>
        <w:left w:val="none" w:sz="0" w:space="0" w:color="auto"/>
        <w:bottom w:val="none" w:sz="0" w:space="0" w:color="auto"/>
        <w:right w:val="none" w:sz="0" w:space="0" w:color="auto"/>
      </w:divBdr>
    </w:div>
    <w:div w:id="850993919">
      <w:bodyDiv w:val="1"/>
      <w:marLeft w:val="0"/>
      <w:marRight w:val="0"/>
      <w:marTop w:val="0"/>
      <w:marBottom w:val="0"/>
      <w:divBdr>
        <w:top w:val="none" w:sz="0" w:space="0" w:color="auto"/>
        <w:left w:val="none" w:sz="0" w:space="0" w:color="auto"/>
        <w:bottom w:val="none" w:sz="0" w:space="0" w:color="auto"/>
        <w:right w:val="none" w:sz="0" w:space="0" w:color="auto"/>
      </w:divBdr>
    </w:div>
    <w:div w:id="952710184">
      <w:bodyDiv w:val="1"/>
      <w:marLeft w:val="0"/>
      <w:marRight w:val="0"/>
      <w:marTop w:val="0"/>
      <w:marBottom w:val="0"/>
      <w:divBdr>
        <w:top w:val="none" w:sz="0" w:space="0" w:color="auto"/>
        <w:left w:val="none" w:sz="0" w:space="0" w:color="auto"/>
        <w:bottom w:val="none" w:sz="0" w:space="0" w:color="auto"/>
        <w:right w:val="none" w:sz="0" w:space="0" w:color="auto"/>
      </w:divBdr>
    </w:div>
    <w:div w:id="970668879">
      <w:bodyDiv w:val="1"/>
      <w:marLeft w:val="0"/>
      <w:marRight w:val="0"/>
      <w:marTop w:val="0"/>
      <w:marBottom w:val="0"/>
      <w:divBdr>
        <w:top w:val="none" w:sz="0" w:space="0" w:color="auto"/>
        <w:left w:val="none" w:sz="0" w:space="0" w:color="auto"/>
        <w:bottom w:val="none" w:sz="0" w:space="0" w:color="auto"/>
        <w:right w:val="none" w:sz="0" w:space="0" w:color="auto"/>
      </w:divBdr>
    </w:div>
    <w:div w:id="994917592">
      <w:bodyDiv w:val="1"/>
      <w:marLeft w:val="0"/>
      <w:marRight w:val="0"/>
      <w:marTop w:val="0"/>
      <w:marBottom w:val="0"/>
      <w:divBdr>
        <w:top w:val="none" w:sz="0" w:space="0" w:color="auto"/>
        <w:left w:val="none" w:sz="0" w:space="0" w:color="auto"/>
        <w:bottom w:val="none" w:sz="0" w:space="0" w:color="auto"/>
        <w:right w:val="none" w:sz="0" w:space="0" w:color="auto"/>
      </w:divBdr>
    </w:div>
    <w:div w:id="1025639484">
      <w:bodyDiv w:val="1"/>
      <w:marLeft w:val="0"/>
      <w:marRight w:val="0"/>
      <w:marTop w:val="0"/>
      <w:marBottom w:val="0"/>
      <w:divBdr>
        <w:top w:val="none" w:sz="0" w:space="0" w:color="auto"/>
        <w:left w:val="none" w:sz="0" w:space="0" w:color="auto"/>
        <w:bottom w:val="none" w:sz="0" w:space="0" w:color="auto"/>
        <w:right w:val="none" w:sz="0" w:space="0" w:color="auto"/>
      </w:divBdr>
    </w:div>
    <w:div w:id="1026905155">
      <w:bodyDiv w:val="1"/>
      <w:marLeft w:val="0"/>
      <w:marRight w:val="0"/>
      <w:marTop w:val="0"/>
      <w:marBottom w:val="0"/>
      <w:divBdr>
        <w:top w:val="none" w:sz="0" w:space="0" w:color="auto"/>
        <w:left w:val="none" w:sz="0" w:space="0" w:color="auto"/>
        <w:bottom w:val="none" w:sz="0" w:space="0" w:color="auto"/>
        <w:right w:val="none" w:sz="0" w:space="0" w:color="auto"/>
      </w:divBdr>
    </w:div>
    <w:div w:id="1077826400">
      <w:bodyDiv w:val="1"/>
      <w:marLeft w:val="0"/>
      <w:marRight w:val="0"/>
      <w:marTop w:val="0"/>
      <w:marBottom w:val="0"/>
      <w:divBdr>
        <w:top w:val="none" w:sz="0" w:space="0" w:color="auto"/>
        <w:left w:val="none" w:sz="0" w:space="0" w:color="auto"/>
        <w:bottom w:val="none" w:sz="0" w:space="0" w:color="auto"/>
        <w:right w:val="none" w:sz="0" w:space="0" w:color="auto"/>
      </w:divBdr>
    </w:div>
    <w:div w:id="1181242865">
      <w:bodyDiv w:val="1"/>
      <w:marLeft w:val="0"/>
      <w:marRight w:val="0"/>
      <w:marTop w:val="0"/>
      <w:marBottom w:val="0"/>
      <w:divBdr>
        <w:top w:val="none" w:sz="0" w:space="0" w:color="auto"/>
        <w:left w:val="none" w:sz="0" w:space="0" w:color="auto"/>
        <w:bottom w:val="none" w:sz="0" w:space="0" w:color="auto"/>
        <w:right w:val="none" w:sz="0" w:space="0" w:color="auto"/>
      </w:divBdr>
    </w:div>
    <w:div w:id="1188251459">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257398719">
      <w:bodyDiv w:val="1"/>
      <w:marLeft w:val="0"/>
      <w:marRight w:val="0"/>
      <w:marTop w:val="0"/>
      <w:marBottom w:val="0"/>
      <w:divBdr>
        <w:top w:val="none" w:sz="0" w:space="0" w:color="auto"/>
        <w:left w:val="none" w:sz="0" w:space="0" w:color="auto"/>
        <w:bottom w:val="none" w:sz="0" w:space="0" w:color="auto"/>
        <w:right w:val="none" w:sz="0" w:space="0" w:color="auto"/>
      </w:divBdr>
    </w:div>
    <w:div w:id="1315379977">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382972059">
      <w:bodyDiv w:val="1"/>
      <w:marLeft w:val="0"/>
      <w:marRight w:val="0"/>
      <w:marTop w:val="0"/>
      <w:marBottom w:val="0"/>
      <w:divBdr>
        <w:top w:val="none" w:sz="0" w:space="0" w:color="auto"/>
        <w:left w:val="none" w:sz="0" w:space="0" w:color="auto"/>
        <w:bottom w:val="none" w:sz="0" w:space="0" w:color="auto"/>
        <w:right w:val="none" w:sz="0" w:space="0" w:color="auto"/>
      </w:divBdr>
    </w:div>
    <w:div w:id="1482388525">
      <w:bodyDiv w:val="1"/>
      <w:marLeft w:val="0"/>
      <w:marRight w:val="0"/>
      <w:marTop w:val="0"/>
      <w:marBottom w:val="0"/>
      <w:divBdr>
        <w:top w:val="none" w:sz="0" w:space="0" w:color="auto"/>
        <w:left w:val="none" w:sz="0" w:space="0" w:color="auto"/>
        <w:bottom w:val="none" w:sz="0" w:space="0" w:color="auto"/>
        <w:right w:val="none" w:sz="0" w:space="0" w:color="auto"/>
      </w:divBdr>
    </w:div>
    <w:div w:id="1483692635">
      <w:bodyDiv w:val="1"/>
      <w:marLeft w:val="0"/>
      <w:marRight w:val="0"/>
      <w:marTop w:val="0"/>
      <w:marBottom w:val="0"/>
      <w:divBdr>
        <w:top w:val="none" w:sz="0" w:space="0" w:color="auto"/>
        <w:left w:val="none" w:sz="0" w:space="0" w:color="auto"/>
        <w:bottom w:val="none" w:sz="0" w:space="0" w:color="auto"/>
        <w:right w:val="none" w:sz="0" w:space="0" w:color="auto"/>
      </w:divBdr>
    </w:div>
    <w:div w:id="1525709740">
      <w:bodyDiv w:val="1"/>
      <w:marLeft w:val="0"/>
      <w:marRight w:val="0"/>
      <w:marTop w:val="0"/>
      <w:marBottom w:val="0"/>
      <w:divBdr>
        <w:top w:val="none" w:sz="0" w:space="0" w:color="auto"/>
        <w:left w:val="none" w:sz="0" w:space="0" w:color="auto"/>
        <w:bottom w:val="none" w:sz="0" w:space="0" w:color="auto"/>
        <w:right w:val="none" w:sz="0" w:space="0" w:color="auto"/>
      </w:divBdr>
    </w:div>
    <w:div w:id="1799058044">
      <w:bodyDiv w:val="1"/>
      <w:marLeft w:val="0"/>
      <w:marRight w:val="0"/>
      <w:marTop w:val="0"/>
      <w:marBottom w:val="0"/>
      <w:divBdr>
        <w:top w:val="none" w:sz="0" w:space="0" w:color="auto"/>
        <w:left w:val="none" w:sz="0" w:space="0" w:color="auto"/>
        <w:bottom w:val="none" w:sz="0" w:space="0" w:color="auto"/>
        <w:right w:val="none" w:sz="0" w:space="0" w:color="auto"/>
      </w:divBdr>
    </w:div>
    <w:div w:id="1871721178">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 w:id="199671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logs.imf.org/2019/02/05/cashing-in-how-to-make-negative-interest-rates-wor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1280</Characters>
  <Application>Microsoft Office Word</Application>
  <DocSecurity>0</DocSecurity>
  <Lines>10</Lines>
  <Paragraphs>3</Paragraphs>
  <ScaleCrop>false</ScaleCrop>
  <Company>Australian Government - The Treasury</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2019-09-25T02:04:00Z</dcterms:created>
  <dcterms:modified xsi:type="dcterms:W3CDTF">2019-09-25T02:04:00Z</dcterms:modified>
</cp:coreProperties>
</file>