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1D2" w:rsidRDefault="00DE41D2" w:rsidP="00DE41D2">
      <w:pPr>
        <w:rPr>
          <w:rFonts w:asciiTheme="minorHAnsi" w:hAnsiTheme="minorHAnsi" w:cstheme="minorBidi"/>
          <w:color w:val="1F497D"/>
          <w:sz w:val="22"/>
          <w:szCs w:val="22"/>
          <w:lang w:eastAsia="en-US"/>
        </w:rPr>
      </w:pPr>
    </w:p>
    <w:p w:rsidR="00DE41D2" w:rsidRDefault="00DE41D2" w:rsidP="00DE41D2">
      <w:pPr>
        <w:rPr>
          <w:rFonts w:asciiTheme="minorHAnsi" w:hAnsiTheme="minorHAnsi" w:cstheme="minorBidi"/>
          <w:color w:val="1F497D"/>
          <w:sz w:val="22"/>
          <w:szCs w:val="22"/>
          <w:lang w:eastAsia="en-US"/>
        </w:rPr>
      </w:pPr>
    </w:p>
    <w:p w:rsidR="00DE41D2" w:rsidRDefault="00DE41D2" w:rsidP="00DE41D2">
      <w:pPr>
        <w:rPr>
          <w:rFonts w:ascii="Calibri" w:eastAsia="Times New Roman" w:hAnsi="Calibri"/>
          <w:sz w:val="22"/>
          <w:szCs w:val="22"/>
          <w:lang w:val="en-US"/>
        </w:rPr>
      </w:pPr>
      <w:bookmarkStart w:id="0" w:name="_jsOm_3076C703B38841A98B4D793900328DF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Alison Brown &lt;almbrown_27@yahoo.com.au&gt;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7:23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E41D2" w:rsidRDefault="00DE41D2" w:rsidP="00DE41D2"/>
    <w:p w:rsidR="00DE41D2" w:rsidRDefault="00DE41D2" w:rsidP="00DE41D2">
      <w:pPr>
        <w:rPr>
          <w:rFonts w:ascii="Helvetica" w:eastAsia="Times New Roman" w:hAnsi="Helvetica" w:cs="Helvetica"/>
          <w:sz w:val="20"/>
          <w:szCs w:val="20"/>
        </w:rPr>
      </w:pPr>
      <w:r>
        <w:rPr>
          <w:rFonts w:ascii="Helvetica" w:eastAsia="Times New Roman" w:hAnsi="Helvetica" w:cs="Helvetica"/>
        </w:rPr>
        <w:t>I vehemently object to this proposal.</w:t>
      </w:r>
    </w:p>
    <w:p w:rsidR="00DE41D2" w:rsidRDefault="00DE41D2" w:rsidP="00DE41D2">
      <w:pPr>
        <w:rPr>
          <w:rFonts w:ascii="Helvetica" w:eastAsia="Times New Roman" w:hAnsi="Helvetica" w:cs="Helvetica"/>
          <w:sz w:val="20"/>
          <w:szCs w:val="20"/>
        </w:rPr>
      </w:pPr>
    </w:p>
    <w:p w:rsidR="00DE41D2" w:rsidRDefault="00DE41D2" w:rsidP="00DE41D2">
      <w:pPr>
        <w:rPr>
          <w:rFonts w:ascii="Helvetica" w:eastAsia="Times New Roman" w:hAnsi="Helvetica" w:cs="Helvetica"/>
          <w:sz w:val="20"/>
          <w:szCs w:val="20"/>
        </w:rPr>
      </w:pPr>
      <w:r>
        <w:rPr>
          <w:rFonts w:ascii="Helvetica" w:eastAsia="Times New Roman" w:hAnsi="Helvetica" w:cs="Helvetica"/>
        </w:rPr>
        <w:t>Not in my name.</w:t>
      </w:r>
    </w:p>
    <w:p w:rsidR="00DE41D2" w:rsidRDefault="00DE41D2" w:rsidP="00DE41D2">
      <w:pPr>
        <w:rPr>
          <w:rFonts w:ascii="Helvetica" w:eastAsia="Times New Roman" w:hAnsi="Helvetica" w:cs="Helvetica"/>
          <w:sz w:val="20"/>
          <w:szCs w:val="20"/>
        </w:rPr>
      </w:pPr>
    </w:p>
    <w:p w:rsidR="00DE41D2" w:rsidRDefault="00DE41D2" w:rsidP="00DE41D2">
      <w:pPr>
        <w:rPr>
          <w:rFonts w:ascii="Helvetica" w:eastAsia="Times New Roman" w:hAnsi="Helvetica" w:cs="Helvetica"/>
          <w:sz w:val="20"/>
          <w:szCs w:val="20"/>
        </w:rPr>
      </w:pPr>
      <w:r>
        <w:rPr>
          <w:rFonts w:ascii="Helvetica" w:eastAsia="Times New Roman" w:hAnsi="Helvetica" w:cs="Helvetica"/>
        </w:rPr>
        <w:t xml:space="preserve">Money laundering and tax evasion are nothing new, that they would suddenly require this “solution”. What </w:t>
      </w:r>
      <w:r>
        <w:rPr>
          <w:rFonts w:ascii="Helvetica" w:eastAsia="Times New Roman" w:hAnsi="Helvetica" w:cs="Helvetica"/>
          <w:i/>
          <w:iCs/>
        </w:rPr>
        <w:t>is</w:t>
      </w:r>
      <w:r>
        <w:rPr>
          <w:rFonts w:ascii="Helvetica" w:eastAsia="Times New Roman" w:hAnsi="Helvetica" w:cs="Helvetica"/>
        </w:rPr>
        <w:t xml:space="preserve"> new is the plunge in the public’s confidence in the banks, especially since the global financial crisis. But instead of properly reforming the banks to restore the public’s confidence, through policies such as Glass-</w:t>
      </w:r>
      <w:proofErr w:type="spellStart"/>
      <w:r>
        <w:rPr>
          <w:rFonts w:ascii="Helvetica" w:eastAsia="Times New Roman" w:hAnsi="Helvetica" w:cs="Helvetica"/>
        </w:rPr>
        <w:t>Steagall</w:t>
      </w:r>
      <w:proofErr w:type="spellEnd"/>
      <w:r>
        <w:rPr>
          <w:rFonts w:ascii="Helvetica" w:eastAsia="Times New Roman" w:hAnsi="Helvetica" w:cs="Helvetica"/>
        </w:rPr>
        <w:t>, which separates normal banking from the financial gambling that causes crises, authorities around the world have resorted to insane and in fact criminal measures that further destroy confidence in the banks.</w:t>
      </w:r>
    </w:p>
    <w:p w:rsidR="00DE41D2" w:rsidRDefault="00DE41D2" w:rsidP="00DE41D2">
      <w:pPr>
        <w:pStyle w:val="NormalWeb"/>
        <w:rPr>
          <w:rFonts w:ascii="Helvetica" w:hAnsi="Helvetica" w:cs="Helvetica"/>
          <w:sz w:val="20"/>
          <w:szCs w:val="20"/>
        </w:rPr>
      </w:pPr>
      <w:r>
        <w:rPr>
          <w:rFonts w:ascii="Helvetica" w:hAnsi="Helvetica" w:cs="Helvetica"/>
        </w:rPr>
        <w:t xml:space="preserve">The two most egregious measures are the criminal bail-in policy and the insane move to negative interest rates; bail-in steals deposits to prop up failing banks, while negative interest rates force customers to pay to keep their money in the bank. Both are coming to Australia. </w:t>
      </w:r>
      <w:hyperlink r:id="rId4" w:tgtFrame="_blank" w:history="1">
        <w:r>
          <w:rPr>
            <w:rStyle w:val="Hyperlink"/>
            <w:rFonts w:ascii="Helvetica" w:hAnsi="Helvetica" w:cs="Helvetica"/>
          </w:rPr>
          <w:t>Morrison snuck his bail-in law through the Senate in February 2018 with only eight senators present in the chamber and no recorded vote</w:t>
        </w:r>
      </w:hyperlink>
      <w:r>
        <w:rPr>
          <w:rFonts w:ascii="Helvetica" w:hAnsi="Helvetica" w:cs="Helvetica"/>
        </w:rPr>
        <w:t>. The Reserve Bank of Australia has aggressively slashed interest rates to 1 per cent, and in the banking crisis that is brewing right now they will feel compelled to follow countries like Japan and Switzerland down past zero and into negative territory, as the International Monetary Fund is recommending.</w:t>
      </w:r>
    </w:p>
    <w:p w:rsidR="00DE41D2" w:rsidRDefault="00DE41D2" w:rsidP="00DE41D2">
      <w:pPr>
        <w:rPr>
          <w:rFonts w:ascii="Helvetica" w:eastAsia="Times New Roman" w:hAnsi="Helvetica" w:cs="Helvetica"/>
          <w:sz w:val="20"/>
          <w:szCs w:val="20"/>
        </w:rPr>
      </w:pPr>
    </w:p>
    <w:tbl>
      <w:tblPr>
        <w:tblW w:w="0" w:type="auto"/>
        <w:tblCellSpacing w:w="0" w:type="dxa"/>
        <w:tblCellMar>
          <w:left w:w="0" w:type="dxa"/>
          <w:right w:w="0" w:type="dxa"/>
        </w:tblCellMar>
        <w:tblLook w:val="04A0" w:firstRow="1" w:lastRow="0" w:firstColumn="1" w:lastColumn="0" w:noHBand="0" w:noVBand="1"/>
      </w:tblPr>
      <w:tblGrid>
        <w:gridCol w:w="6000"/>
      </w:tblGrid>
      <w:tr w:rsidR="00DE41D2" w:rsidTr="00DE41D2">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DE41D2">
              <w:trPr>
                <w:trHeight w:val="2625"/>
                <w:tblCellSpacing w:w="0" w:type="dxa"/>
              </w:trPr>
              <w:tc>
                <w:tcPr>
                  <w:tcW w:w="0" w:type="auto"/>
                  <w:tcBorders>
                    <w:top w:val="nil"/>
                    <w:left w:val="nil"/>
                    <w:bottom w:val="nil"/>
                    <w:right w:val="nil"/>
                  </w:tcBorders>
                  <w:shd w:val="clear" w:color="auto" w:fill="000000"/>
                  <w:hideMark/>
                </w:tcPr>
                <w:tbl>
                  <w:tblPr>
                    <w:tblW w:w="5000" w:type="pct"/>
                    <w:tblCellSpacing w:w="0" w:type="dxa"/>
                    <w:tblCellMar>
                      <w:left w:w="0" w:type="dxa"/>
                      <w:right w:w="0" w:type="dxa"/>
                    </w:tblCellMar>
                    <w:tblLook w:val="04A0" w:firstRow="1" w:lastRow="0" w:firstColumn="1" w:lastColumn="0" w:noHBand="0" w:noVBand="1"/>
                  </w:tblPr>
                  <w:tblGrid>
                    <w:gridCol w:w="6000"/>
                  </w:tblGrid>
                  <w:tr w:rsidR="00DE41D2">
                    <w:trPr>
                      <w:tblCellSpacing w:w="0" w:type="dxa"/>
                    </w:trPr>
                    <w:tc>
                      <w:tcPr>
                        <w:tcW w:w="0" w:type="auto"/>
                        <w:hideMark/>
                      </w:tcPr>
                      <w:p w:rsidR="00DE41D2" w:rsidRDefault="00DE41D2">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4" name="Rectangle 4"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DE41D2">
                                                <w:trPr>
                                                  <w:tblCellSpacing w:w="15" w:type="dxa"/>
                                                </w:trPr>
                                                <w:tc>
                                                  <w:tcPr>
                                                    <w:tcW w:w="0" w:type="auto"/>
                                                    <w:tcMar>
                                                      <w:top w:w="225" w:type="dxa"/>
                                                      <w:left w:w="225" w:type="dxa"/>
                                                      <w:bottom w:w="0" w:type="dxa"/>
                                                      <w:right w:w="0" w:type="dxa"/>
                                                    </w:tcMar>
                                                    <w:hideMark/>
                                                  </w:tcPr>
                                                  <w:p w:rsidR="00DE41D2" w:rsidRDefault="00DE41D2"/>
                                                </w:tc>
                                                <w:tc>
                                                  <w:tcPr>
                                                    <w:tcW w:w="0" w:type="auto"/>
                                                    <w:tcMar>
                                                      <w:top w:w="225" w:type="dxa"/>
                                                      <w:left w:w="0" w:type="dxa"/>
                                                      <w:bottom w:w="0" w:type="dxa"/>
                                                      <w:right w:w="225" w:type="dxa"/>
                                                    </w:tcMar>
                                                    <w:hideMark/>
                                                  </w:tcPr>
                                                  <w:p w:rsidR="00DE41D2" w:rsidRDefault="00DE41D2">
                                                    <w:pPr>
                                                      <w:rPr>
                                                        <w:rFonts w:eastAsia="Times New Roman"/>
                                                        <w:sz w:val="20"/>
                                                        <w:szCs w:val="20"/>
                                                      </w:rPr>
                                                    </w:pPr>
                                                  </w:p>
                                                </w:tc>
                                              </w:tr>
                                            </w:tbl>
                                            <w:p w:rsidR="00DE41D2" w:rsidRDefault="00DE41D2" w:rsidP="00DE41D2">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DE41D2">
                                          <w:trPr>
                                            <w:tblCellSpacing w:w="15" w:type="dxa"/>
                                          </w:trPr>
                                          <w:tc>
                                            <w:tcPr>
                                              <w:tcW w:w="0" w:type="auto"/>
                                              <w:tcMar>
                                                <w:top w:w="225" w:type="dxa"/>
                                                <w:left w:w="225" w:type="dxa"/>
                                                <w:bottom w:w="0" w:type="dxa"/>
                                                <w:right w:w="0" w:type="dxa"/>
                                              </w:tcMar>
                                              <w:hideMark/>
                                            </w:tcPr>
                                            <w:p w:rsidR="00DE41D2" w:rsidRDefault="00DE41D2"/>
                                          </w:tc>
                                          <w:tc>
                                            <w:tcPr>
                                              <w:tcW w:w="0" w:type="auto"/>
                                              <w:tcMar>
                                                <w:top w:w="225" w:type="dxa"/>
                                                <w:left w:w="0" w:type="dxa"/>
                                                <w:bottom w:w="0" w:type="dxa"/>
                                                <w:right w:w="225" w:type="dxa"/>
                                              </w:tcMar>
                                              <w:hideMark/>
                                            </w:tcPr>
                                            <w:p w:rsidR="00DE41D2" w:rsidRDefault="00DE41D2">
                                              <w:pPr>
                                                <w:rPr>
                                                  <w:rFonts w:eastAsia="Times New Roman"/>
                                                  <w:sz w:val="20"/>
                                                  <w:szCs w:val="20"/>
                                                </w:rPr>
                                              </w:pPr>
                                            </w:p>
                                          </w:tc>
                                        </w:tr>
                                      </w:tbl>
                                      <w:p w:rsidR="00DE41D2" w:rsidRDefault="00DE41D2" w:rsidP="00DE41D2">
                                        <w:pPr>
                                          <w:rPr>
                                            <w:rFonts w:eastAsia="Times New Roman"/>
                                          </w:rPr>
                                        </w:pPr>
                                      </w:p>
                                    </w:txbxContent>
                                  </v:textbox>
                                </v:rect>
                              </w:pict>
                            </mc:Fallback>
                          </mc:AlternateContent>
                        </w:r>
                      </w:p>
                    </w:tc>
                  </w:tr>
                </w:tbl>
                <w:p w:rsidR="00DE41D2" w:rsidRDefault="00DE41D2">
                  <w:pPr>
                    <w:rPr>
                      <w:rFonts w:eastAsia="Times New Roman"/>
                      <w:sz w:val="20"/>
                      <w:szCs w:val="20"/>
                    </w:rPr>
                  </w:pPr>
                </w:p>
              </w:tc>
            </w:tr>
            <w:tr w:rsidR="00DE41D2">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DE41D2">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DE41D2" w:rsidRDefault="00DE41D2">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DE41D2" w:rsidRDefault="00DE41D2">
                        <w:pPr>
                          <w:pStyle w:val="Heading2"/>
                          <w:spacing w:before="0" w:beforeAutospacing="0" w:after="90" w:afterAutospacing="0" w:line="285" w:lineRule="atLeast"/>
                          <w:rPr>
                            <w:rFonts w:ascii="Helvetica" w:eastAsia="Times New Roman" w:hAnsi="Helvetica" w:cs="Helvetica"/>
                            <w:color w:val="26282A"/>
                            <w:sz w:val="21"/>
                            <w:szCs w:val="21"/>
                          </w:rPr>
                        </w:pPr>
                        <w:r>
                          <w:rPr>
                            <w:rFonts w:ascii="Helvetica" w:eastAsia="Times New Roman" w:hAnsi="Helvetica" w:cs="Helvetica"/>
                            <w:color w:val="26282A"/>
                            <w:sz w:val="21"/>
                            <w:szCs w:val="21"/>
                          </w:rPr>
                          <w:t>Government sneaks through APRA ‘bail-in’ law, but fuels anti-bank revolt</w:t>
                        </w:r>
                      </w:p>
                      <w:p w:rsidR="00DE41D2" w:rsidRDefault="00DE41D2">
                        <w:pPr>
                          <w:pStyle w:val="ydp64c3e8d0yiv2631489352ydpa93fe0d9yiv4245081253ydpbecfec1dcard-description"/>
                          <w:spacing w:before="0" w:beforeAutospacing="0" w:after="0" w:afterAutospacing="0" w:line="240" w:lineRule="atLeast"/>
                          <w:rPr>
                            <w:rFonts w:ascii="Helvetica" w:hAnsi="Helvetica" w:cs="Helvetica"/>
                            <w:color w:val="979BA7"/>
                            <w:sz w:val="18"/>
                            <w:szCs w:val="18"/>
                          </w:rPr>
                        </w:pPr>
                        <w:r>
                          <w:rPr>
                            <w:rFonts w:ascii="Helvetica" w:hAnsi="Helvetica" w:cs="Helvetica"/>
                            <w:color w:val="979BA7"/>
                            <w:sz w:val="18"/>
                            <w:szCs w:val="18"/>
                          </w:rPr>
                          <w:t>Citizens Electoral Council of Australia</w:t>
                        </w:r>
                      </w:p>
                    </w:tc>
                  </w:tr>
                </w:tbl>
                <w:p w:rsidR="00DE41D2" w:rsidRDefault="00DE41D2">
                  <w:pPr>
                    <w:jc w:val="center"/>
                    <w:rPr>
                      <w:rFonts w:eastAsia="Times New Roman"/>
                      <w:sz w:val="20"/>
                      <w:szCs w:val="20"/>
                    </w:rPr>
                  </w:pPr>
                </w:p>
              </w:tc>
            </w:tr>
          </w:tbl>
          <w:p w:rsidR="00DE41D2" w:rsidRDefault="00DE41D2">
            <w:pPr>
              <w:rPr>
                <w:rFonts w:eastAsia="Times New Roman"/>
                <w:sz w:val="20"/>
                <w:szCs w:val="20"/>
              </w:rPr>
            </w:pPr>
          </w:p>
        </w:tc>
      </w:tr>
    </w:tbl>
    <w:p w:rsidR="00DE41D2" w:rsidRDefault="00DE41D2" w:rsidP="00DE41D2">
      <w:pPr>
        <w:rPr>
          <w:rFonts w:ascii="Helvetica" w:eastAsia="Times New Roman" w:hAnsi="Helvetica" w:cs="Helvetica"/>
          <w:sz w:val="20"/>
          <w:szCs w:val="20"/>
        </w:rPr>
      </w:pPr>
    </w:p>
    <w:p w:rsidR="00DE41D2" w:rsidRDefault="00DE41D2" w:rsidP="00DE41D2">
      <w:pPr>
        <w:rPr>
          <w:rFonts w:ascii="Helvetica" w:eastAsia="Times New Roman" w:hAnsi="Helvetica" w:cs="Helvetica"/>
          <w:sz w:val="20"/>
          <w:szCs w:val="20"/>
        </w:rPr>
      </w:pPr>
    </w:p>
    <w:p w:rsidR="00DE41D2" w:rsidRDefault="00DE41D2" w:rsidP="00DE41D2">
      <w:pPr>
        <w:pStyle w:val="NormalWeb"/>
        <w:rPr>
          <w:rFonts w:ascii="Helvetica" w:hAnsi="Helvetica" w:cs="Helvetica"/>
          <w:sz w:val="20"/>
          <w:szCs w:val="20"/>
        </w:rPr>
      </w:pPr>
      <w:r>
        <w:rPr>
          <w:rFonts w:ascii="Helvetica" w:hAnsi="Helvetica" w:cs="Helvetica"/>
        </w:rPr>
        <w:t xml:space="preserve">Both bail-in and negative interest rates destroy confidence in the security of bank deposits, which motivates people to take their money out of the bank and hold it in cash. This is the experience in Japan and Europe. So like some European countries, </w:t>
      </w:r>
      <w:r>
        <w:rPr>
          <w:rFonts w:ascii="Helvetica" w:hAnsi="Helvetica" w:cs="Helvetica"/>
        </w:rPr>
        <w:lastRenderedPageBreak/>
        <w:t>Australia is banning cash to force people to use the banking system so they cannot escape these policies, under threat of two years jail.</w:t>
      </w:r>
    </w:p>
    <w:p w:rsidR="00DE41D2" w:rsidRDefault="00DE41D2" w:rsidP="00DE41D2">
      <w:pPr>
        <w:rPr>
          <w:rFonts w:ascii="Helvetica" w:eastAsia="Times New Roman" w:hAnsi="Helvetica" w:cs="Helvetica"/>
          <w:sz w:val="20"/>
          <w:szCs w:val="20"/>
        </w:rPr>
      </w:pPr>
      <w:r>
        <w:rPr>
          <w:rFonts w:ascii="Helvetica" w:eastAsia="Times New Roman" w:hAnsi="Helvetica" w:cs="Helvetica"/>
        </w:rPr>
        <w:t xml:space="preserve">Fascism is the use of state power to benefit private corporations; by definition, this is a fascist assault on the freedom of Australians to use cash and not private banks. </w:t>
      </w:r>
    </w:p>
    <w:p w:rsidR="00DE41D2" w:rsidRDefault="00DE41D2" w:rsidP="00DE41D2">
      <w:pPr>
        <w:rPr>
          <w:rFonts w:ascii="Helvetica" w:eastAsia="Times New Roman" w:hAnsi="Helvetica" w:cs="Helvetica"/>
          <w:sz w:val="20"/>
          <w:szCs w:val="20"/>
        </w:rPr>
      </w:pPr>
    </w:p>
    <w:p w:rsidR="00DE41D2" w:rsidRDefault="00DE41D2" w:rsidP="00DE41D2">
      <w:pPr>
        <w:rPr>
          <w:rFonts w:ascii="Helvetica" w:eastAsia="Times New Roman" w:hAnsi="Helvetica" w:cs="Helvetica"/>
        </w:rPr>
      </w:pPr>
      <w:r>
        <w:rPr>
          <w:rFonts w:ascii="Helvetica" w:eastAsia="Times New Roman" w:hAnsi="Helvetica" w:cs="Helvetica"/>
        </w:rPr>
        <w:t>I vehemently object to this proposal.</w:t>
      </w:r>
    </w:p>
    <w:p w:rsidR="00DE41D2" w:rsidRDefault="00DE41D2" w:rsidP="00DE41D2">
      <w:pPr>
        <w:rPr>
          <w:rFonts w:ascii="Helvetica" w:eastAsia="Times New Roman" w:hAnsi="Helvetica" w:cs="Helvetica"/>
        </w:rPr>
      </w:pPr>
    </w:p>
    <w:p w:rsidR="00DE41D2" w:rsidRDefault="00DE41D2" w:rsidP="00DE41D2">
      <w:pPr>
        <w:rPr>
          <w:rFonts w:ascii="Helvetica" w:eastAsia="Times New Roman" w:hAnsi="Helvetica" w:cs="Helvetica"/>
        </w:rPr>
      </w:pPr>
      <w:r>
        <w:rPr>
          <w:rFonts w:ascii="Helvetica" w:eastAsia="Times New Roman" w:hAnsi="Helvetica" w:cs="Helvetica"/>
        </w:rPr>
        <w:t>Not in my name.</w:t>
      </w:r>
    </w:p>
    <w:p w:rsidR="00DE41D2" w:rsidRDefault="00DE41D2" w:rsidP="00DE41D2">
      <w:pPr>
        <w:rPr>
          <w:rFonts w:ascii="Helvetica" w:eastAsia="Times New Roman" w:hAnsi="Helvetica" w:cs="Helvetica"/>
          <w:sz w:val="20"/>
          <w:szCs w:val="20"/>
        </w:rPr>
      </w:pPr>
    </w:p>
    <w:p w:rsidR="00DE41D2" w:rsidRDefault="00DE41D2" w:rsidP="00DE41D2">
      <w:pPr>
        <w:rPr>
          <w:rFonts w:ascii="Helvetica" w:eastAsia="Times New Roman" w:hAnsi="Helvetica" w:cs="Helvetica"/>
          <w:sz w:val="20"/>
          <w:szCs w:val="20"/>
        </w:rPr>
      </w:pPr>
      <w:bookmarkStart w:id="2" w:name="_GoBack"/>
      <w:r>
        <w:rPr>
          <w:rFonts w:ascii="Helvetica" w:eastAsia="Times New Roman" w:hAnsi="Helvetica" w:cs="Helvetica"/>
        </w:rPr>
        <w:t>Alison Colley</w:t>
      </w:r>
    </w:p>
    <w:bookmarkEnd w:id="1"/>
    <w:bookmarkEnd w:id="2"/>
    <w:p w:rsidR="00DE41D2" w:rsidRDefault="00DE41D2" w:rsidP="00DE41D2">
      <w:pPr>
        <w:rPr>
          <w:rFonts w:ascii="Helvetica" w:eastAsia="Times New Roman" w:hAnsi="Helvetica" w:cs="Helvetica"/>
          <w:sz w:val="20"/>
          <w:szCs w:val="20"/>
        </w:rPr>
      </w:pPr>
    </w:p>
    <w:p w:rsidR="00EA36AA" w:rsidRPr="00DE41D2" w:rsidRDefault="00DE41D2" w:rsidP="00DE41D2"/>
    <w:sectPr w:rsidR="00EA36AA" w:rsidRPr="00DE41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292427"/>
    <w:rsid w:val="003960D1"/>
    <w:rsid w:val="00425AEB"/>
    <w:rsid w:val="00836EB8"/>
    <w:rsid w:val="0086234B"/>
    <w:rsid w:val="00AA6AAE"/>
    <w:rsid w:val="00AD28D2"/>
    <w:rsid w:val="00C51D3A"/>
    <w:rsid w:val="00DE41D2"/>
    <w:rsid w:val="00E12E95"/>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ec.cecaust.com.au/releases/2018_02_16_Govt_APR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2041</Characters>
  <Application>Microsoft Office Word</Application>
  <DocSecurity>0</DocSecurity>
  <Lines>17</Lines>
  <Paragraphs>4</Paragraphs>
  <ScaleCrop>false</ScaleCrop>
  <Company>Australian Government - The Treasury</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2019-09-25T05:56:00Z</dcterms:created>
  <dcterms:modified xsi:type="dcterms:W3CDTF">2019-09-25T05:56:00Z</dcterms:modified>
</cp:coreProperties>
</file>