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A1D" w:rsidRDefault="00EC0A1D" w:rsidP="00EC0A1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Gabe </w:t>
      </w:r>
      <w:proofErr w:type="spellStart"/>
      <w:r>
        <w:rPr>
          <w:rFonts w:ascii="Calibri" w:eastAsia="Times New Roman" w:hAnsi="Calibri"/>
          <w:sz w:val="22"/>
          <w:szCs w:val="22"/>
          <w:lang w:val="en-US"/>
        </w:rPr>
        <w:t>Fekete</w:t>
      </w:r>
      <w:proofErr w:type="spellEnd"/>
      <w:r>
        <w:rPr>
          <w:rFonts w:ascii="Calibri" w:eastAsia="Times New Roman" w:hAnsi="Calibri"/>
          <w:sz w:val="22"/>
          <w:szCs w:val="22"/>
          <w:lang w:val="en-US"/>
        </w:rPr>
        <w:t xml:space="preserve"> &lt;gabester@tpg.com.au&gt;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12:18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Consultation Type: Draft Legislation</w:t>
      </w:r>
    </w:p>
    <w:p w:rsidR="00EC0A1D" w:rsidRDefault="00EC0A1D" w:rsidP="00EC0A1D"/>
    <w:p w:rsidR="00EC0A1D" w:rsidRDefault="00EC0A1D" w:rsidP="00EC0A1D">
      <w:pPr>
        <w:spacing w:before="100" w:beforeAutospacing="1"/>
        <w:rPr>
          <w:rFonts w:ascii="Helvetica Neue" w:hAnsi="Helvetica Neue"/>
          <w:sz w:val="18"/>
          <w:szCs w:val="18"/>
        </w:rPr>
      </w:pPr>
      <w:r>
        <w:rPr>
          <w:rFonts w:ascii="Helvetica Neue" w:hAnsi="Helvetica Neue"/>
          <w:sz w:val="18"/>
          <w:szCs w:val="18"/>
        </w:rPr>
        <w:t xml:space="preserve">8 August 2019                                                                                                                    </w:t>
      </w:r>
      <w:r>
        <w:rPr>
          <w:rFonts w:ascii="Helvetica Neue" w:hAnsi="Helvetica Neue"/>
          <w:sz w:val="20"/>
          <w:szCs w:val="20"/>
        </w:rPr>
        <w:t xml:space="preserve">Gabor </w:t>
      </w:r>
      <w:proofErr w:type="spellStart"/>
      <w:r>
        <w:rPr>
          <w:rFonts w:ascii="Helvetica Neue" w:hAnsi="Helvetica Neue"/>
          <w:sz w:val="20"/>
          <w:szCs w:val="20"/>
        </w:rPr>
        <w:t>Fekete</w:t>
      </w:r>
      <w:proofErr w:type="spellEnd"/>
    </w:p>
    <w:p w:rsidR="00EC0A1D" w:rsidRDefault="00EC0A1D" w:rsidP="00EC0A1D">
      <w:pPr>
        <w:spacing w:before="100" w:beforeAutospacing="1" w:after="100" w:afterAutospacing="1"/>
        <w:rPr>
          <w:rFonts w:ascii="Helvetica Neue" w:hAnsi="Helvetica Neue"/>
          <w:sz w:val="18"/>
          <w:szCs w:val="18"/>
        </w:rPr>
      </w:pPr>
      <w:r>
        <w:rPr>
          <w:rFonts w:ascii="Helvetica Neue" w:hAnsi="Helvetica Neue"/>
          <w:sz w:val="20"/>
          <w:szCs w:val="20"/>
        </w:rPr>
        <w:t xml:space="preserve">                                                                                                                                                E-mail: </w:t>
      </w:r>
      <w:hyperlink r:id="rId5" w:history="1">
        <w:r>
          <w:rPr>
            <w:rStyle w:val="Hyperlink"/>
            <w:rFonts w:ascii="Helvetica Neue" w:hAnsi="Helvetica Neue"/>
            <w:sz w:val="20"/>
            <w:szCs w:val="20"/>
          </w:rPr>
          <w:t>gabester@tpg.com.au</w:t>
        </w:r>
      </w:hyperlink>
    </w:p>
    <w:p w:rsidR="00EC0A1D" w:rsidRDefault="00EC0A1D" w:rsidP="00EC0A1D">
      <w:pPr>
        <w:pStyle w:val="NormalWeb"/>
        <w:rPr>
          <w:rFonts w:ascii="Helvetica Neue" w:hAnsi="Helvetica Neue"/>
          <w:sz w:val="18"/>
          <w:szCs w:val="18"/>
        </w:rPr>
      </w:pPr>
      <w:r>
        <w:rPr>
          <w:rFonts w:ascii="Helvetica Neue" w:hAnsi="Helvetica Neue"/>
          <w:sz w:val="18"/>
          <w:szCs w:val="18"/>
        </w:rPr>
        <w:t> </w:t>
      </w:r>
    </w:p>
    <w:p w:rsidR="00EC0A1D" w:rsidRDefault="00EC0A1D" w:rsidP="00EC0A1D">
      <w:pPr>
        <w:spacing w:before="100" w:beforeAutospacing="1" w:after="100" w:afterAutospacing="1"/>
        <w:rPr>
          <w:rFonts w:ascii="Helvetica Neue" w:hAnsi="Helvetica Neue"/>
          <w:sz w:val="18"/>
          <w:szCs w:val="18"/>
        </w:rPr>
      </w:pPr>
      <w:r>
        <w:rPr>
          <w:rFonts w:ascii="Helvetica Neue" w:hAnsi="Helvetica Neue"/>
          <w:sz w:val="20"/>
          <w:szCs w:val="20"/>
        </w:rPr>
        <w:t>Manager</w:t>
      </w:r>
    </w:p>
    <w:p w:rsidR="00EC0A1D" w:rsidRDefault="00EC0A1D" w:rsidP="00EC0A1D">
      <w:pPr>
        <w:spacing w:before="100" w:beforeAutospacing="1" w:after="100" w:afterAutospacing="1"/>
        <w:rPr>
          <w:rFonts w:ascii="Helvetica Neue" w:hAnsi="Helvetica Neue"/>
          <w:sz w:val="18"/>
          <w:szCs w:val="18"/>
        </w:rPr>
      </w:pPr>
      <w:r>
        <w:rPr>
          <w:rFonts w:ascii="Helvetica Neue" w:hAnsi="Helvetica Neue"/>
          <w:sz w:val="20"/>
          <w:szCs w:val="20"/>
        </w:rPr>
        <w:t>Black Economy Division</w:t>
      </w:r>
    </w:p>
    <w:p w:rsidR="00EC0A1D" w:rsidRDefault="00EC0A1D" w:rsidP="00EC0A1D">
      <w:pPr>
        <w:spacing w:before="100" w:beforeAutospacing="1" w:after="100" w:afterAutospacing="1"/>
        <w:rPr>
          <w:rFonts w:ascii="Helvetica Neue" w:hAnsi="Helvetica Neue"/>
          <w:sz w:val="18"/>
          <w:szCs w:val="18"/>
        </w:rPr>
      </w:pPr>
      <w:r>
        <w:rPr>
          <w:rFonts w:ascii="Helvetica Neue" w:hAnsi="Helvetica Neue"/>
          <w:sz w:val="20"/>
          <w:szCs w:val="20"/>
        </w:rPr>
        <w:t>The Treasury</w:t>
      </w:r>
    </w:p>
    <w:p w:rsidR="00EC0A1D" w:rsidRDefault="00EC0A1D" w:rsidP="00EC0A1D">
      <w:pPr>
        <w:spacing w:before="100" w:beforeAutospacing="1" w:after="100" w:afterAutospacing="1"/>
        <w:rPr>
          <w:rFonts w:ascii="Helvetica Neue" w:hAnsi="Helvetica Neue"/>
          <w:sz w:val="18"/>
          <w:szCs w:val="18"/>
        </w:rPr>
      </w:pPr>
      <w:r>
        <w:rPr>
          <w:rFonts w:ascii="Helvetica Neue" w:hAnsi="Helvetica Neue"/>
          <w:sz w:val="20"/>
          <w:szCs w:val="20"/>
        </w:rPr>
        <w:t>Langton Crescent</w:t>
      </w:r>
    </w:p>
    <w:p w:rsidR="00EC0A1D" w:rsidRDefault="00EC0A1D" w:rsidP="00EC0A1D">
      <w:pPr>
        <w:spacing w:before="100" w:beforeAutospacing="1" w:after="100" w:afterAutospacing="1"/>
        <w:rPr>
          <w:rFonts w:ascii="Helvetica Neue" w:hAnsi="Helvetica Neue"/>
          <w:sz w:val="18"/>
          <w:szCs w:val="18"/>
        </w:rPr>
      </w:pPr>
      <w:r>
        <w:rPr>
          <w:rFonts w:ascii="Helvetica Neue" w:hAnsi="Helvetica Neue"/>
          <w:sz w:val="20"/>
          <w:szCs w:val="20"/>
        </w:rPr>
        <w:t>PARKES ACT 2600</w:t>
      </w:r>
    </w:p>
    <w:p w:rsidR="00EC0A1D" w:rsidRDefault="00EC0A1D" w:rsidP="00EC0A1D">
      <w:pPr>
        <w:pStyle w:val="NormalWeb"/>
        <w:rPr>
          <w:rFonts w:ascii="Helvetica Neue" w:hAnsi="Helvetica Neue"/>
          <w:sz w:val="18"/>
          <w:szCs w:val="18"/>
        </w:rPr>
      </w:pPr>
      <w:r>
        <w:rPr>
          <w:rFonts w:ascii="Helvetica Neue" w:hAnsi="Helvetica Neue"/>
          <w:sz w:val="18"/>
          <w:szCs w:val="18"/>
        </w:rPr>
        <w:t> </w:t>
      </w:r>
    </w:p>
    <w:p w:rsidR="00EC0A1D" w:rsidRDefault="00EC0A1D" w:rsidP="00EC0A1D">
      <w:pPr>
        <w:spacing w:before="100" w:beforeAutospacing="1" w:after="100" w:afterAutospacing="1"/>
        <w:rPr>
          <w:rFonts w:ascii="Helvetica Neue" w:hAnsi="Helvetica Neue"/>
          <w:sz w:val="18"/>
          <w:szCs w:val="18"/>
        </w:rPr>
      </w:pPr>
      <w:r>
        <w:rPr>
          <w:rFonts w:ascii="Helvetica Neue" w:hAnsi="Helvetica Neue"/>
          <w:sz w:val="18"/>
          <w:szCs w:val="18"/>
        </w:rPr>
        <w:t>Dear Manager</w:t>
      </w:r>
    </w:p>
    <w:p w:rsidR="00EC0A1D" w:rsidRDefault="00EC0A1D" w:rsidP="00EC0A1D">
      <w:pPr>
        <w:spacing w:before="100" w:beforeAutospacing="1" w:after="100" w:afterAutospacing="1"/>
        <w:rPr>
          <w:rFonts w:ascii="Helvetica Neue" w:hAnsi="Helvetica Neue"/>
          <w:sz w:val="18"/>
          <w:szCs w:val="18"/>
        </w:rPr>
      </w:pPr>
      <w:r>
        <w:rPr>
          <w:rFonts w:ascii="Helvetica Neue" w:hAnsi="Helvetica Neue"/>
          <w:b/>
          <w:bCs/>
          <w:sz w:val="18"/>
          <w:szCs w:val="18"/>
        </w:rPr>
        <w:t>Re: Currency (Restrictions on the Use of Cash) Bill 2019</w:t>
      </w:r>
    </w:p>
    <w:p w:rsidR="00EC0A1D" w:rsidRDefault="00EC0A1D" w:rsidP="00EC0A1D">
      <w:pPr>
        <w:pStyle w:val="NormalWeb"/>
        <w:rPr>
          <w:rFonts w:ascii="Helvetica Neue" w:hAnsi="Helvetica Neue"/>
          <w:sz w:val="18"/>
          <w:szCs w:val="18"/>
        </w:rPr>
      </w:pPr>
      <w:r>
        <w:rPr>
          <w:rFonts w:ascii="Helvetica Neue" w:hAnsi="Helvetica Neue"/>
          <w:b/>
          <w:bCs/>
          <w:sz w:val="18"/>
          <w:szCs w:val="18"/>
        </w:rPr>
        <w:t> </w:t>
      </w:r>
    </w:p>
    <w:p w:rsidR="00EC0A1D" w:rsidRDefault="00EC0A1D" w:rsidP="00EC0A1D">
      <w:pPr>
        <w:spacing w:before="100" w:beforeAutospacing="1" w:after="100" w:afterAutospacing="1"/>
        <w:rPr>
          <w:rFonts w:ascii="Helvetica Neue" w:hAnsi="Helvetica Neue"/>
          <w:sz w:val="18"/>
          <w:szCs w:val="18"/>
        </w:rPr>
      </w:pPr>
      <w:r>
        <w:rPr>
          <w:rFonts w:ascii="Helvetica Neue" w:hAnsi="Helvetica Neue"/>
          <w:sz w:val="18"/>
          <w:szCs w:val="18"/>
        </w:rPr>
        <w:t>I would like to outline my opposition to the following draft:</w:t>
      </w:r>
    </w:p>
    <w:p w:rsidR="00EC0A1D" w:rsidRDefault="00EC0A1D" w:rsidP="00EC0A1D">
      <w:pPr>
        <w:pStyle w:val="ListParagraph"/>
        <w:ind w:hanging="360"/>
        <w:rPr>
          <w:rFonts w:ascii="Helvetica Neue" w:hAnsi="Helvetica Neue"/>
          <w:sz w:val="18"/>
          <w:szCs w:val="18"/>
        </w:rPr>
      </w:pPr>
      <w:r>
        <w:rPr>
          <w:rFonts w:ascii="Helvetica Neue" w:hAnsi="Helvetica Neue"/>
          <w:sz w:val="18"/>
          <w:szCs w:val="18"/>
        </w:rPr>
        <w:t>-</w:t>
      </w:r>
      <w:r>
        <w:rPr>
          <w:sz w:val="14"/>
          <w:szCs w:val="14"/>
        </w:rPr>
        <w:t xml:space="preserve">          </w:t>
      </w:r>
      <w:r>
        <w:rPr>
          <w:rFonts w:ascii="Helvetica Neue" w:hAnsi="Helvetica Neue"/>
          <w:sz w:val="18"/>
          <w:szCs w:val="18"/>
        </w:rPr>
        <w:t>Currency (Restrictions on the Use of Cash) Bill 2019;</w:t>
      </w:r>
    </w:p>
    <w:p w:rsidR="00EC0A1D" w:rsidRDefault="00EC0A1D" w:rsidP="00EC0A1D">
      <w:pPr>
        <w:pStyle w:val="ListParagraph"/>
        <w:ind w:hanging="360"/>
        <w:rPr>
          <w:rFonts w:ascii="Helvetica Neue" w:hAnsi="Helvetica Neue"/>
          <w:sz w:val="18"/>
          <w:szCs w:val="18"/>
        </w:rPr>
      </w:pPr>
      <w:r>
        <w:rPr>
          <w:rFonts w:ascii="Helvetica Neue" w:hAnsi="Helvetica Neue"/>
          <w:sz w:val="18"/>
          <w:szCs w:val="18"/>
        </w:rPr>
        <w:t>-</w:t>
      </w:r>
      <w:r>
        <w:rPr>
          <w:sz w:val="14"/>
          <w:szCs w:val="14"/>
        </w:rPr>
        <w:t xml:space="preserve">          </w:t>
      </w:r>
      <w:r>
        <w:rPr>
          <w:rFonts w:ascii="Helvetica Neue" w:hAnsi="Helvetica Neue"/>
          <w:sz w:val="18"/>
          <w:szCs w:val="18"/>
        </w:rPr>
        <w:t>Currency (Restrictions on the Use of Cash) (Consequential Amendments and Transitional Provisions) Bill 2019; and</w:t>
      </w:r>
    </w:p>
    <w:p w:rsidR="00EC0A1D" w:rsidRDefault="00EC0A1D" w:rsidP="00EC0A1D">
      <w:pPr>
        <w:pStyle w:val="ListParagraph"/>
        <w:ind w:hanging="360"/>
        <w:rPr>
          <w:rFonts w:ascii="Helvetica Neue" w:hAnsi="Helvetica Neue"/>
          <w:sz w:val="18"/>
          <w:szCs w:val="18"/>
        </w:rPr>
      </w:pPr>
      <w:r>
        <w:rPr>
          <w:rFonts w:ascii="Helvetica Neue" w:hAnsi="Helvetica Neue"/>
          <w:sz w:val="18"/>
          <w:szCs w:val="18"/>
        </w:rPr>
        <w:t>-</w:t>
      </w:r>
      <w:r>
        <w:rPr>
          <w:sz w:val="14"/>
          <w:szCs w:val="14"/>
        </w:rPr>
        <w:t xml:space="preserve">          </w:t>
      </w:r>
      <w:r>
        <w:rPr>
          <w:rFonts w:ascii="Helvetica Neue" w:hAnsi="Helvetica Neue"/>
          <w:sz w:val="18"/>
          <w:szCs w:val="18"/>
        </w:rPr>
        <w:t>Currency (Restrictions on the Use of Cash – Expected Transactions) Instrument 2019</w:t>
      </w:r>
    </w:p>
    <w:p w:rsidR="00EC0A1D" w:rsidRDefault="00EC0A1D" w:rsidP="00EC0A1D">
      <w:pPr>
        <w:spacing w:before="100" w:beforeAutospacing="1" w:after="100" w:afterAutospacing="1"/>
        <w:rPr>
          <w:rFonts w:ascii="Helvetica Neue" w:hAnsi="Helvetica Neue"/>
          <w:sz w:val="18"/>
          <w:szCs w:val="18"/>
        </w:rPr>
      </w:pPr>
      <w:r>
        <w:rPr>
          <w:rFonts w:ascii="Helvetica Neue" w:hAnsi="Helvetica Neue"/>
          <w:sz w:val="18"/>
          <w:szCs w:val="18"/>
        </w:rPr>
        <w:t>The above bill and instrument create an outright incursion against the civil liberties of the population. Firstly, the forcing of people into a banking system which is not a public owned entity, but a private international conglomerate erodes all rights of an individual to make informed choices about their financial situation. By way of this bill, people are forced into using the banking system for transactions where profits and fees are funnelled into a private entity without transparency to their true intentions. This bill essentially creates financial fascism, where in effect the banking system becomes the dictator of people’s finances, underwritten by the government.</w:t>
      </w:r>
    </w:p>
    <w:p w:rsidR="00EC0A1D" w:rsidRDefault="00EC0A1D" w:rsidP="00EC0A1D">
      <w:pPr>
        <w:spacing w:before="100" w:beforeAutospacing="1" w:after="100" w:afterAutospacing="1"/>
        <w:rPr>
          <w:rFonts w:ascii="Helvetica Neue" w:hAnsi="Helvetica Neue"/>
          <w:sz w:val="18"/>
          <w:szCs w:val="18"/>
        </w:rPr>
      </w:pPr>
      <w:r>
        <w:rPr>
          <w:rFonts w:ascii="Helvetica Neue" w:hAnsi="Helvetica Neue"/>
          <w:sz w:val="18"/>
          <w:szCs w:val="18"/>
        </w:rPr>
        <w:t>I won’t go into the link between this bill and the negative interest rate environment that is to ensue, because those points have no doubt been outlined by other submissions, however I will mention that the effect of the bill will have unintended consequences for the government. Once people make the very same connection with negative interest rates and the goal to abolish cash, it will cause a cascade effect where individuals pull out their money from the banks and put it into tangible assets. It will reduce currency circulation and cause a larger issue which can only be remedied (for a period of time) with hyper-inflation. And we all know that’s the last step before war and an outright reset. A devastating period in the cycle.  </w:t>
      </w:r>
    </w:p>
    <w:p w:rsidR="00EC0A1D" w:rsidRDefault="00EC0A1D" w:rsidP="00EC0A1D">
      <w:pPr>
        <w:pStyle w:val="NormalWeb"/>
        <w:rPr>
          <w:rFonts w:ascii="Helvetica Neue" w:hAnsi="Helvetica Neue"/>
          <w:sz w:val="18"/>
          <w:szCs w:val="18"/>
        </w:rPr>
      </w:pPr>
      <w:r>
        <w:rPr>
          <w:rFonts w:ascii="Helvetica Neue" w:hAnsi="Helvetica Neue"/>
          <w:sz w:val="18"/>
          <w:szCs w:val="18"/>
        </w:rPr>
        <w:t> </w:t>
      </w:r>
    </w:p>
    <w:p w:rsidR="00EC0A1D" w:rsidRDefault="00EC0A1D" w:rsidP="00EC0A1D">
      <w:pPr>
        <w:spacing w:before="100" w:beforeAutospacing="1" w:after="100" w:afterAutospacing="1"/>
        <w:rPr>
          <w:rFonts w:ascii="Helvetica Neue" w:hAnsi="Helvetica Neue"/>
          <w:sz w:val="18"/>
          <w:szCs w:val="18"/>
        </w:rPr>
      </w:pPr>
      <w:r>
        <w:rPr>
          <w:rFonts w:ascii="Helvetica Neue" w:hAnsi="Helvetica Neue"/>
          <w:sz w:val="18"/>
          <w:szCs w:val="18"/>
        </w:rPr>
        <w:t>Yours Sincerely,</w:t>
      </w:r>
    </w:p>
    <w:p w:rsidR="00EC0A1D" w:rsidRDefault="00EC0A1D" w:rsidP="00EC0A1D">
      <w:pPr>
        <w:spacing w:before="100" w:beforeAutospacing="1" w:after="100" w:afterAutospacing="1"/>
        <w:rPr>
          <w:rFonts w:ascii="Helvetica Neue" w:hAnsi="Helvetica Neue"/>
          <w:sz w:val="18"/>
          <w:szCs w:val="18"/>
        </w:rPr>
      </w:pPr>
      <w:r>
        <w:rPr>
          <w:rFonts w:ascii="Helvetica Neue" w:hAnsi="Helvetica Neue"/>
          <w:sz w:val="18"/>
          <w:szCs w:val="18"/>
        </w:rPr>
        <w:lastRenderedPageBreak/>
        <w:t xml:space="preserve">Gabor </w:t>
      </w:r>
      <w:proofErr w:type="spellStart"/>
      <w:r>
        <w:rPr>
          <w:rFonts w:ascii="Helvetica Neue" w:hAnsi="Helvetica Neue"/>
          <w:sz w:val="18"/>
          <w:szCs w:val="18"/>
        </w:rPr>
        <w:t>Fekete</w:t>
      </w:r>
      <w:proofErr w:type="spellEnd"/>
      <w:r>
        <w:rPr>
          <w:rFonts w:ascii="Helvetica Neue" w:hAnsi="Helvetica Neue"/>
          <w:sz w:val="18"/>
          <w:szCs w:val="18"/>
        </w:rPr>
        <w:t xml:space="preserve"> </w:t>
      </w:r>
    </w:p>
    <w:p w:rsidR="00EC0A1D" w:rsidRDefault="00EC0A1D" w:rsidP="00EC0A1D">
      <w:pPr>
        <w:rPr>
          <w:rFonts w:ascii="Helvetica Neue" w:eastAsia="Times New Roman" w:hAnsi="Helvetica Neue"/>
          <w:sz w:val="18"/>
          <w:szCs w:val="18"/>
        </w:rPr>
      </w:pPr>
    </w:p>
    <w:p w:rsidR="00C250FD" w:rsidRPr="00F26DDA" w:rsidRDefault="00C250FD" w:rsidP="00F26DDA">
      <w:bookmarkStart w:id="1" w:name="_GoBack"/>
      <w:bookmarkEnd w:id="1"/>
    </w:p>
    <w:bookmarkEnd w:id="0"/>
    <w:sectPr w:rsidR="00C250FD" w:rsidRPr="00F26D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Liberation Serif">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Helvetica Neue">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5CA2"/>
    <w:multiLevelType w:val="multilevel"/>
    <w:tmpl w:val="E76815A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D98215D"/>
    <w:multiLevelType w:val="multilevel"/>
    <w:tmpl w:val="67FEE2F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5"/>
  </w:num>
  <w:num w:numId="5">
    <w:abstractNumId w:val="6"/>
  </w:num>
  <w:num w:numId="6">
    <w:abstractNumId w:val="4"/>
  </w:num>
  <w:num w:numId="7">
    <w:abstractNumId w:val="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8"/>
  </w:num>
  <w:num w:numId="13">
    <w:abstractNumId w:val="17"/>
  </w:num>
  <w:num w:numId="14">
    <w:abstractNumId w:val="26"/>
  </w:num>
  <w:num w:numId="15">
    <w:abstractNumId w:val="10"/>
  </w:num>
  <w:num w:numId="16">
    <w:abstractNumId w:val="32"/>
  </w:num>
  <w:num w:numId="17">
    <w:abstractNumId w:val="7"/>
  </w:num>
  <w:num w:numId="18">
    <w:abstractNumId w:val="21"/>
  </w:num>
  <w:num w:numId="19">
    <w:abstractNumId w:val="30"/>
  </w:num>
  <w:num w:numId="20">
    <w:abstractNumId w:val="33"/>
  </w:num>
  <w:num w:numId="21">
    <w:abstractNumId w:val="27"/>
  </w:num>
  <w:num w:numId="22">
    <w:abstractNumId w:val="9"/>
  </w:num>
  <w:num w:numId="23">
    <w:abstractNumId w:val="18"/>
  </w:num>
  <w:num w:numId="24">
    <w:abstractNumId w:val="1"/>
  </w:num>
  <w:num w:numId="25">
    <w:abstractNumId w:val="31"/>
  </w:num>
  <w:num w:numId="26">
    <w:abstractNumId w:val="19"/>
  </w:num>
  <w:num w:numId="27">
    <w:abstractNumId w:val="20"/>
  </w:num>
  <w:num w:numId="28">
    <w:abstractNumId w:val="24"/>
  </w:num>
  <w:num w:numId="29">
    <w:abstractNumId w:val="3"/>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0E5B51"/>
    <w:rsid w:val="001369A2"/>
    <w:rsid w:val="0013784B"/>
    <w:rsid w:val="001436FF"/>
    <w:rsid w:val="001555B0"/>
    <w:rsid w:val="00167566"/>
    <w:rsid w:val="0017790A"/>
    <w:rsid w:val="00182AE9"/>
    <w:rsid w:val="001A7377"/>
    <w:rsid w:val="001B7D48"/>
    <w:rsid w:val="001E6757"/>
    <w:rsid w:val="001F372B"/>
    <w:rsid w:val="00206633"/>
    <w:rsid w:val="00230188"/>
    <w:rsid w:val="00283DAB"/>
    <w:rsid w:val="002B2DD7"/>
    <w:rsid w:val="002B4CC6"/>
    <w:rsid w:val="002B6B9B"/>
    <w:rsid w:val="002C2117"/>
    <w:rsid w:val="002C2DD8"/>
    <w:rsid w:val="002D4F1B"/>
    <w:rsid w:val="002D5311"/>
    <w:rsid w:val="002D62DE"/>
    <w:rsid w:val="00322666"/>
    <w:rsid w:val="0033090A"/>
    <w:rsid w:val="0035491B"/>
    <w:rsid w:val="00355667"/>
    <w:rsid w:val="00372CAE"/>
    <w:rsid w:val="00377D52"/>
    <w:rsid w:val="00394A11"/>
    <w:rsid w:val="003B2B34"/>
    <w:rsid w:val="003C5969"/>
    <w:rsid w:val="003C7001"/>
    <w:rsid w:val="003E071E"/>
    <w:rsid w:val="003E7720"/>
    <w:rsid w:val="00455A4F"/>
    <w:rsid w:val="00460074"/>
    <w:rsid w:val="00464A96"/>
    <w:rsid w:val="004757CB"/>
    <w:rsid w:val="00477F67"/>
    <w:rsid w:val="00497880"/>
    <w:rsid w:val="004A3C2C"/>
    <w:rsid w:val="004B3792"/>
    <w:rsid w:val="004B7EFA"/>
    <w:rsid w:val="004C3711"/>
    <w:rsid w:val="004D3C8C"/>
    <w:rsid w:val="004E075A"/>
    <w:rsid w:val="004E29E3"/>
    <w:rsid w:val="0050566C"/>
    <w:rsid w:val="00514E5A"/>
    <w:rsid w:val="00523939"/>
    <w:rsid w:val="005239D7"/>
    <w:rsid w:val="00533533"/>
    <w:rsid w:val="00536781"/>
    <w:rsid w:val="005443CC"/>
    <w:rsid w:val="00546340"/>
    <w:rsid w:val="00561516"/>
    <w:rsid w:val="00571532"/>
    <w:rsid w:val="005B3736"/>
    <w:rsid w:val="005B6E1A"/>
    <w:rsid w:val="005C4BE7"/>
    <w:rsid w:val="005D56BD"/>
    <w:rsid w:val="005E23AA"/>
    <w:rsid w:val="005E4F51"/>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93B20"/>
    <w:rsid w:val="008C229C"/>
    <w:rsid w:val="008C7D2B"/>
    <w:rsid w:val="008D23F4"/>
    <w:rsid w:val="008E0695"/>
    <w:rsid w:val="00902D94"/>
    <w:rsid w:val="00910A2D"/>
    <w:rsid w:val="009222AA"/>
    <w:rsid w:val="0092499D"/>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950"/>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225E1"/>
    <w:rsid w:val="00B344A0"/>
    <w:rsid w:val="00B40DE9"/>
    <w:rsid w:val="00B449AC"/>
    <w:rsid w:val="00B504C9"/>
    <w:rsid w:val="00B67B0C"/>
    <w:rsid w:val="00B900AE"/>
    <w:rsid w:val="00B97FE1"/>
    <w:rsid w:val="00BB46FA"/>
    <w:rsid w:val="00BC4D54"/>
    <w:rsid w:val="00BD0D6D"/>
    <w:rsid w:val="00BF01D4"/>
    <w:rsid w:val="00C002A2"/>
    <w:rsid w:val="00C00F46"/>
    <w:rsid w:val="00C2096E"/>
    <w:rsid w:val="00C24D9D"/>
    <w:rsid w:val="00C24EC0"/>
    <w:rsid w:val="00C250FD"/>
    <w:rsid w:val="00C32188"/>
    <w:rsid w:val="00C518E8"/>
    <w:rsid w:val="00C751E3"/>
    <w:rsid w:val="00C87DA3"/>
    <w:rsid w:val="00C91E88"/>
    <w:rsid w:val="00CA4C34"/>
    <w:rsid w:val="00CE2D62"/>
    <w:rsid w:val="00CE3809"/>
    <w:rsid w:val="00CE6C4A"/>
    <w:rsid w:val="00CE7AD2"/>
    <w:rsid w:val="00CF6D8E"/>
    <w:rsid w:val="00D02254"/>
    <w:rsid w:val="00D04600"/>
    <w:rsid w:val="00D0790C"/>
    <w:rsid w:val="00D16078"/>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2D5B"/>
    <w:rsid w:val="00E23FD2"/>
    <w:rsid w:val="00E242F0"/>
    <w:rsid w:val="00E8369A"/>
    <w:rsid w:val="00E85E07"/>
    <w:rsid w:val="00EB5786"/>
    <w:rsid w:val="00EB74DE"/>
    <w:rsid w:val="00EC0A1D"/>
    <w:rsid w:val="00EC223B"/>
    <w:rsid w:val="00ED75FC"/>
    <w:rsid w:val="00F203D8"/>
    <w:rsid w:val="00F21F46"/>
    <w:rsid w:val="00F25F41"/>
    <w:rsid w:val="00F26DDA"/>
    <w:rsid w:val="00F46563"/>
    <w:rsid w:val="00F55E27"/>
    <w:rsid w:val="00F6009A"/>
    <w:rsid w:val="00F641E7"/>
    <w:rsid w:val="00FA1F67"/>
    <w:rsid w:val="00FA70B4"/>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 w:type="character" w:customStyle="1" w:styleId="5yl5">
    <w:name w:val="_5yl5"/>
    <w:basedOn w:val="DefaultParagraphFont"/>
    <w:rsid w:val="00B225E1"/>
  </w:style>
  <w:style w:type="paragraph" w:customStyle="1" w:styleId="m2840950406527877863western">
    <w:name w:val="m_2840950406527877863western"/>
    <w:basedOn w:val="Normal"/>
    <w:rsid w:val="00CE6C4A"/>
    <w:pPr>
      <w:spacing w:before="100" w:beforeAutospacing="1" w:after="100" w:afterAutospacing="1"/>
    </w:pPr>
    <w:rPr>
      <w:rFonts w:ascii="Calibri" w:eastAsia="Calibri" w:hAnsi="Calibri" w:cs="Calibri"/>
      <w:sz w:val="22"/>
      <w:szCs w:val="22"/>
    </w:rPr>
  </w:style>
  <w:style w:type="paragraph" w:customStyle="1" w:styleId="Textbody">
    <w:name w:val="Text body"/>
    <w:basedOn w:val="Standard"/>
    <w:rsid w:val="005E4F51"/>
    <w:pPr>
      <w:spacing w:after="140" w:line="276" w:lineRule="auto"/>
    </w:pPr>
  </w:style>
  <w:style w:type="paragraph" w:customStyle="1" w:styleId="Standard">
    <w:name w:val="Standard"/>
    <w:rsid w:val="005E4F51"/>
    <w:pPr>
      <w:suppressAutoHyphens/>
      <w:autoSpaceDN w:val="0"/>
      <w:spacing w:after="0" w:line="240" w:lineRule="auto"/>
    </w:pPr>
    <w:rPr>
      <w:rFonts w:ascii="Liberation Serif" w:eastAsia="SimSun" w:hAnsi="Liberation Serif" w:cs="Lucida Sans"/>
      <w:kern w:val="3"/>
      <w:sz w:val="24"/>
      <w:szCs w:val="24"/>
      <w:lang w:eastAsia="zh-CN" w:bidi="hi-IN"/>
    </w:rPr>
  </w:style>
  <w:style w:type="paragraph" w:styleId="ListParagraph">
    <w:name w:val="List Paragraph"/>
    <w:basedOn w:val="Normal"/>
    <w:uiPriority w:val="34"/>
    <w:qFormat/>
    <w:rsid w:val="00EC0A1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0200208">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47019187">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27288944">
      <w:bodyDiv w:val="1"/>
      <w:marLeft w:val="0"/>
      <w:marRight w:val="0"/>
      <w:marTop w:val="0"/>
      <w:marBottom w:val="0"/>
      <w:divBdr>
        <w:top w:val="none" w:sz="0" w:space="0" w:color="auto"/>
        <w:left w:val="none" w:sz="0" w:space="0" w:color="auto"/>
        <w:bottom w:val="none" w:sz="0" w:space="0" w:color="auto"/>
        <w:right w:val="none" w:sz="0" w:space="0" w:color="auto"/>
      </w:divBdr>
    </w:div>
    <w:div w:id="330448876">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199750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68405774">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11533538">
      <w:bodyDiv w:val="1"/>
      <w:marLeft w:val="0"/>
      <w:marRight w:val="0"/>
      <w:marTop w:val="0"/>
      <w:marBottom w:val="0"/>
      <w:divBdr>
        <w:top w:val="none" w:sz="0" w:space="0" w:color="auto"/>
        <w:left w:val="none" w:sz="0" w:space="0" w:color="auto"/>
        <w:bottom w:val="none" w:sz="0" w:space="0" w:color="auto"/>
        <w:right w:val="none" w:sz="0" w:space="0" w:color="auto"/>
      </w:divBdr>
    </w:div>
    <w:div w:id="520969739">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47760561">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85791526">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31219910">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6838969">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2659374">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285581732">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7054306">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49936032">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651100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3210850">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29044345">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324662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3789551">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28801504">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bester@tpg.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2019-10-01T03:33:00Z</dcterms:created>
  <dcterms:modified xsi:type="dcterms:W3CDTF">2019-10-01T03:33:00Z</dcterms:modified>
</cp:coreProperties>
</file>