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C67" w:rsidRDefault="00EF2C67" w:rsidP="00EF2C67">
      <w:pPr>
        <w:pStyle w:val="PlainText"/>
      </w:pPr>
      <w:r>
        <w:rPr>
          <w:lang w:val="en-US" w:eastAsia="en-AU"/>
        </w:rPr>
        <w:t xml:space="preserve">From: liam lane &lt;liam.lane@hotmail.com&gt; </w:t>
      </w:r>
      <w:r>
        <w:rPr>
          <w:lang w:val="en-US" w:eastAsia="en-AU"/>
        </w:rPr>
        <w:br/>
        <w:t>Sent: Sunday, 11 August 2019 7:46 AM</w:t>
      </w:r>
      <w:r>
        <w:rPr>
          <w:lang w:val="en-US" w:eastAsia="en-AU"/>
        </w:rPr>
        <w:br/>
        <w:t>To: RG - Black Economy &lt;Blackeconomy@treasury.gov.au&gt;</w:t>
      </w:r>
      <w:r>
        <w:rPr>
          <w:lang w:val="en-US" w:eastAsia="en-AU"/>
        </w:rPr>
        <w:br/>
        <w:t>Subject: Submission: Exposure Draft - Currency (Restrictions on the Use of Cash) Bill 2019</w:t>
      </w:r>
    </w:p>
    <w:p w:rsidR="00EF2C67" w:rsidRDefault="00EF2C67" w:rsidP="00EF2C67">
      <w:pPr>
        <w:pStyle w:val="PlainText"/>
      </w:pPr>
    </w:p>
    <w:p w:rsidR="00EF2C67" w:rsidRDefault="00EF2C67" w:rsidP="00EF2C67">
      <w:pPr>
        <w:pStyle w:val="PlainText"/>
      </w:pPr>
    </w:p>
    <w:p w:rsidR="00EF2C67" w:rsidRDefault="00EF2C67" w:rsidP="00EF2C67">
      <w:pPr>
        <w:pStyle w:val="PlainText"/>
      </w:pPr>
    </w:p>
    <w:p w:rsidR="00EF2C67" w:rsidRDefault="00EF2C67" w:rsidP="00EF2C67">
      <w:pPr>
        <w:pStyle w:val="PlainText"/>
      </w:pPr>
      <w:r>
        <w:t>Submission: Exposure Draft - Currency (Restrictions on the Use of Cash) Bill 2019</w:t>
      </w:r>
    </w:p>
    <w:p w:rsidR="00EF2C67" w:rsidRDefault="00EF2C67" w:rsidP="00EF2C67">
      <w:pPr>
        <w:pStyle w:val="PlainText"/>
      </w:pPr>
    </w:p>
    <w:p w:rsidR="00EF2C67" w:rsidRDefault="00EF2C67" w:rsidP="00EF2C67">
      <w:pPr>
        <w:pStyle w:val="PlainText"/>
      </w:pPr>
      <w:r>
        <w:t>Dear Black Economy committee,</w:t>
      </w:r>
    </w:p>
    <w:p w:rsidR="00EF2C67" w:rsidRDefault="00EF2C67" w:rsidP="00EF2C67">
      <w:pPr>
        <w:pStyle w:val="PlainText"/>
      </w:pPr>
    </w:p>
    <w:p w:rsidR="00EF2C67" w:rsidRDefault="00EF2C67" w:rsidP="00EF2C67">
      <w:pPr>
        <w:pStyle w:val="PlainText"/>
      </w:pPr>
      <w: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EF2C67" w:rsidRDefault="00EF2C67" w:rsidP="00EF2C67">
      <w:pPr>
        <w:pStyle w:val="PlainText"/>
      </w:pPr>
      <w:r>
        <w:t>Dr.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p>
    <w:p w:rsidR="00EF2C67" w:rsidRDefault="00EF2C67" w:rsidP="00EF2C67">
      <w:pPr>
        <w:pStyle w:val="PlainText"/>
      </w:pPr>
      <w: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p>
    <w:p w:rsidR="00EF2C67" w:rsidRDefault="00EF2C67" w:rsidP="00EF2C67">
      <w:pPr>
        <w:pStyle w:val="PlainText"/>
      </w:pPr>
      <w: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p>
    <w:p w:rsidR="00EF2C67" w:rsidRDefault="00EF2C67" w:rsidP="00EF2C67">
      <w:pPr>
        <w:pStyle w:val="PlainText"/>
      </w:pPr>
      <w:r>
        <w:t xml:space="preserve">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w:t>
      </w:r>
      <w:r>
        <w:lastRenderedPageBreak/>
        <w:t>public generally remain un-alarmed about what you are proposing and are not looking more deeply into this. This is a serious lack of disclosure and I believe it is intentional and strategic on your part.</w:t>
      </w:r>
    </w:p>
    <w:p w:rsidR="00EF2C67" w:rsidRDefault="00EF2C67" w:rsidP="00EF2C67">
      <w:pPr>
        <w:pStyle w:val="PlainText"/>
      </w:pPr>
      <w:r>
        <w:t>My main points are these:</w:t>
      </w:r>
    </w:p>
    <w:p w:rsidR="00EF2C67" w:rsidRDefault="00EF2C67" w:rsidP="00EF2C67">
      <w:pPr>
        <w:pStyle w:val="PlainText"/>
      </w:pPr>
      <w:r>
        <w:t>1. This legislation is interconnected with bail-in laws.</w:t>
      </w:r>
    </w:p>
    <w:p w:rsidR="00EF2C67" w:rsidRDefault="00EF2C67" w:rsidP="00EF2C67">
      <w:pPr>
        <w:pStyle w:val="PlainText"/>
      </w:pPr>
      <w:r>
        <w:t>2. This legislation is interconnected with the coming imposition of negative interest rates.</w:t>
      </w:r>
    </w:p>
    <w:p w:rsidR="00EF2C67" w:rsidRDefault="00EF2C67" w:rsidP="00EF2C67">
      <w:pPr>
        <w:pStyle w:val="PlainText"/>
      </w:pPr>
      <w:r>
        <w:t>3. This legislation is a serious breach of privacy, freedoms and is anti-trust. It is a serous breach of human rights to force people to use or buy products.</w:t>
      </w:r>
    </w:p>
    <w:p w:rsidR="00EF2C67" w:rsidRDefault="00EF2C67" w:rsidP="00EF2C67">
      <w:pPr>
        <w:pStyle w:val="PlainText"/>
      </w:pPr>
      <w:r>
        <w:t>4. this legislation adds another layer of surveillance and control to the already draconian police state that is harming our civil liberties.</w:t>
      </w:r>
    </w:p>
    <w:p w:rsidR="00EF2C67" w:rsidRDefault="00EF2C67" w:rsidP="00EF2C67">
      <w:pPr>
        <w:pStyle w:val="PlainText"/>
      </w:pPr>
      <w:r>
        <w:t>5. This legislation does not effectively target the real perpetrators in the black economy, but targets ordinary Australians that are simply trying to go about their private business in freedom.  The real agenda here is about greater control.</w:t>
      </w:r>
    </w:p>
    <w:p w:rsidR="00EF2C67" w:rsidRDefault="00EF2C67" w:rsidP="00EF2C67">
      <w:pPr>
        <w:pStyle w:val="PlainText"/>
      </w:pPr>
    </w:p>
    <w:p w:rsidR="00EF2C67" w:rsidRDefault="00EF2C67" w:rsidP="00EF2C67">
      <w:pPr>
        <w:pStyle w:val="PlainText"/>
      </w:pPr>
      <w:r>
        <w:t>Sent from my iPhone</w:t>
      </w:r>
    </w:p>
    <w:p w:rsidR="00CE7DED" w:rsidRPr="00140814" w:rsidRDefault="00EF2C67" w:rsidP="00140814">
      <w:bookmarkStart w:id="0" w:name="_GoBack"/>
      <w:bookmarkEnd w:id="0"/>
    </w:p>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6F72"/>
    <w:rsid w:val="00333610"/>
    <w:rsid w:val="00345389"/>
    <w:rsid w:val="00362544"/>
    <w:rsid w:val="003F5BE8"/>
    <w:rsid w:val="0040425A"/>
    <w:rsid w:val="00404A49"/>
    <w:rsid w:val="004131F6"/>
    <w:rsid w:val="004D6815"/>
    <w:rsid w:val="004E22B3"/>
    <w:rsid w:val="005444C7"/>
    <w:rsid w:val="005451EA"/>
    <w:rsid w:val="00552C2E"/>
    <w:rsid w:val="00552C4F"/>
    <w:rsid w:val="005565A3"/>
    <w:rsid w:val="00561516"/>
    <w:rsid w:val="005A2AEA"/>
    <w:rsid w:val="005B7435"/>
    <w:rsid w:val="005C1759"/>
    <w:rsid w:val="005F3108"/>
    <w:rsid w:val="00616620"/>
    <w:rsid w:val="00616D22"/>
    <w:rsid w:val="00645BCF"/>
    <w:rsid w:val="00650D03"/>
    <w:rsid w:val="00696B4F"/>
    <w:rsid w:val="006A18CA"/>
    <w:rsid w:val="006A251A"/>
    <w:rsid w:val="006B1D53"/>
    <w:rsid w:val="00713CFC"/>
    <w:rsid w:val="00747EF5"/>
    <w:rsid w:val="00803EE3"/>
    <w:rsid w:val="008278B6"/>
    <w:rsid w:val="00861DE4"/>
    <w:rsid w:val="008771FB"/>
    <w:rsid w:val="00881570"/>
    <w:rsid w:val="00885972"/>
    <w:rsid w:val="00890C2E"/>
    <w:rsid w:val="008A4A36"/>
    <w:rsid w:val="008B2888"/>
    <w:rsid w:val="008B707A"/>
    <w:rsid w:val="00906980"/>
    <w:rsid w:val="00964C84"/>
    <w:rsid w:val="00983667"/>
    <w:rsid w:val="009A572F"/>
    <w:rsid w:val="009C1506"/>
    <w:rsid w:val="009D7F10"/>
    <w:rsid w:val="009F7056"/>
    <w:rsid w:val="00A0356E"/>
    <w:rsid w:val="00A0476F"/>
    <w:rsid w:val="00A07207"/>
    <w:rsid w:val="00A10742"/>
    <w:rsid w:val="00A13CB0"/>
    <w:rsid w:val="00A25ED1"/>
    <w:rsid w:val="00A640AB"/>
    <w:rsid w:val="00A9184F"/>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E4075"/>
    <w:rsid w:val="00BF3898"/>
    <w:rsid w:val="00C115D4"/>
    <w:rsid w:val="00C155E1"/>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755</Words>
  <Characters>4306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2019-09-30T02:09:00Z</dcterms:created>
  <dcterms:modified xsi:type="dcterms:W3CDTF">2019-09-30T02:09:00Z</dcterms:modified>
</cp:coreProperties>
</file>