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6183" w:rsidRDefault="00BB6183" w:rsidP="004A398B">
      <w:pPr>
        <w:spacing w:line="240" w:lineRule="auto"/>
        <w:jc w:val="right"/>
        <w:rPr>
          <w:rFonts w:ascii="Arial" w:hAnsi="Arial" w:cs="Arial"/>
        </w:rPr>
      </w:pPr>
      <w:r w:rsidRPr="004A398B">
        <w:rPr>
          <w:rFonts w:ascii="Arial" w:hAnsi="Arial" w:cs="Arial"/>
        </w:rPr>
        <w:t>S</w:t>
      </w:r>
      <w:r w:rsidR="00F145FA" w:rsidRPr="004A398B">
        <w:rPr>
          <w:rFonts w:ascii="Arial" w:hAnsi="Arial" w:cs="Arial"/>
        </w:rPr>
        <w:t>.</w:t>
      </w:r>
      <w:r w:rsidR="00504153">
        <w:rPr>
          <w:rFonts w:ascii="Arial" w:hAnsi="Arial" w:cs="Arial"/>
        </w:rPr>
        <w:t xml:space="preserve"> Ma</w:t>
      </w:r>
    </w:p>
    <w:p w:rsidR="00504153" w:rsidRPr="004A398B" w:rsidRDefault="00504153" w:rsidP="004A398B">
      <w:pPr>
        <w:spacing w:line="240" w:lineRule="auto"/>
        <w:jc w:val="right"/>
        <w:rPr>
          <w:rFonts w:ascii="Arial" w:hAnsi="Arial" w:cs="Arial"/>
        </w:rPr>
      </w:pPr>
      <w:r>
        <w:rPr>
          <w:rFonts w:ascii="Arial" w:hAnsi="Arial" w:cs="Arial"/>
        </w:rPr>
        <w:t>sterenmo@gmail.com</w:t>
      </w:r>
    </w:p>
    <w:p w:rsidR="00BB6183" w:rsidRPr="004A398B" w:rsidRDefault="00BB6183" w:rsidP="004A398B">
      <w:pPr>
        <w:spacing w:line="240" w:lineRule="auto"/>
        <w:rPr>
          <w:rFonts w:ascii="Arial" w:hAnsi="Arial" w:cs="Arial"/>
        </w:rPr>
      </w:pPr>
    </w:p>
    <w:p w:rsidR="00BB6183" w:rsidRPr="004A398B" w:rsidRDefault="00BB6183" w:rsidP="004A398B">
      <w:pPr>
        <w:spacing w:after="0" w:line="240" w:lineRule="auto"/>
        <w:rPr>
          <w:rFonts w:ascii="Arial" w:hAnsi="Arial" w:cs="Arial"/>
        </w:rPr>
      </w:pPr>
      <w:r w:rsidRPr="004A398B">
        <w:rPr>
          <w:rFonts w:ascii="Arial" w:hAnsi="Arial" w:cs="Arial"/>
        </w:rPr>
        <w:t xml:space="preserve">Manager </w:t>
      </w:r>
    </w:p>
    <w:p w:rsidR="00BB6183" w:rsidRPr="004A398B" w:rsidRDefault="00BB6183" w:rsidP="004A398B">
      <w:pPr>
        <w:spacing w:after="0" w:line="240" w:lineRule="auto"/>
        <w:rPr>
          <w:rFonts w:ascii="Arial" w:hAnsi="Arial" w:cs="Arial"/>
        </w:rPr>
      </w:pPr>
      <w:r w:rsidRPr="004A398B">
        <w:rPr>
          <w:rFonts w:ascii="Arial" w:hAnsi="Arial" w:cs="Arial"/>
        </w:rPr>
        <w:t xml:space="preserve">Black Economy Division </w:t>
      </w:r>
    </w:p>
    <w:p w:rsidR="00BB6183" w:rsidRPr="004A398B" w:rsidRDefault="00BB6183" w:rsidP="004A398B">
      <w:pPr>
        <w:spacing w:after="0" w:line="240" w:lineRule="auto"/>
        <w:rPr>
          <w:rFonts w:ascii="Arial" w:hAnsi="Arial" w:cs="Arial"/>
        </w:rPr>
      </w:pPr>
      <w:r w:rsidRPr="004A398B">
        <w:rPr>
          <w:rFonts w:ascii="Arial" w:hAnsi="Arial" w:cs="Arial"/>
        </w:rPr>
        <w:t xml:space="preserve">The Treasury </w:t>
      </w:r>
    </w:p>
    <w:p w:rsidR="00BB6183" w:rsidRPr="004A398B" w:rsidRDefault="00BB6183" w:rsidP="004A398B">
      <w:pPr>
        <w:spacing w:after="0" w:line="240" w:lineRule="auto"/>
        <w:rPr>
          <w:rFonts w:ascii="Arial" w:hAnsi="Arial" w:cs="Arial"/>
        </w:rPr>
      </w:pPr>
      <w:r w:rsidRPr="004A398B">
        <w:rPr>
          <w:rFonts w:ascii="Arial" w:hAnsi="Arial" w:cs="Arial"/>
        </w:rPr>
        <w:t>Langton Crescent PARKES ACT 2600</w:t>
      </w:r>
    </w:p>
    <w:p w:rsidR="004A398B" w:rsidRPr="004A398B" w:rsidRDefault="004A398B" w:rsidP="004A398B">
      <w:pPr>
        <w:spacing w:line="240" w:lineRule="auto"/>
        <w:rPr>
          <w:rFonts w:ascii="Arial" w:hAnsi="Arial" w:cs="Arial"/>
        </w:rPr>
      </w:pPr>
    </w:p>
    <w:p w:rsidR="00BB6183" w:rsidRPr="004A398B" w:rsidRDefault="00BB6183" w:rsidP="004A398B">
      <w:pPr>
        <w:spacing w:line="240" w:lineRule="auto"/>
        <w:rPr>
          <w:rFonts w:ascii="Arial" w:hAnsi="Arial" w:cs="Arial"/>
        </w:rPr>
      </w:pPr>
      <w:r w:rsidRPr="004A398B">
        <w:rPr>
          <w:rFonts w:ascii="Arial" w:hAnsi="Arial" w:cs="Arial"/>
        </w:rPr>
        <w:t xml:space="preserve">Dear Manager, </w:t>
      </w:r>
    </w:p>
    <w:p w:rsidR="00BB6183" w:rsidRPr="004A398B" w:rsidRDefault="00BB6183" w:rsidP="004A398B">
      <w:pPr>
        <w:spacing w:line="240" w:lineRule="auto"/>
        <w:rPr>
          <w:rFonts w:ascii="Arial" w:hAnsi="Arial" w:cs="Arial"/>
          <w:b/>
        </w:rPr>
      </w:pPr>
      <w:r w:rsidRPr="004A398B">
        <w:rPr>
          <w:rFonts w:ascii="Arial" w:hAnsi="Arial" w:cs="Arial"/>
          <w:b/>
        </w:rPr>
        <w:t>Re: Currency (Restrictions on the Use of Cash) Bill 2019</w:t>
      </w:r>
    </w:p>
    <w:p w:rsidR="00BB6183" w:rsidRPr="004A398B" w:rsidRDefault="00BB6183" w:rsidP="004A398B">
      <w:pPr>
        <w:spacing w:line="240" w:lineRule="auto"/>
        <w:rPr>
          <w:rFonts w:ascii="Arial" w:hAnsi="Arial" w:cs="Arial"/>
        </w:rPr>
      </w:pPr>
      <w:r w:rsidRPr="004A398B">
        <w:rPr>
          <w:rFonts w:ascii="Arial" w:hAnsi="Arial" w:cs="Arial"/>
        </w:rPr>
        <w:t>I am writing to express my opposition to the draft:</w:t>
      </w:r>
    </w:p>
    <w:p w:rsidR="00BB6183" w:rsidRPr="004A398B" w:rsidRDefault="00BB6183" w:rsidP="004A398B">
      <w:pPr>
        <w:spacing w:after="0" w:line="240" w:lineRule="auto"/>
        <w:rPr>
          <w:rFonts w:ascii="Arial" w:hAnsi="Arial" w:cs="Arial"/>
        </w:rPr>
      </w:pPr>
      <w:r w:rsidRPr="004A398B">
        <w:rPr>
          <w:rFonts w:ascii="Arial" w:hAnsi="Arial" w:cs="Arial"/>
        </w:rPr>
        <w:t xml:space="preserve">· Currency (Restrictions on the Use of Cash) Bill 2019; </w:t>
      </w:r>
    </w:p>
    <w:p w:rsidR="00BB6183" w:rsidRPr="004A398B" w:rsidRDefault="00BB6183" w:rsidP="004A398B">
      <w:pPr>
        <w:spacing w:after="0" w:line="240" w:lineRule="auto"/>
        <w:rPr>
          <w:rFonts w:ascii="Arial" w:hAnsi="Arial" w:cs="Arial"/>
        </w:rPr>
      </w:pPr>
      <w:r w:rsidRPr="004A398B">
        <w:rPr>
          <w:rFonts w:ascii="Arial" w:hAnsi="Arial" w:cs="Arial"/>
        </w:rPr>
        <w:t>· Currency (Restrictions on the Use of Cash – Expected Transactions) Instrument 2019; and</w:t>
      </w:r>
    </w:p>
    <w:p w:rsidR="00090B01" w:rsidRPr="004A398B" w:rsidRDefault="00BB6183" w:rsidP="004A398B">
      <w:pPr>
        <w:spacing w:after="0" w:line="240" w:lineRule="auto"/>
        <w:rPr>
          <w:rFonts w:ascii="Arial" w:hAnsi="Arial" w:cs="Arial"/>
        </w:rPr>
      </w:pPr>
      <w:r w:rsidRPr="004A398B">
        <w:rPr>
          <w:rFonts w:ascii="Arial" w:hAnsi="Arial" w:cs="Arial"/>
        </w:rPr>
        <w:t xml:space="preserve">· Currency (Restrictions on the Use of Cash) (Consequential Amendments and Transitional Provisions) Bill 2019.  </w:t>
      </w:r>
    </w:p>
    <w:p w:rsidR="00BB6183" w:rsidRPr="004A398B" w:rsidRDefault="00BB6183" w:rsidP="004A398B">
      <w:pPr>
        <w:spacing w:line="240" w:lineRule="auto"/>
        <w:rPr>
          <w:rFonts w:ascii="Arial" w:hAnsi="Arial" w:cs="Arial"/>
        </w:rPr>
      </w:pPr>
    </w:p>
    <w:p w:rsidR="00F145FA" w:rsidRDefault="00F145FA" w:rsidP="004A398B">
      <w:pPr>
        <w:spacing w:line="240" w:lineRule="auto"/>
        <w:rPr>
          <w:rFonts w:ascii="Arial" w:hAnsi="Arial" w:cs="Arial"/>
        </w:rPr>
      </w:pPr>
      <w:r w:rsidRPr="004A398B">
        <w:rPr>
          <w:rFonts w:ascii="Arial" w:hAnsi="Arial" w:cs="Arial"/>
        </w:rPr>
        <w:t>My areas of concern are as follows:</w:t>
      </w:r>
    </w:p>
    <w:p w:rsidR="004A398B" w:rsidRPr="004A398B" w:rsidRDefault="004A398B" w:rsidP="004A398B">
      <w:pPr>
        <w:spacing w:line="240" w:lineRule="auto"/>
        <w:rPr>
          <w:rFonts w:ascii="Arial" w:hAnsi="Arial" w:cs="Arial"/>
        </w:rPr>
      </w:pPr>
    </w:p>
    <w:p w:rsidR="00E2405C" w:rsidRPr="004A398B" w:rsidRDefault="00E2405C" w:rsidP="004A398B">
      <w:pPr>
        <w:spacing w:line="240" w:lineRule="auto"/>
        <w:rPr>
          <w:rFonts w:ascii="Arial" w:hAnsi="Arial" w:cs="Arial"/>
          <w:b/>
        </w:rPr>
      </w:pPr>
      <w:r w:rsidRPr="004A398B">
        <w:rPr>
          <w:rFonts w:ascii="Arial" w:hAnsi="Arial" w:cs="Arial"/>
          <w:b/>
        </w:rPr>
        <w:t xml:space="preserve">There is no evidence that restricting cash transactions will prevent transactions in the black economy. </w:t>
      </w:r>
    </w:p>
    <w:p w:rsidR="00E2405C" w:rsidRPr="004A398B" w:rsidRDefault="00E2405C" w:rsidP="004A398B">
      <w:pPr>
        <w:spacing w:line="240" w:lineRule="auto"/>
        <w:rPr>
          <w:rFonts w:ascii="Arial" w:hAnsi="Arial" w:cs="Arial"/>
        </w:rPr>
      </w:pPr>
      <w:r w:rsidRPr="004A398B">
        <w:rPr>
          <w:rFonts w:ascii="Arial" w:hAnsi="Arial" w:cs="Arial"/>
        </w:rPr>
        <w:t xml:space="preserve">An independent 2017 study by Friedrich Schneider, </w:t>
      </w:r>
      <w:r w:rsidRPr="004A398B">
        <w:rPr>
          <w:rFonts w:ascii="Arial" w:hAnsi="Arial" w:cs="Arial"/>
          <w:i/>
          <w:iCs/>
        </w:rPr>
        <w:t>‘Restricting or Abolishing Cash: An Effective Instrument for Fighting the Shadow Economy, Crime and Terrorism</w:t>
      </w:r>
      <w:proofErr w:type="gramStart"/>
      <w:r w:rsidRPr="004A398B">
        <w:rPr>
          <w:rFonts w:ascii="Arial" w:hAnsi="Arial" w:cs="Arial"/>
          <w:i/>
          <w:iCs/>
        </w:rPr>
        <w:t>”[</w:t>
      </w:r>
      <w:proofErr w:type="gramEnd"/>
      <w:r w:rsidRPr="004A398B">
        <w:rPr>
          <w:rFonts w:ascii="Arial" w:hAnsi="Arial" w:cs="Arial"/>
          <w:i/>
          <w:iCs/>
        </w:rPr>
        <w:t xml:space="preserve">1] </w:t>
      </w:r>
      <w:r w:rsidRPr="004A398B">
        <w:rPr>
          <w:rFonts w:ascii="Arial" w:hAnsi="Arial" w:cs="Arial"/>
        </w:rPr>
        <w:t>states that:</w:t>
      </w:r>
    </w:p>
    <w:p w:rsidR="00E2405C" w:rsidRPr="004A398B" w:rsidRDefault="00E2405C" w:rsidP="004A398B">
      <w:pPr>
        <w:spacing w:line="240" w:lineRule="auto"/>
        <w:rPr>
          <w:rFonts w:ascii="Arial" w:hAnsi="Arial" w:cs="Arial"/>
        </w:rPr>
      </w:pPr>
      <w:r w:rsidRPr="004A398B">
        <w:rPr>
          <w:rFonts w:ascii="Arial" w:hAnsi="Arial" w:cs="Arial"/>
          <w:i/>
          <w:iCs/>
        </w:rPr>
        <w:t xml:space="preserve">“Cash has a minor influence on the shadow economy, crime and terrorism, but potentially has a major influence on civil liberties.” </w:t>
      </w:r>
    </w:p>
    <w:p w:rsidR="00E2405C" w:rsidRPr="004A398B" w:rsidRDefault="00E2405C" w:rsidP="004A398B">
      <w:pPr>
        <w:spacing w:line="240" w:lineRule="auto"/>
        <w:rPr>
          <w:rFonts w:ascii="Arial" w:hAnsi="Arial" w:cs="Arial"/>
        </w:rPr>
      </w:pPr>
      <w:r w:rsidRPr="004A398B">
        <w:rPr>
          <w:rFonts w:ascii="Arial" w:hAnsi="Arial" w:cs="Arial"/>
        </w:rPr>
        <w:t xml:space="preserve">Moreover, Schneider notes that countries such as Sweden, still have sizeable shadow economies even though cash payments have become rare. </w:t>
      </w:r>
    </w:p>
    <w:p w:rsidR="004A398B" w:rsidRPr="004A398B" w:rsidRDefault="004A398B" w:rsidP="004A398B">
      <w:pPr>
        <w:spacing w:line="240" w:lineRule="auto"/>
        <w:rPr>
          <w:rFonts w:ascii="Arial" w:hAnsi="Arial" w:cs="Arial"/>
        </w:rPr>
      </w:pPr>
    </w:p>
    <w:p w:rsidR="004A398B" w:rsidRPr="004A398B" w:rsidRDefault="004A398B" w:rsidP="004A398B">
      <w:pPr>
        <w:spacing w:line="240" w:lineRule="auto"/>
        <w:rPr>
          <w:rFonts w:ascii="Arial" w:hAnsi="Arial" w:cs="Arial"/>
        </w:rPr>
      </w:pPr>
      <w:r w:rsidRPr="004A398B">
        <w:rPr>
          <w:rFonts w:ascii="Arial" w:hAnsi="Arial" w:cs="Arial"/>
          <w:b/>
        </w:rPr>
        <w:t>This proposed legislation does not address the main culprits of tax evasion</w:t>
      </w:r>
      <w:r w:rsidRPr="004A398B">
        <w:rPr>
          <w:rFonts w:ascii="Arial" w:hAnsi="Arial" w:cs="Arial"/>
        </w:rPr>
        <w:t xml:space="preserve"> </w:t>
      </w:r>
    </w:p>
    <w:p w:rsidR="004A398B" w:rsidRPr="004A398B" w:rsidRDefault="004A398B" w:rsidP="004A398B">
      <w:pPr>
        <w:spacing w:line="240" w:lineRule="auto"/>
        <w:rPr>
          <w:rFonts w:ascii="Arial" w:hAnsi="Arial" w:cs="Arial"/>
        </w:rPr>
      </w:pPr>
      <w:r w:rsidRPr="004A398B">
        <w:rPr>
          <w:rFonts w:ascii="Arial" w:hAnsi="Arial" w:cs="Arial"/>
        </w:rPr>
        <w:t xml:space="preserve">Governments should be focusing on the large multinational companies and those organisations funnelling through offshore bank accounts which is not being transacted with cash rather it is transacted by a corrupt banking system. [2]. </w:t>
      </w:r>
      <w:proofErr w:type="gramStart"/>
      <w:r w:rsidRPr="004A398B">
        <w:rPr>
          <w:rFonts w:ascii="Arial" w:hAnsi="Arial" w:cs="Arial"/>
        </w:rPr>
        <w:t>In</w:t>
      </w:r>
      <w:proofErr w:type="gramEnd"/>
      <w:r w:rsidRPr="004A398B">
        <w:rPr>
          <w:rFonts w:ascii="Arial" w:hAnsi="Arial" w:cs="Arial"/>
        </w:rPr>
        <w:t xml:space="preserve"> addition this proposed legislation does not address money laundering which the main culprits are casinos and corrupt individuals that facilitate </w:t>
      </w:r>
      <w:r w:rsidR="0063561A">
        <w:rPr>
          <w:rFonts w:ascii="Arial" w:hAnsi="Arial" w:cs="Arial"/>
        </w:rPr>
        <w:t xml:space="preserve">this activity </w:t>
      </w:r>
      <w:r w:rsidRPr="004A398B">
        <w:rPr>
          <w:rFonts w:ascii="Arial" w:hAnsi="Arial" w:cs="Arial"/>
        </w:rPr>
        <w:t>[3]. Based on the above two points this proposed legislation unfairly focuses on everyday people rather than the larger multinational companies and casinos.</w:t>
      </w:r>
    </w:p>
    <w:p w:rsidR="00E2405C" w:rsidRPr="004A398B" w:rsidRDefault="00E2405C" w:rsidP="004A398B">
      <w:pPr>
        <w:spacing w:line="240" w:lineRule="auto"/>
        <w:rPr>
          <w:rFonts w:ascii="Arial" w:hAnsi="Arial" w:cs="Arial"/>
        </w:rPr>
      </w:pPr>
    </w:p>
    <w:p w:rsidR="00452755" w:rsidRPr="004A398B" w:rsidRDefault="00452755" w:rsidP="004A398B">
      <w:pPr>
        <w:spacing w:line="240" w:lineRule="auto"/>
        <w:rPr>
          <w:rFonts w:ascii="Arial" w:hAnsi="Arial" w:cs="Arial"/>
          <w:b/>
        </w:rPr>
      </w:pPr>
      <w:r w:rsidRPr="004A398B">
        <w:rPr>
          <w:rFonts w:ascii="Arial" w:hAnsi="Arial" w:cs="Arial"/>
          <w:b/>
        </w:rPr>
        <w:t xml:space="preserve">Potential in the future to ban other instruments or assets without scrutiny and proper debate in Parliament. </w:t>
      </w:r>
    </w:p>
    <w:p w:rsidR="00452755" w:rsidRPr="004A398B" w:rsidRDefault="00F145FA" w:rsidP="004A398B">
      <w:pPr>
        <w:spacing w:line="240" w:lineRule="auto"/>
        <w:rPr>
          <w:rFonts w:ascii="Arial" w:hAnsi="Arial" w:cs="Arial"/>
        </w:rPr>
      </w:pPr>
      <w:r w:rsidRPr="004A398B">
        <w:rPr>
          <w:rFonts w:ascii="Arial" w:hAnsi="Arial" w:cs="Arial"/>
        </w:rPr>
        <w:t xml:space="preserve">Currently as the proposed legislation is drafted, exemptions are placed in the regulations rather than in the </w:t>
      </w:r>
      <w:r w:rsidR="00E2405C" w:rsidRPr="004A398B">
        <w:rPr>
          <w:rFonts w:ascii="Arial" w:hAnsi="Arial" w:cs="Arial"/>
        </w:rPr>
        <w:t>legislation</w:t>
      </w:r>
      <w:r w:rsidRPr="004A398B">
        <w:rPr>
          <w:rFonts w:ascii="Arial" w:hAnsi="Arial" w:cs="Arial"/>
        </w:rPr>
        <w:t xml:space="preserve">. </w:t>
      </w:r>
      <w:r w:rsidR="00452755" w:rsidRPr="004A398B">
        <w:rPr>
          <w:rFonts w:ascii="Arial" w:hAnsi="Arial" w:cs="Arial"/>
        </w:rPr>
        <w:t xml:space="preserve">This gives </w:t>
      </w:r>
      <w:r w:rsidR="00E2405C" w:rsidRPr="004A398B">
        <w:rPr>
          <w:rFonts w:ascii="Arial" w:hAnsi="Arial" w:cs="Arial"/>
        </w:rPr>
        <w:t>too much</w:t>
      </w:r>
      <w:r w:rsidR="00452755" w:rsidRPr="004A398B">
        <w:rPr>
          <w:rFonts w:ascii="Arial" w:hAnsi="Arial" w:cs="Arial"/>
        </w:rPr>
        <w:t xml:space="preserve"> power to the Executive Government via the Assistant Treasurer</w:t>
      </w:r>
      <w:r w:rsidR="0063561A">
        <w:rPr>
          <w:rFonts w:ascii="Arial" w:hAnsi="Arial" w:cs="Arial"/>
        </w:rPr>
        <w:t xml:space="preserve"> to ban in the future other instruments such as gold, crypto currencies and other assets without proper debate in Parliament</w:t>
      </w:r>
      <w:r w:rsidR="00452755" w:rsidRPr="004A398B">
        <w:rPr>
          <w:rFonts w:ascii="Arial" w:hAnsi="Arial" w:cs="Arial"/>
        </w:rPr>
        <w:t>.</w:t>
      </w:r>
      <w:r w:rsidR="00E2405C" w:rsidRPr="004A398B">
        <w:rPr>
          <w:rFonts w:ascii="Arial" w:hAnsi="Arial" w:cs="Arial"/>
        </w:rPr>
        <w:t xml:space="preserve"> Since the events of 9-11 our liberties and freedoms have come under attack from laws that have not worked as intended and </w:t>
      </w:r>
      <w:r w:rsidR="00E2405C" w:rsidRPr="004A398B">
        <w:rPr>
          <w:rFonts w:ascii="Arial" w:hAnsi="Arial" w:cs="Arial"/>
        </w:rPr>
        <w:lastRenderedPageBreak/>
        <w:t>proven to not make us safer from criminal activity, terrorism and tax leakages etc. This proposed law will not work as intended.</w:t>
      </w:r>
    </w:p>
    <w:p w:rsidR="00E2405C" w:rsidRPr="004A398B" w:rsidRDefault="00E2405C" w:rsidP="004A398B">
      <w:pPr>
        <w:spacing w:line="240" w:lineRule="auto"/>
        <w:rPr>
          <w:rFonts w:ascii="Arial" w:hAnsi="Arial" w:cs="Arial"/>
        </w:rPr>
      </w:pPr>
    </w:p>
    <w:p w:rsidR="00E2405C" w:rsidRPr="004A398B" w:rsidRDefault="00E2405C" w:rsidP="004A398B">
      <w:pPr>
        <w:spacing w:line="240" w:lineRule="auto"/>
        <w:rPr>
          <w:rFonts w:ascii="Arial" w:hAnsi="Arial" w:cs="Arial"/>
          <w:b/>
        </w:rPr>
      </w:pPr>
      <w:r w:rsidRPr="004A398B">
        <w:rPr>
          <w:rFonts w:ascii="Arial" w:hAnsi="Arial" w:cs="Arial"/>
          <w:b/>
        </w:rPr>
        <w:t xml:space="preserve">Potential to remove the use of cryptocurrencies and block chain technologies in the future without parliament debate. </w:t>
      </w:r>
    </w:p>
    <w:p w:rsidR="00E2405C" w:rsidRPr="004A398B" w:rsidRDefault="00452755" w:rsidP="004A398B">
      <w:pPr>
        <w:spacing w:line="240" w:lineRule="auto"/>
        <w:rPr>
          <w:rFonts w:ascii="Arial" w:hAnsi="Arial" w:cs="Arial"/>
        </w:rPr>
      </w:pPr>
      <w:r w:rsidRPr="004A398B">
        <w:rPr>
          <w:rFonts w:ascii="Arial" w:hAnsi="Arial" w:cs="Arial"/>
        </w:rPr>
        <w:t>T</w:t>
      </w:r>
      <w:r w:rsidR="00BB6183" w:rsidRPr="004A398B">
        <w:rPr>
          <w:rFonts w:ascii="Arial" w:hAnsi="Arial" w:cs="Arial"/>
        </w:rPr>
        <w:t>he rise of cryptocurrencies</w:t>
      </w:r>
      <w:r w:rsidRPr="004A398B">
        <w:rPr>
          <w:rFonts w:ascii="Arial" w:hAnsi="Arial" w:cs="Arial"/>
        </w:rPr>
        <w:t xml:space="preserve"> and </w:t>
      </w:r>
      <w:r w:rsidR="00E2405C" w:rsidRPr="004A398B">
        <w:rPr>
          <w:rFonts w:ascii="Arial" w:hAnsi="Arial" w:cs="Arial"/>
        </w:rPr>
        <w:t>block chain</w:t>
      </w:r>
      <w:r w:rsidRPr="004A398B">
        <w:rPr>
          <w:rFonts w:ascii="Arial" w:hAnsi="Arial" w:cs="Arial"/>
        </w:rPr>
        <w:t xml:space="preserve"> technologies</w:t>
      </w:r>
      <w:r w:rsidR="00BB6183" w:rsidRPr="004A398B">
        <w:rPr>
          <w:rFonts w:ascii="Arial" w:hAnsi="Arial" w:cs="Arial"/>
        </w:rPr>
        <w:t xml:space="preserve"> and the future importance to business and individual transactions may be restricted in the future</w:t>
      </w:r>
      <w:r w:rsidRPr="004A398B">
        <w:rPr>
          <w:rFonts w:ascii="Arial" w:hAnsi="Arial" w:cs="Arial"/>
        </w:rPr>
        <w:t xml:space="preserve"> depending upon the executive government of the day</w:t>
      </w:r>
      <w:r w:rsidR="00BB6183" w:rsidRPr="004A398B">
        <w:rPr>
          <w:rFonts w:ascii="Arial" w:hAnsi="Arial" w:cs="Arial"/>
        </w:rPr>
        <w:t xml:space="preserve">. This has the potential to severely limit Australia’s position as an adopter of new technologies and </w:t>
      </w:r>
      <w:r w:rsidRPr="004A398B">
        <w:rPr>
          <w:rFonts w:ascii="Arial" w:hAnsi="Arial" w:cs="Arial"/>
        </w:rPr>
        <w:t>its</w:t>
      </w:r>
      <w:r w:rsidR="00BB6183" w:rsidRPr="004A398B">
        <w:rPr>
          <w:rFonts w:ascii="Arial" w:hAnsi="Arial" w:cs="Arial"/>
        </w:rPr>
        <w:t xml:space="preserve"> potential economic benefits. </w:t>
      </w:r>
    </w:p>
    <w:p w:rsidR="00E2405C" w:rsidRPr="004A398B" w:rsidRDefault="00E2405C" w:rsidP="004A398B">
      <w:pPr>
        <w:spacing w:line="240" w:lineRule="auto"/>
        <w:rPr>
          <w:rFonts w:ascii="Arial" w:hAnsi="Arial" w:cs="Arial"/>
        </w:rPr>
      </w:pPr>
    </w:p>
    <w:p w:rsidR="00E2405C" w:rsidRPr="004A398B" w:rsidRDefault="00E2405C" w:rsidP="004A398B">
      <w:pPr>
        <w:spacing w:line="240" w:lineRule="auto"/>
        <w:rPr>
          <w:rFonts w:ascii="Arial" w:hAnsi="Arial" w:cs="Arial"/>
          <w:b/>
        </w:rPr>
      </w:pPr>
      <w:r w:rsidRPr="004A398B">
        <w:rPr>
          <w:rFonts w:ascii="Arial" w:hAnsi="Arial" w:cs="Arial"/>
          <w:b/>
        </w:rPr>
        <w:t>The proposed legislation does not take into account natural disasters and blackouts</w:t>
      </w:r>
    </w:p>
    <w:p w:rsidR="007006B2" w:rsidRPr="004A398B" w:rsidRDefault="00090B01" w:rsidP="004A398B">
      <w:pPr>
        <w:spacing w:line="240" w:lineRule="auto"/>
        <w:rPr>
          <w:rFonts w:ascii="Arial" w:hAnsi="Arial" w:cs="Arial"/>
        </w:rPr>
      </w:pPr>
      <w:r w:rsidRPr="004A398B">
        <w:rPr>
          <w:rFonts w:ascii="Arial" w:hAnsi="Arial" w:cs="Arial"/>
        </w:rPr>
        <w:t>The consequences of $10k cash payment limits and having to transact via EFT or Cheque will severely limit</w:t>
      </w:r>
      <w:r w:rsidR="00E2405C" w:rsidRPr="004A398B">
        <w:rPr>
          <w:rFonts w:ascii="Arial" w:hAnsi="Arial" w:cs="Arial"/>
        </w:rPr>
        <w:t xml:space="preserve"> prevent</w:t>
      </w:r>
      <w:r w:rsidRPr="004A398B">
        <w:rPr>
          <w:rFonts w:ascii="Arial" w:hAnsi="Arial" w:cs="Arial"/>
        </w:rPr>
        <w:t xml:space="preserve"> transactions between businesses and </w:t>
      </w:r>
      <w:r w:rsidR="00E2405C" w:rsidRPr="004A398B">
        <w:rPr>
          <w:rFonts w:ascii="Arial" w:hAnsi="Arial" w:cs="Arial"/>
        </w:rPr>
        <w:t>individuals</w:t>
      </w:r>
      <w:r w:rsidRPr="004A398B">
        <w:rPr>
          <w:rFonts w:ascii="Arial" w:hAnsi="Arial" w:cs="Arial"/>
        </w:rPr>
        <w:t xml:space="preserve"> in the event of </w:t>
      </w:r>
      <w:r w:rsidR="004A398B">
        <w:rPr>
          <w:rFonts w:ascii="Arial" w:hAnsi="Arial" w:cs="Arial"/>
        </w:rPr>
        <w:t xml:space="preserve">natural disasters, </w:t>
      </w:r>
      <w:r w:rsidR="00E2405C" w:rsidRPr="004A398B">
        <w:rPr>
          <w:rFonts w:ascii="Arial" w:hAnsi="Arial" w:cs="Arial"/>
        </w:rPr>
        <w:t xml:space="preserve">black outs or </w:t>
      </w:r>
      <w:r w:rsidR="004A398B">
        <w:rPr>
          <w:rFonts w:ascii="Arial" w:hAnsi="Arial" w:cs="Arial"/>
        </w:rPr>
        <w:t xml:space="preserve">large long term </w:t>
      </w:r>
      <w:r w:rsidR="00E2405C" w:rsidRPr="004A398B">
        <w:rPr>
          <w:rFonts w:ascii="Arial" w:hAnsi="Arial" w:cs="Arial"/>
        </w:rPr>
        <w:t>power outages</w:t>
      </w:r>
      <w:r w:rsidR="004A398B">
        <w:rPr>
          <w:rFonts w:ascii="Arial" w:hAnsi="Arial" w:cs="Arial"/>
        </w:rPr>
        <w:t xml:space="preserve"> such as that experienced in South Australia in recent times</w:t>
      </w:r>
      <w:r w:rsidR="00E2405C" w:rsidRPr="004A398B">
        <w:rPr>
          <w:rFonts w:ascii="Arial" w:hAnsi="Arial" w:cs="Arial"/>
        </w:rPr>
        <w:t>.</w:t>
      </w:r>
    </w:p>
    <w:p w:rsidR="004A398B" w:rsidRPr="004A398B" w:rsidRDefault="004A398B" w:rsidP="004A398B">
      <w:pPr>
        <w:spacing w:line="240" w:lineRule="auto"/>
        <w:rPr>
          <w:rFonts w:ascii="Arial" w:hAnsi="Arial" w:cs="Arial"/>
        </w:rPr>
      </w:pPr>
    </w:p>
    <w:p w:rsidR="004A398B" w:rsidRPr="004A398B" w:rsidRDefault="004A398B" w:rsidP="004A398B">
      <w:pPr>
        <w:spacing w:line="240" w:lineRule="auto"/>
        <w:rPr>
          <w:rFonts w:ascii="Arial" w:hAnsi="Arial" w:cs="Arial"/>
          <w:b/>
        </w:rPr>
      </w:pPr>
      <w:r w:rsidRPr="004A398B">
        <w:rPr>
          <w:rFonts w:ascii="Arial" w:hAnsi="Arial" w:cs="Arial"/>
          <w:b/>
        </w:rPr>
        <w:t xml:space="preserve">This proposed legislation in essence is privatising our way of transacting money. </w:t>
      </w:r>
    </w:p>
    <w:p w:rsidR="004A398B" w:rsidRPr="004A398B" w:rsidRDefault="004A398B" w:rsidP="004A398B">
      <w:pPr>
        <w:spacing w:line="240" w:lineRule="auto"/>
        <w:rPr>
          <w:rFonts w:ascii="Arial" w:hAnsi="Arial" w:cs="Arial"/>
        </w:rPr>
      </w:pPr>
      <w:r w:rsidRPr="004A398B">
        <w:rPr>
          <w:rFonts w:ascii="Arial" w:hAnsi="Arial" w:cs="Arial"/>
        </w:rPr>
        <w:t xml:space="preserve">The proposed legislation will prevent the public to utilise what is a public means of transacting (cash) to use a private system (banks). Based on the past with the events of the global financial crisis and current and likely future banking scandals, we should not be placing so much faith of such a critical way of life in the private banking system  </w:t>
      </w:r>
    </w:p>
    <w:p w:rsidR="00090B01" w:rsidRPr="004A398B" w:rsidRDefault="00090B01" w:rsidP="004A398B">
      <w:pPr>
        <w:spacing w:line="240" w:lineRule="auto"/>
        <w:rPr>
          <w:rFonts w:ascii="Arial" w:hAnsi="Arial" w:cs="Arial"/>
        </w:rPr>
      </w:pPr>
    </w:p>
    <w:p w:rsidR="005514ED" w:rsidRPr="004A398B" w:rsidRDefault="005514ED" w:rsidP="004A398B">
      <w:pPr>
        <w:spacing w:line="240" w:lineRule="auto"/>
        <w:rPr>
          <w:rFonts w:ascii="Arial" w:hAnsi="Arial" w:cs="Arial"/>
          <w:b/>
        </w:rPr>
      </w:pPr>
      <w:r w:rsidRPr="004A398B">
        <w:rPr>
          <w:rFonts w:ascii="Arial" w:hAnsi="Arial" w:cs="Arial"/>
          <w:b/>
        </w:rPr>
        <w:t>Conclusion</w:t>
      </w:r>
    </w:p>
    <w:p w:rsidR="005514ED" w:rsidRPr="004A398B" w:rsidRDefault="005514ED" w:rsidP="004A398B">
      <w:pPr>
        <w:spacing w:line="240" w:lineRule="auto"/>
        <w:rPr>
          <w:rFonts w:ascii="Arial" w:hAnsi="Arial" w:cs="Arial"/>
        </w:rPr>
      </w:pPr>
      <w:r w:rsidRPr="004A398B">
        <w:rPr>
          <w:rFonts w:ascii="Arial" w:hAnsi="Arial" w:cs="Arial"/>
        </w:rPr>
        <w:t>There is no doubt that the</w:t>
      </w:r>
      <w:r w:rsidR="004A398B">
        <w:rPr>
          <w:rFonts w:ascii="Arial" w:hAnsi="Arial" w:cs="Arial"/>
        </w:rPr>
        <w:t xml:space="preserve"> black economy, precenting</w:t>
      </w:r>
      <w:r w:rsidR="00B2121F" w:rsidRPr="004A398B">
        <w:rPr>
          <w:rFonts w:ascii="Arial" w:hAnsi="Arial" w:cs="Arial"/>
        </w:rPr>
        <w:t xml:space="preserve"> criminal activities, </w:t>
      </w:r>
      <w:r w:rsidRPr="004A398B">
        <w:rPr>
          <w:rFonts w:ascii="Arial" w:hAnsi="Arial" w:cs="Arial"/>
        </w:rPr>
        <w:t>terrorists, and tax leakage are indeed serious concerns</w:t>
      </w:r>
      <w:r w:rsidR="004A398B">
        <w:rPr>
          <w:rFonts w:ascii="Arial" w:hAnsi="Arial" w:cs="Arial"/>
        </w:rPr>
        <w:t xml:space="preserve"> and should be addressed</w:t>
      </w:r>
      <w:r w:rsidRPr="004A398B">
        <w:rPr>
          <w:rFonts w:ascii="Arial" w:hAnsi="Arial" w:cs="Arial"/>
        </w:rPr>
        <w:t>. However the proposed legislation</w:t>
      </w:r>
      <w:r w:rsidR="006737EE">
        <w:rPr>
          <w:rFonts w:ascii="Arial" w:hAnsi="Arial" w:cs="Arial"/>
        </w:rPr>
        <w:t xml:space="preserve"> to restrict the use of cash</w:t>
      </w:r>
      <w:r w:rsidRPr="004A398B">
        <w:rPr>
          <w:rFonts w:ascii="Arial" w:hAnsi="Arial" w:cs="Arial"/>
        </w:rPr>
        <w:t xml:space="preserve"> just does not address these issues</w:t>
      </w:r>
      <w:r w:rsidR="004A398B">
        <w:rPr>
          <w:rFonts w:ascii="Arial" w:hAnsi="Arial" w:cs="Arial"/>
        </w:rPr>
        <w:t xml:space="preserve"> and there is no evidence that it will address these issues as evidenced in Sweden for example. Instead it</w:t>
      </w:r>
      <w:r w:rsidRPr="004A398B">
        <w:rPr>
          <w:rFonts w:ascii="Arial" w:hAnsi="Arial" w:cs="Arial"/>
        </w:rPr>
        <w:t xml:space="preserve"> has the potential to restrict individual and busines</w:t>
      </w:r>
      <w:r w:rsidR="004A398B">
        <w:rPr>
          <w:rFonts w:ascii="Arial" w:hAnsi="Arial" w:cs="Arial"/>
        </w:rPr>
        <w:t>s freedom of choice in the way that it chooses to transact</w:t>
      </w:r>
      <w:r w:rsidR="00B2121F" w:rsidRPr="004A398B">
        <w:rPr>
          <w:rFonts w:ascii="Arial" w:hAnsi="Arial" w:cs="Arial"/>
        </w:rPr>
        <w:t>. This proposed legislation will not benefit the people of Australia.</w:t>
      </w:r>
    </w:p>
    <w:p w:rsidR="00C50E5D" w:rsidRDefault="00C50E5D" w:rsidP="004A398B">
      <w:pPr>
        <w:spacing w:line="240" w:lineRule="auto"/>
        <w:rPr>
          <w:rFonts w:ascii="Arial" w:hAnsi="Arial" w:cs="Arial"/>
        </w:rPr>
      </w:pPr>
    </w:p>
    <w:p w:rsidR="004A398B" w:rsidRPr="004A398B" w:rsidRDefault="004A398B" w:rsidP="004A398B">
      <w:pPr>
        <w:spacing w:line="240" w:lineRule="auto"/>
        <w:rPr>
          <w:rFonts w:ascii="Arial" w:hAnsi="Arial" w:cs="Arial"/>
        </w:rPr>
      </w:pPr>
    </w:p>
    <w:p w:rsidR="00F145FA" w:rsidRPr="004A398B" w:rsidRDefault="00F145FA" w:rsidP="004A398B">
      <w:pPr>
        <w:spacing w:line="240" w:lineRule="auto"/>
        <w:rPr>
          <w:rFonts w:ascii="Arial" w:hAnsi="Arial" w:cs="Arial"/>
        </w:rPr>
      </w:pPr>
      <w:r w:rsidRPr="004A398B">
        <w:rPr>
          <w:rFonts w:ascii="Arial" w:hAnsi="Arial" w:cs="Arial"/>
        </w:rPr>
        <w:t>Your</w:t>
      </w:r>
      <w:r w:rsidR="004A398B">
        <w:rPr>
          <w:rFonts w:ascii="Arial" w:hAnsi="Arial" w:cs="Arial"/>
        </w:rPr>
        <w:t>s</w:t>
      </w:r>
      <w:r w:rsidRPr="004A398B">
        <w:rPr>
          <w:rFonts w:ascii="Arial" w:hAnsi="Arial" w:cs="Arial"/>
        </w:rPr>
        <w:t xml:space="preserve"> sincerely</w:t>
      </w:r>
    </w:p>
    <w:p w:rsidR="00F145FA" w:rsidRPr="004A398B" w:rsidRDefault="00F145FA" w:rsidP="004A398B">
      <w:pPr>
        <w:spacing w:line="240" w:lineRule="auto"/>
        <w:rPr>
          <w:rFonts w:ascii="Arial" w:hAnsi="Arial" w:cs="Arial"/>
        </w:rPr>
      </w:pPr>
      <w:proofErr w:type="spellStart"/>
      <w:r w:rsidRPr="004A398B">
        <w:rPr>
          <w:rFonts w:ascii="Arial" w:hAnsi="Arial" w:cs="Arial"/>
        </w:rPr>
        <w:t>S.Ma</w:t>
      </w:r>
      <w:proofErr w:type="spellEnd"/>
    </w:p>
    <w:p w:rsidR="004A398B" w:rsidRDefault="004A398B" w:rsidP="004A398B">
      <w:pPr>
        <w:spacing w:line="240" w:lineRule="auto"/>
        <w:rPr>
          <w:rFonts w:ascii="Arial" w:hAnsi="Arial" w:cs="Arial"/>
        </w:rPr>
      </w:pPr>
    </w:p>
    <w:p w:rsidR="004A398B" w:rsidRDefault="004A398B" w:rsidP="004A398B">
      <w:pPr>
        <w:spacing w:line="240" w:lineRule="auto"/>
        <w:rPr>
          <w:rFonts w:ascii="Arial" w:hAnsi="Arial" w:cs="Arial"/>
        </w:rPr>
      </w:pPr>
      <w:bookmarkStart w:id="0" w:name="_GoBack"/>
      <w:bookmarkEnd w:id="0"/>
    </w:p>
    <w:p w:rsidR="004A398B" w:rsidRDefault="004A398B" w:rsidP="004A398B">
      <w:pPr>
        <w:spacing w:line="240" w:lineRule="auto"/>
        <w:rPr>
          <w:rFonts w:ascii="Arial" w:hAnsi="Arial" w:cs="Arial"/>
        </w:rPr>
      </w:pPr>
    </w:p>
    <w:p w:rsidR="004A398B" w:rsidRPr="004A398B" w:rsidRDefault="004A398B" w:rsidP="004A398B">
      <w:pPr>
        <w:spacing w:line="240" w:lineRule="auto"/>
        <w:rPr>
          <w:rFonts w:ascii="Arial" w:hAnsi="Arial" w:cs="Arial"/>
        </w:rPr>
      </w:pPr>
    </w:p>
    <w:p w:rsidR="00C50E5D" w:rsidRPr="004A398B" w:rsidRDefault="00504153" w:rsidP="004A398B">
      <w:pPr>
        <w:spacing w:line="240" w:lineRule="auto"/>
        <w:rPr>
          <w:rFonts w:ascii="Arial" w:hAnsi="Arial" w:cs="Arial"/>
          <w:sz w:val="16"/>
          <w:szCs w:val="16"/>
        </w:rPr>
      </w:pPr>
      <w:hyperlink r:id="rId4" w:anchor="_ftnref1" w:tgtFrame="_top" w:history="1">
        <w:r w:rsidR="00C50E5D" w:rsidRPr="004A398B">
          <w:rPr>
            <w:rStyle w:val="Hyperlink"/>
            <w:rFonts w:ascii="Arial" w:hAnsi="Arial" w:cs="Arial"/>
            <w:color w:val="auto"/>
            <w:sz w:val="16"/>
            <w:szCs w:val="16"/>
            <w:u w:val="none"/>
          </w:rPr>
          <w:t>[1]</w:t>
        </w:r>
      </w:hyperlink>
      <w:r w:rsidR="00C50E5D" w:rsidRPr="004A398B">
        <w:rPr>
          <w:rFonts w:ascii="Arial" w:hAnsi="Arial" w:cs="Arial"/>
          <w:sz w:val="16"/>
          <w:szCs w:val="16"/>
        </w:rPr>
        <w:t xml:space="preserve"> </w:t>
      </w:r>
      <w:hyperlink r:id="rId5" w:tgtFrame="_top" w:history="1">
        <w:r w:rsidR="00C50E5D" w:rsidRPr="004A398B">
          <w:rPr>
            <w:rStyle w:val="Hyperlink"/>
            <w:rFonts w:ascii="Arial" w:hAnsi="Arial" w:cs="Arial"/>
            <w:color w:val="auto"/>
            <w:sz w:val="16"/>
            <w:szCs w:val="16"/>
            <w:u w:val="none"/>
          </w:rPr>
          <w:t>http://www.econ.jku.at/papers/2017/wp1708.pdf</w:t>
        </w:r>
      </w:hyperlink>
    </w:p>
    <w:p w:rsidR="00C50E5D" w:rsidRPr="004A398B" w:rsidRDefault="00C50E5D" w:rsidP="004A398B">
      <w:pPr>
        <w:spacing w:line="240" w:lineRule="auto"/>
        <w:rPr>
          <w:rFonts w:ascii="Arial" w:hAnsi="Arial" w:cs="Arial"/>
          <w:sz w:val="16"/>
          <w:szCs w:val="16"/>
        </w:rPr>
      </w:pPr>
      <w:r w:rsidRPr="004A398B">
        <w:rPr>
          <w:rFonts w:ascii="Arial" w:hAnsi="Arial" w:cs="Arial"/>
          <w:sz w:val="16"/>
          <w:szCs w:val="16"/>
        </w:rPr>
        <w:t xml:space="preserve">[2] </w:t>
      </w:r>
      <w:hyperlink r:id="rId6" w:history="1">
        <w:r w:rsidRPr="004A398B">
          <w:rPr>
            <w:rStyle w:val="Hyperlink"/>
            <w:rFonts w:ascii="Arial" w:hAnsi="Arial" w:cs="Arial"/>
            <w:color w:val="auto"/>
            <w:sz w:val="16"/>
            <w:szCs w:val="16"/>
            <w:u w:val="none"/>
          </w:rPr>
          <w:t>https://www.michaelwest.com.au/ato-data-dump-naming-and-shaming-the-nations-biggest-tax-cheats/</w:t>
        </w:r>
      </w:hyperlink>
    </w:p>
    <w:p w:rsidR="00C50E5D" w:rsidRPr="004A398B" w:rsidRDefault="00B2121F" w:rsidP="004A398B">
      <w:pPr>
        <w:spacing w:line="240" w:lineRule="auto"/>
        <w:rPr>
          <w:rFonts w:ascii="Arial" w:hAnsi="Arial" w:cs="Arial"/>
          <w:sz w:val="16"/>
          <w:szCs w:val="16"/>
        </w:rPr>
      </w:pPr>
      <w:r w:rsidRPr="004A398B">
        <w:rPr>
          <w:rFonts w:ascii="Arial" w:hAnsi="Arial" w:cs="Arial"/>
          <w:sz w:val="16"/>
          <w:szCs w:val="16"/>
        </w:rPr>
        <w:t>[3] https://www.abc.net.au/news/2019-08-02/crown-casino-saga-explained/11375114</w:t>
      </w:r>
    </w:p>
    <w:sectPr w:rsidR="00C50E5D" w:rsidRPr="004A398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F5E"/>
    <w:rsid w:val="00090B01"/>
    <w:rsid w:val="00092F5E"/>
    <w:rsid w:val="00452755"/>
    <w:rsid w:val="004A398B"/>
    <w:rsid w:val="00504153"/>
    <w:rsid w:val="005514ED"/>
    <w:rsid w:val="0063561A"/>
    <w:rsid w:val="006737EE"/>
    <w:rsid w:val="007006B2"/>
    <w:rsid w:val="00B2121F"/>
    <w:rsid w:val="00BB6183"/>
    <w:rsid w:val="00C50E5D"/>
    <w:rsid w:val="00E2405C"/>
    <w:rsid w:val="00F145FA"/>
    <w:rsid w:val="00F34A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042DF9-CC4E-4A5F-B727-28908FBB3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zvds">
    <w:name w:val="xzvds"/>
    <w:basedOn w:val="Normal"/>
    <w:rsid w:val="00BB618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BB6183"/>
    <w:rPr>
      <w:b/>
      <w:bCs/>
    </w:rPr>
  </w:style>
  <w:style w:type="character" w:styleId="Emphasis">
    <w:name w:val="Emphasis"/>
    <w:basedOn w:val="DefaultParagraphFont"/>
    <w:uiPriority w:val="20"/>
    <w:qFormat/>
    <w:rsid w:val="00BB6183"/>
    <w:rPr>
      <w:i/>
      <w:iCs/>
    </w:rPr>
  </w:style>
  <w:style w:type="character" w:styleId="Hyperlink">
    <w:name w:val="Hyperlink"/>
    <w:basedOn w:val="DefaultParagraphFont"/>
    <w:uiPriority w:val="99"/>
    <w:unhideWhenUsed/>
    <w:rsid w:val="00C50E5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619025">
      <w:bodyDiv w:val="1"/>
      <w:marLeft w:val="0"/>
      <w:marRight w:val="0"/>
      <w:marTop w:val="0"/>
      <w:marBottom w:val="0"/>
      <w:divBdr>
        <w:top w:val="none" w:sz="0" w:space="0" w:color="auto"/>
        <w:left w:val="none" w:sz="0" w:space="0" w:color="auto"/>
        <w:bottom w:val="none" w:sz="0" w:space="0" w:color="auto"/>
        <w:right w:val="none" w:sz="0" w:space="0" w:color="auto"/>
      </w:divBdr>
    </w:div>
    <w:div w:id="1329870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ichaelwest.com.au/ato-data-dump-naming-and-shaming-the-nations-biggest-tax-cheats/" TargetMode="External"/><Relationship Id="rId5" Type="http://schemas.openxmlformats.org/officeDocument/2006/relationships/hyperlink" Target="http://www.econ.jku.at/papers/2017/wp1708.pdf" TargetMode="External"/><Relationship Id="rId4" Type="http://schemas.openxmlformats.org/officeDocument/2006/relationships/hyperlink" Target="https://www.wix.com/dashboard/8a5d3d09-2234-4183-8400-4777ea9ec70c/blog/create-po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385</TotalTime>
  <Pages>2</Pages>
  <Words>716</Words>
  <Characters>4087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Ma</dc:creator>
  <cp:keywords/>
  <dc:description/>
  <cp:lastModifiedBy>Steven Ma</cp:lastModifiedBy>
  <cp:revision>9</cp:revision>
  <dcterms:created xsi:type="dcterms:W3CDTF">2019-08-11T17:24:00Z</dcterms:created>
  <dcterms:modified xsi:type="dcterms:W3CDTF">2019-08-12T05:56:00Z</dcterms:modified>
</cp:coreProperties>
</file>