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938" w:rsidRDefault="00DF1938" w:rsidP="00DF1938">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Erin Murphy &lt;murphy.erin.e1@gmail.com&gt; </w:t>
      </w:r>
      <w:r>
        <w:rPr>
          <w:rFonts w:eastAsia="Times New Roman"/>
          <w:lang w:val="en-US"/>
        </w:rPr>
        <w:br/>
      </w:r>
      <w:r>
        <w:rPr>
          <w:rFonts w:eastAsia="Times New Roman"/>
          <w:b/>
          <w:bCs/>
          <w:lang w:val="en-US"/>
        </w:rPr>
        <w:t>Sent:</w:t>
      </w:r>
      <w:r>
        <w:rPr>
          <w:rFonts w:eastAsia="Times New Roman"/>
          <w:lang w:val="en-US"/>
        </w:rPr>
        <w:t xml:space="preserve"> Monday, 12 August 2019 4:07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opposition to the Currency (Restrictions on the Use of Cash) Bill 2019</w:t>
      </w:r>
    </w:p>
    <w:p w:rsidR="00DF1938" w:rsidRDefault="00DF1938" w:rsidP="00DF1938">
      <w:pPr>
        <w:rPr>
          <w:rFonts w:ascii="Times New Roman" w:hAnsi="Times New Roman"/>
          <w:sz w:val="24"/>
          <w:szCs w:val="24"/>
        </w:rPr>
      </w:pPr>
    </w:p>
    <w:p w:rsidR="00DF1938" w:rsidRDefault="00DF1938" w:rsidP="00DF1938">
      <w:r>
        <w:t>To whom it may concern, </w:t>
      </w:r>
    </w:p>
    <w:p w:rsidR="00DF1938" w:rsidRDefault="00DF1938" w:rsidP="00DF1938"/>
    <w:p w:rsidR="00DF1938" w:rsidRDefault="00DF1938" w:rsidP="00DF1938">
      <w:r>
        <w:t>I would like to state my opposition to the </w:t>
      </w:r>
      <w:hyperlink r:id="rId5" w:history="1">
        <w:r>
          <w:rPr>
            <w:rStyle w:val="Hyperlink"/>
            <w:rFonts w:ascii="Fira Sans" w:hAnsi="Fira Sans"/>
            <w:color w:val="FFFFFF"/>
            <w:shd w:val="clear" w:color="auto" w:fill="004A7F"/>
          </w:rPr>
          <w:t>Currency (Restrictions on the Use of Cash) Bill 2019</w:t>
        </w:r>
      </w:hyperlink>
      <w:r>
        <w:t> .</w:t>
      </w:r>
    </w:p>
    <w:p w:rsidR="00DF1938" w:rsidRDefault="00DF1938" w:rsidP="00DF1938"/>
    <w:p w:rsidR="00DF1938" w:rsidRDefault="00DF1938" w:rsidP="00DF1938">
      <w:r>
        <w:t>I am not happy with the freedom it takes from the people, opposed to addressing the real issue with tax avoidance and those companies and industries who at the route of the issues.</w:t>
      </w:r>
    </w:p>
    <w:p w:rsidR="00DF1938" w:rsidRDefault="00DF1938" w:rsidP="00DF1938"/>
    <w:p w:rsidR="00DF1938" w:rsidRDefault="00DF1938" w:rsidP="00DF1938">
      <w:r>
        <w:t xml:space="preserve">I am not happy with the way Australian citizens are being forced into using private companies (who are under investigation for all sorts of disgusting, unfair acts) - banks. It is unfair to ask citizens to put their hard earned money in institutions that work to create profit from them, treating their clients poorly. The Bail-In Laws are disgusting. How dare they be </w:t>
      </w:r>
      <w:proofErr w:type="gramStart"/>
      <w:r>
        <w:t>passed.</w:t>
      </w:r>
      <w:proofErr w:type="gramEnd"/>
    </w:p>
    <w:p w:rsidR="00DF1938" w:rsidRDefault="00DF1938" w:rsidP="00DF1938"/>
    <w:p w:rsidR="00DF1938" w:rsidRDefault="00DF1938" w:rsidP="00DF1938">
      <w:r>
        <w:t>I am not happy with section two - that can be filled with "regulations" afterwards. That is sneaky, and dangerous, and unfair for citizens.</w:t>
      </w:r>
    </w:p>
    <w:p w:rsidR="00DF1938" w:rsidRDefault="00DF1938" w:rsidP="00DF1938"/>
    <w:p w:rsidR="00DF1938" w:rsidRDefault="00DF1938" w:rsidP="00DF1938">
      <w:r>
        <w:t>Politicians are supposed to work for the people. Not for private business. I expect my government to do what is right and this Bill is not.</w:t>
      </w:r>
    </w:p>
    <w:p w:rsidR="00DF1938" w:rsidRDefault="00DF1938" w:rsidP="00DF1938"/>
    <w:p w:rsidR="00DF1938" w:rsidRDefault="00DF1938" w:rsidP="00DF1938">
      <w:r>
        <w:t>Thank you, </w:t>
      </w:r>
    </w:p>
    <w:p w:rsidR="00DF1938" w:rsidRDefault="00DF1938" w:rsidP="00DF1938"/>
    <w:p w:rsidR="00DF1938" w:rsidRDefault="00DF1938" w:rsidP="00DF1938">
      <w:r>
        <w:t>Erin Murphy</w:t>
      </w:r>
      <w:bookmarkEnd w:id="0"/>
    </w:p>
    <w:p w:rsidR="00CE7DED" w:rsidRPr="00D0578F" w:rsidRDefault="00DF1938" w:rsidP="00D0578F">
      <w:bookmarkStart w:id="1" w:name="_GoBack"/>
      <w:bookmarkEnd w:id="1"/>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ira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27F89"/>
    <w:rsid w:val="00172417"/>
    <w:rsid w:val="00271DCA"/>
    <w:rsid w:val="003A6477"/>
    <w:rsid w:val="00416BA7"/>
    <w:rsid w:val="004B6C6B"/>
    <w:rsid w:val="00561516"/>
    <w:rsid w:val="00624751"/>
    <w:rsid w:val="006331CC"/>
    <w:rsid w:val="00640BA6"/>
    <w:rsid w:val="00676CFF"/>
    <w:rsid w:val="006D2EEE"/>
    <w:rsid w:val="008145A8"/>
    <w:rsid w:val="0083585E"/>
    <w:rsid w:val="00A726A3"/>
    <w:rsid w:val="00A862E8"/>
    <w:rsid w:val="00B97FE1"/>
    <w:rsid w:val="00C32188"/>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sites/default/files/2019-07/exposure_draft_-_currency_restrictions_on_the_use_of_cash_bill_2019.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2019-09-26T03:33:00Z</dcterms:created>
  <dcterms:modified xsi:type="dcterms:W3CDTF">2019-09-26T03:33:00Z</dcterms:modified>
</cp:coreProperties>
</file>