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1C3" w:rsidRDefault="00ED61C3" w:rsidP="00ED61C3">
      <w:pPr>
        <w:rPr>
          <w:rFonts w:ascii="Calibri" w:eastAsia="Times New Roman" w:hAnsi="Calibri"/>
          <w:sz w:val="22"/>
          <w:szCs w:val="22"/>
          <w:lang w:val="en-US"/>
        </w:rPr>
      </w:pPr>
      <w:bookmarkStart w:id="0" w:name="_jsOm_9A12756EA3FD4EE1B2C5E8A2A27D9D3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Scott Oliver</w:t>
      </w:r>
      <w:bookmarkEnd w:id="2"/>
      <w:r>
        <w:rPr>
          <w:rFonts w:ascii="Calibri" w:eastAsia="Times New Roman" w:hAnsi="Calibri"/>
          <w:sz w:val="22"/>
          <w:szCs w:val="22"/>
          <w:lang w:val="en-US"/>
        </w:rPr>
        <w:t xml:space="preserve"> &lt;scott.oliver75@gmail.com&gt;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ED61C3" w:rsidRDefault="00ED61C3" w:rsidP="00ED61C3"/>
    <w:p w:rsidR="00ED61C3" w:rsidRDefault="00ED61C3" w:rsidP="00ED61C3">
      <w:r>
        <w:rPr>
          <w:rFonts w:eastAsia="Times New Roman"/>
        </w:rPr>
        <w:br/>
        <w:t>Scott Oliver,</w:t>
      </w:r>
      <w:r>
        <w:rPr>
          <w:rFonts w:eastAsia="Times New Roman"/>
        </w:rPr>
        <w:br/>
        <w:t>Concerned Citizen,</w:t>
      </w:r>
      <w:r>
        <w:rPr>
          <w:rFonts w:eastAsia="Times New Roman"/>
        </w:rPr>
        <w:br/>
        <w:t>South Australia</w:t>
      </w:r>
      <w:r>
        <w:rPr>
          <w:rFonts w:eastAsia="Times New Roman"/>
        </w:rPr>
        <w:br/>
        <w:t>6 Aug 2019</w:t>
      </w:r>
      <w:r>
        <w:rPr>
          <w:rFonts w:eastAsia="Times New Roman"/>
        </w:rPr>
        <w:br/>
      </w:r>
      <w:r>
        <w:rPr>
          <w:rFonts w:eastAsia="Times New Roman"/>
        </w:rPr>
        <w:br/>
        <w:t>To whom it may concern, </w:t>
      </w:r>
      <w:r>
        <w:rPr>
          <w:rFonts w:eastAsia="Times New Roman"/>
        </w:rPr>
        <w:br/>
      </w:r>
      <w:r>
        <w:rPr>
          <w:rFonts w:eastAsia="Times New Roman"/>
        </w:rPr>
        <w:br/>
        <w:t>I fully support John Adams’ submission re: this bill. (</w:t>
      </w:r>
      <w:hyperlink r:id="rId5" w:history="1">
        <w:r>
          <w:rPr>
            <w:rStyle w:val="Hyperlink"/>
            <w:rFonts w:eastAsia="Times New Roman"/>
          </w:rPr>
          <w:t>john@adamseconomics.com</w:t>
        </w:r>
      </w:hyperlink>
      <w:r>
        <w:rPr>
          <w:rFonts w:eastAsia="Times New Roman"/>
        </w:rPr>
        <w:t>) </w:t>
      </w:r>
      <w:r>
        <w:rPr>
          <w:rFonts w:eastAsia="Times New Roman"/>
        </w:rPr>
        <w:br/>
      </w:r>
      <w:r>
        <w:rPr>
          <w:rFonts w:eastAsia="Times New Roman"/>
        </w:rPr>
        <w:br/>
        <w:t>I do not consent to my government passing laws that effectively force me to use private institutions to conduct my day-to-day activities. These institutions (banks and others) have proven themselves to be criminal enterprises, and I would have nothing to do with them if it were possible. </w:t>
      </w:r>
      <w:r>
        <w:rPr>
          <w:rFonts w:eastAsia="Times New Roman"/>
        </w:rPr>
        <w:br/>
      </w:r>
      <w:r>
        <w:rPr>
          <w:rFonts w:eastAsia="Times New Roman"/>
        </w:rPr>
        <w:br/>
        <w:t>Use of our sovereign currency should be left to the individual as they see fit, free from government interference and oversight and a banks only function should be to hold deposits, facilitate transactions and lend money appropriately. </w:t>
      </w:r>
      <w:r>
        <w:rPr>
          <w:rFonts w:eastAsia="Times New Roman"/>
        </w:rPr>
        <w:br/>
      </w:r>
      <w:r>
        <w:rPr>
          <w:rFonts w:eastAsia="Times New Roman"/>
        </w:rPr>
        <w:br/>
        <w:t>The fact that this incomplete draft was released on a </w:t>
      </w:r>
      <w:hyperlink r:id="rId6" w:history="1">
        <w:r>
          <w:rPr>
            <w:rStyle w:val="Hyperlink"/>
            <w:rFonts w:eastAsia="Times New Roman"/>
          </w:rPr>
          <w:t>Friday evening</w:t>
        </w:r>
      </w:hyperlink>
      <w:r>
        <w:rPr>
          <w:rFonts w:eastAsia="Times New Roman"/>
        </w:rPr>
        <w:t> and with only a two week public review period, only serves to highlight to me the shadowy and deceitful nature of the proposed law. </w:t>
      </w:r>
      <w:r>
        <w:rPr>
          <w:rFonts w:eastAsia="Times New Roman"/>
        </w:rPr>
        <w:br/>
      </w:r>
      <w:r>
        <w:rPr>
          <w:rFonts w:eastAsia="Times New Roman"/>
        </w:rPr>
        <w:br/>
        <w:t>We are not so stupid that we cannot see this for what it is.</w:t>
      </w:r>
      <w:r>
        <w:rPr>
          <w:rFonts w:eastAsia="Times New Roman"/>
        </w:rPr>
        <w:br/>
      </w:r>
      <w:r>
        <w:rPr>
          <w:rFonts w:eastAsia="Times New Roman"/>
        </w:rPr>
        <w:br/>
        <w:t>Australia is headed for a depression and you have no remedy other than to strip the wealth of our people through bank bail-ins and negative interest rates. </w:t>
      </w:r>
      <w:r>
        <w:rPr>
          <w:rFonts w:eastAsia="Times New Roman"/>
        </w:rPr>
        <w:br/>
      </w:r>
      <w:r>
        <w:rPr>
          <w:rFonts w:eastAsia="Times New Roman"/>
        </w:rPr>
        <w:br/>
        <w:t>It is your job to protect and nurture our nations wealth.</w:t>
      </w:r>
      <w:r>
        <w:rPr>
          <w:rFonts w:eastAsia="Times New Roman"/>
        </w:rPr>
        <w:br/>
      </w:r>
      <w:r>
        <w:rPr>
          <w:rFonts w:eastAsia="Times New Roman"/>
        </w:rPr>
        <w:br/>
        <w:t>When the banks collapse, if I can’t access (in cash) every last cent I have on deposit, you will have failed in your job and will be held accountable. The “social contract” between you and I will be no more. You will have absolved yourselves of any right to govern me and any right to my largesse. Any direct financial loss incurred by me as a result will be deducted from my taxable income for as long as is necessary to recoup my loss. Obviously this will cause some friction between us and it is my sincere hope that this situation never arises, however my fear is that our parliament and associated institutions are so beholden and indebted to outside influences that we are in fact powerless to stop these kinds of attacks on our sovereignty. </w:t>
      </w:r>
    </w:p>
    <w:p w:rsidR="00ED61C3" w:rsidRDefault="00ED61C3" w:rsidP="00ED61C3">
      <w:pPr>
        <w:rPr>
          <w:rFonts w:eastAsia="Times New Roman"/>
        </w:rPr>
      </w:pPr>
    </w:p>
    <w:p w:rsidR="00ED61C3" w:rsidRDefault="00ED61C3" w:rsidP="00ED61C3">
      <w:pPr>
        <w:rPr>
          <w:rFonts w:eastAsia="Times New Roman"/>
        </w:rPr>
      </w:pPr>
      <w:r>
        <w:rPr>
          <w:rFonts w:eastAsia="Times New Roman"/>
        </w:rPr>
        <w:t>Please, prove me wrong.</w:t>
      </w:r>
      <w:r>
        <w:rPr>
          <w:rFonts w:eastAsia="Times New Roman"/>
        </w:rPr>
        <w:br/>
      </w:r>
      <w:r>
        <w:rPr>
          <w:rFonts w:eastAsia="Times New Roman"/>
        </w:rPr>
        <w:br/>
        <w:t>Regards, Scott.</w:t>
      </w:r>
    </w:p>
    <w:bookmarkEnd w:id="1"/>
    <w:p w:rsidR="00ED61C3" w:rsidRDefault="00ED61C3" w:rsidP="00ED61C3">
      <w:pPr>
        <w:rPr>
          <w:rFonts w:eastAsia="Times New Roman"/>
        </w:rPr>
      </w:pPr>
    </w:p>
    <w:p w:rsidR="00736152" w:rsidRPr="00ED61C3" w:rsidRDefault="00736152" w:rsidP="00ED61C3"/>
    <w:sectPr w:rsidR="00736152" w:rsidRPr="00ED61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x-apple-data-detectors://3" TargetMode="External"/><Relationship Id="rId5" Type="http://schemas.openxmlformats.org/officeDocument/2006/relationships/hyperlink" Target="mailto:john@adamseconomic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2019-09-30T05:00:00Z</dcterms:created>
  <dcterms:modified xsi:type="dcterms:W3CDTF">2019-09-30T05:00:00Z</dcterms:modified>
</cp:coreProperties>
</file>