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3A7" w:rsidRDefault="001023A7" w:rsidP="001023A7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franz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pallay</w:t>
      </w:r>
      <w:proofErr w:type="spellEnd"/>
      <w:r>
        <w:rPr>
          <w:lang w:val="en-US" w:eastAsia="en-AU"/>
        </w:rPr>
        <w:t xml:space="preserve"> &lt;franzpallay@hotmail.com&gt; </w:t>
      </w:r>
      <w:r>
        <w:rPr>
          <w:lang w:val="en-US" w:eastAsia="en-AU"/>
        </w:rPr>
        <w:br/>
        <w:t>Sent: Monday, 12 August 2019 8:18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Re: Currency (Restrictions on the use of cash) Bill 2019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I am writing to express my strong opposition to the draft currency (Restrictions of the use of cash) Bill 2019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 xml:space="preserve">Friedrich Schneider an Expert on Black economy is a research fellow at the institute of labour economics at the </w:t>
      </w:r>
      <w:proofErr w:type="gramStart"/>
      <w:r>
        <w:t>university</w:t>
      </w:r>
      <w:proofErr w:type="gramEnd"/>
      <w:r>
        <w:t xml:space="preserve"> of Linz, Austria. He stated the following in his key statement 2017 paper </w:t>
      </w:r>
      <w:proofErr w:type="gramStart"/>
      <w:r>
        <w:t>“ Restricting</w:t>
      </w:r>
      <w:proofErr w:type="gramEnd"/>
      <w:r>
        <w:t xml:space="preserve"> or Abolishing Cash”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 xml:space="preserve">There is weak if not any evidence that such a proposal would achieve the claims and </w:t>
      </w:r>
      <w:proofErr w:type="spellStart"/>
      <w:r>
        <w:t>subjectives</w:t>
      </w:r>
      <w:proofErr w:type="spellEnd"/>
      <w:r>
        <w:t xml:space="preserve"> claimed by the government.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>Cash has a minor influence on the shadow economy, crime and terrorism, but potentially has a major influence on civil liberties.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>Australian citizens don’t want state intervention when using their hard earned cash.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>This is the start of state surveillance on citizens by restricting cash transactions and enrichen a worldwide private banking cartel by forcing citizens to hold money in banks that are getting ready to introduce negative interest rates on bank deposits.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>It is advisable for the government/treasury to ensure that transnational companies paid their fair share of taxes in Australia instead of sending their profits to tax havens around the world.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-</w:t>
      </w:r>
      <w:r>
        <w:tab/>
        <w:t>No mandate for negative interest rates on deposits were mentioned at the last election.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>I am disgusted by our own government sneaking in a proposal of such enormous importance, it just shows that the fair treatment of citizens is of no concern to the honourable leaders of this country.</w:t>
      </w:r>
    </w:p>
    <w:p w:rsidR="001023A7" w:rsidRDefault="001023A7" w:rsidP="001023A7">
      <w:pPr>
        <w:pStyle w:val="PlainText"/>
      </w:pPr>
    </w:p>
    <w:p w:rsidR="001023A7" w:rsidRDefault="001023A7" w:rsidP="001023A7">
      <w:pPr>
        <w:pStyle w:val="PlainText"/>
      </w:pPr>
      <w:r>
        <w:t xml:space="preserve">Frank </w:t>
      </w:r>
      <w:proofErr w:type="spellStart"/>
      <w:r>
        <w:t>Pallay</w:t>
      </w:r>
      <w:proofErr w:type="spellEnd"/>
    </w:p>
    <w:p w:rsidR="00CE7DED" w:rsidRPr="001023A7" w:rsidRDefault="001023A7" w:rsidP="001023A7">
      <w:bookmarkStart w:id="0" w:name="_GoBack"/>
      <w:bookmarkEnd w:id="0"/>
    </w:p>
    <w:sectPr w:rsidR="00CE7DED" w:rsidRPr="00102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8B793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2019-09-25T06:07:00Z</dcterms:created>
  <dcterms:modified xsi:type="dcterms:W3CDTF">2019-09-25T06:07:00Z</dcterms:modified>
</cp:coreProperties>
</file>