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354" w:rsidRDefault="00542354" w:rsidP="0054235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42354" w:rsidRDefault="00542354" w:rsidP="0054235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42354" w:rsidRDefault="00542354" w:rsidP="0054235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CB4DED7E3084486AE1D1045C58F938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tpeltone@bigpond.net.au &lt;tpeltone@bigpond.net.au&gt;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5:36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 </w:t>
      </w:r>
    </w:p>
    <w:p w:rsidR="00542354" w:rsidRDefault="00542354" w:rsidP="00542354"/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26"/>
      </w:tblGrid>
      <w:tr w:rsidR="00542354" w:rsidTr="00542354">
        <w:trPr>
          <w:tblCellSpacing w:w="0" w:type="dxa"/>
        </w:trPr>
        <w:tc>
          <w:tcPr>
            <w:tcW w:w="5000" w:type="pct"/>
            <w:vAlign w:val="center"/>
            <w:hideMark/>
          </w:tcPr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Dear Sirs/Madams </w:t>
            </w:r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just heard about this above mentioned law suggestion, and I totally object to any law that removes our right to use cash, and demand the government restore confidence in the banking system by properly reforming the system by bringing Glass-</w:t>
            </w:r>
            <w:proofErr w:type="spellStart"/>
            <w:r>
              <w:rPr>
                <w:rFonts w:eastAsia="Times New Roman"/>
              </w:rPr>
              <w:t>Steagall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gramStart"/>
            <w:r>
              <w:rPr>
                <w:rFonts w:eastAsia="Times New Roman"/>
              </w:rPr>
              <w:t>policy ,</w:t>
            </w:r>
            <w:proofErr w:type="gramEnd"/>
            <w:r>
              <w:rPr>
                <w:rFonts w:eastAsia="Times New Roman"/>
              </w:rPr>
              <w:t xml:space="preserve"> not by trapping people in the system so they can’t escape policies like bail-in. Both bail-in and negative interest rates destroy confidence in the security of bank deposits. </w:t>
            </w:r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This proposed law will be the first step towards</w:t>
            </w:r>
            <w:proofErr w:type="gramStart"/>
            <w:r>
              <w:rPr>
                <w:rFonts w:eastAsia="Times New Roman"/>
              </w:rPr>
              <w:t>  cashless</w:t>
            </w:r>
            <w:proofErr w:type="gramEnd"/>
            <w:r>
              <w:rPr>
                <w:rFonts w:eastAsia="Times New Roman"/>
              </w:rPr>
              <w:t xml:space="preserve"> society, which gives government with sophisticated AI more right to observe ordinary people's money management. </w:t>
            </w:r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There are still situations where we need cash e.g. blackouts etc., so please drop this law.</w:t>
            </w:r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Yours faithfully</w:t>
            </w:r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542354" w:rsidRDefault="00542354">
            <w:pPr>
              <w:rPr>
                <w:rFonts w:eastAsia="Times New Roman"/>
              </w:rPr>
            </w:pPr>
            <w:bookmarkStart w:id="2" w:name="_GoBack"/>
            <w:proofErr w:type="spellStart"/>
            <w:r>
              <w:rPr>
                <w:rFonts w:eastAsia="Times New Roman"/>
              </w:rPr>
              <w:t>Tuija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Peltonen</w:t>
            </w:r>
            <w:proofErr w:type="spellEnd"/>
          </w:p>
          <w:bookmarkEnd w:id="2"/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U1/26 Bishop Street</w:t>
            </w:r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Eagleby 4207, QLD</w:t>
            </w:r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Email </w:t>
            </w:r>
            <w:hyperlink r:id="rId4" w:history="1">
              <w:r>
                <w:rPr>
                  <w:rStyle w:val="Hyperlink"/>
                </w:rPr>
                <w:t>tpeltone@bigpond.net.au</w:t>
              </w:r>
            </w:hyperlink>
          </w:p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542354" w:rsidTr="00542354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60"/>
              <w:gridCol w:w="6"/>
            </w:tblGrid>
            <w:tr w:rsidR="00542354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542354" w:rsidRDefault="00542354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bottom"/>
                  <w:hideMark/>
                </w:tcPr>
                <w:p w:rsidR="00542354" w:rsidRDefault="0054235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542354" w:rsidRDefault="0054235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542354" w:rsidRDefault="00542354" w:rsidP="00542354">
      <w:pPr>
        <w:rPr>
          <w:rFonts w:ascii="Arial" w:eastAsia="Times New Roman" w:hAnsi="Arial" w:cs="Arial"/>
        </w:rPr>
      </w:pPr>
    </w:p>
    <w:tbl>
      <w:tblPr>
        <w:tblW w:w="87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FREE Animations for your email"/>
      </w:tblPr>
      <w:tblGrid>
        <w:gridCol w:w="8692"/>
        <w:gridCol w:w="8"/>
      </w:tblGrid>
      <w:tr w:rsidR="00542354" w:rsidTr="00542354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652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25"/>
            </w:tblGrid>
            <w:tr w:rsidR="0054235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2354" w:rsidRDefault="0054235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  <w:color w:val="0000FF"/>
                    </w:rPr>
                    <w:drawing>
                      <wp:inline distT="0" distB="0" distL="0" distR="0">
                        <wp:extent cx="2541270" cy="425450"/>
                        <wp:effectExtent l="0" t="0" r="0" b="0"/>
                        <wp:docPr id="4" name="Picture 4" descr="cid:DE96C0C8-F54C-46E3-8636-74E505044479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id:DE96C0C8-F54C-46E3-8636-74E505044479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6"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1270" cy="425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42354" w:rsidRDefault="0054235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42354" w:rsidTr="00542354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05" w:type="dxa"/>
              <w:right w:w="0" w:type="dxa"/>
            </w:tcMar>
            <w:vAlign w:val="center"/>
            <w:hideMark/>
          </w:tcPr>
          <w:tbl>
            <w:tblPr>
              <w:tblW w:w="64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53"/>
              <w:gridCol w:w="1797"/>
            </w:tblGrid>
            <w:tr w:rsidR="00542354">
              <w:trPr>
                <w:tblCellSpacing w:w="0" w:type="dxa"/>
              </w:trPr>
              <w:tc>
                <w:tcPr>
                  <w:tcW w:w="4725" w:type="dxa"/>
                  <w:vAlign w:val="center"/>
                  <w:hideMark/>
                </w:tcPr>
                <w:p w:rsidR="00542354" w:rsidRDefault="00542354">
                  <w:pPr>
                    <w:rPr>
                      <w:rFonts w:eastAsia="Times New Roman"/>
                    </w:rPr>
                  </w:pPr>
                  <w:hyperlink r:id="rId8" w:tooltip="FREE Animations for your email" w:history="1">
                    <w:r>
                      <w:rPr>
                        <w:rStyle w:val="Hyperlink"/>
                        <w:rFonts w:ascii="Tahoma" w:hAnsi="Tahoma" w:cs="Tahoma"/>
                        <w:b/>
                        <w:bCs/>
                        <w:color w:val="2259A6"/>
                        <w:sz w:val="29"/>
                        <w:szCs w:val="29"/>
                      </w:rPr>
                      <w:t>FREE Animations for your email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  <w:tc>
                <w:tcPr>
                  <w:tcW w:w="1800" w:type="dxa"/>
                  <w:vAlign w:val="center"/>
                  <w:hideMark/>
                </w:tcPr>
                <w:tbl>
                  <w:tblPr>
                    <w:tblW w:w="16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FREE Animations for Your Email!"/>
                  </w:tblPr>
                  <w:tblGrid>
                    <w:gridCol w:w="15"/>
                    <w:gridCol w:w="15"/>
                    <w:gridCol w:w="1590"/>
                    <w:gridCol w:w="15"/>
                    <w:gridCol w:w="15"/>
                  </w:tblGrid>
                  <w:tr w:rsidR="00542354">
                    <w:trPr>
                      <w:trHeight w:val="15"/>
                      <w:tblCellSpacing w:w="0" w:type="dxa"/>
                    </w:trPr>
                    <w:tc>
                      <w:tcPr>
                        <w:tcW w:w="15" w:type="dxa"/>
                        <w:shd w:val="clear" w:color="auto" w:fill="E2FBB2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BCD5A7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" w:type="dxa"/>
                        <w:shd w:val="clear" w:color="auto" w:fill="E2FBB2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42354">
                    <w:trPr>
                      <w:trHeight w:val="15"/>
                      <w:tblCellSpacing w:w="0" w:type="dxa"/>
                    </w:trPr>
                    <w:tc>
                      <w:tcPr>
                        <w:tcW w:w="15" w:type="dxa"/>
                        <w:shd w:val="clear" w:color="auto" w:fill="91A184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2FBB2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" w:type="dxa"/>
                        <w:shd w:val="clear" w:color="auto" w:fill="BCD5A7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42354">
                    <w:trPr>
                      <w:trHeight w:val="480"/>
                      <w:tblCellSpacing w:w="0" w:type="dxa"/>
                    </w:trPr>
                    <w:tc>
                      <w:tcPr>
                        <w:tcW w:w="15" w:type="dxa"/>
                        <w:shd w:val="clear" w:color="auto" w:fill="91A184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" w:type="dxa"/>
                        <w:shd w:val="clear" w:color="auto" w:fill="E2FBB2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90C03A"/>
                        <w:vAlign w:val="center"/>
                        <w:hideMark/>
                      </w:tcPr>
                      <w:p w:rsidR="00542354" w:rsidRDefault="00542354">
                        <w:pPr>
                          <w:jc w:val="center"/>
                          <w:rPr>
                            <w:rFonts w:eastAsia="Times New Roman"/>
                          </w:rPr>
                        </w:pPr>
                        <w:hyperlink r:id="rId9" w:tooltip="FREE Animations for your email" w:history="1">
                          <w:r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  <w:color w:val="000000"/>
                              <w:sz w:val="23"/>
                              <w:szCs w:val="23"/>
                            </w:rPr>
                            <w:t>Click Here!</w:t>
                          </w:r>
                          <w:r>
                            <w:rPr>
                              <w:rStyle w:val="Hyperlink"/>
                            </w:rPr>
                            <w:t xml:space="preserve"> </w:t>
                          </w:r>
                        </w:hyperlink>
                      </w:p>
                    </w:tc>
                    <w:tc>
                      <w:tcPr>
                        <w:tcW w:w="15" w:type="dxa"/>
                        <w:shd w:val="clear" w:color="auto" w:fill="E2FBB2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15" w:type="dxa"/>
                        <w:shd w:val="clear" w:color="auto" w:fill="BCD5A7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42354">
                    <w:trPr>
                      <w:trHeight w:val="15"/>
                      <w:tblCellSpacing w:w="0" w:type="dxa"/>
                    </w:trPr>
                    <w:tc>
                      <w:tcPr>
                        <w:tcW w:w="15" w:type="dxa"/>
                        <w:shd w:val="clear" w:color="auto" w:fill="91A184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E2FBB2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" w:type="dxa"/>
                        <w:shd w:val="clear" w:color="auto" w:fill="BCD5A7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42354">
                    <w:trPr>
                      <w:trHeight w:val="15"/>
                      <w:tblCellSpacing w:w="0" w:type="dxa"/>
                    </w:trPr>
                    <w:tc>
                      <w:tcPr>
                        <w:tcW w:w="15" w:type="dxa"/>
                        <w:shd w:val="clear" w:color="auto" w:fill="E2FBB2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shd w:val="clear" w:color="auto" w:fill="91A184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" w:type="dxa"/>
                        <w:shd w:val="clear" w:color="auto" w:fill="E2FBB2"/>
                        <w:vAlign w:val="center"/>
                        <w:hideMark/>
                      </w:tcPr>
                      <w:p w:rsidR="00542354" w:rsidRDefault="00542354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42354" w:rsidRDefault="0054235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542354" w:rsidRDefault="0054235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42354" w:rsidRDefault="0054235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42354" w:rsidTr="00542354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69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00"/>
            </w:tblGrid>
            <w:tr w:rsidR="0054235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2354" w:rsidRDefault="0054235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  <w:color w:val="0000FF"/>
                    </w:rPr>
                    <w:drawing>
                      <wp:inline distT="0" distB="0" distL="0" distR="0">
                        <wp:extent cx="3263900" cy="1308100"/>
                        <wp:effectExtent l="0" t="0" r="0" b="0"/>
                        <wp:docPr id="3" name="Picture 3" descr="cid:1AF1F80D-F24C-4061-AC1B-B57C89BBC914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id:1AF1F80D-F24C-4061-AC1B-B57C89BBC914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10" r:link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3900" cy="130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42354" w:rsidRDefault="0054235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542354" w:rsidRDefault="00542354" w:rsidP="00542354">
      <w:pPr>
        <w:rPr>
          <w:rFonts w:ascii="Arial" w:eastAsia="Times New Roman" w:hAnsi="Arial" w:cs="Arial"/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542354" w:rsidTr="00542354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542354" w:rsidRDefault="00542354">
            <w:pPr>
              <w:rPr>
                <w:rFonts w:ascii="Arial" w:eastAsia="Times New Roman" w:hAnsi="Arial" w:cs="Arial"/>
                <w:vanish/>
              </w:rPr>
            </w:pPr>
          </w:p>
        </w:tc>
      </w:tr>
      <w:tr w:rsidR="00542354" w:rsidTr="00542354">
        <w:trPr>
          <w:tblCellSpacing w:w="0" w:type="dxa"/>
        </w:trPr>
        <w:tc>
          <w:tcPr>
            <w:tcW w:w="0" w:type="auto"/>
            <w:vAlign w:val="center"/>
            <w:hideMark/>
          </w:tcPr>
          <w:p w:rsidR="00542354" w:rsidRDefault="0054235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542354" w:rsidRDefault="00542354" w:rsidP="00542354">
      <w:pPr>
        <w:spacing w:line="0" w:lineRule="auto"/>
        <w:rPr>
          <w:rFonts w:ascii="Arial" w:eastAsia="Times New Roman" w:hAnsi="Arial" w:cs="Arial"/>
          <w:sz w:val="2"/>
          <w:szCs w:val="2"/>
        </w:rPr>
      </w:pPr>
      <w:r>
        <w:rPr>
          <w:rFonts w:ascii="Arial" w:eastAsia="Times New Roman" w:hAnsi="Arial" w:cs="Arial"/>
          <w:noProof/>
          <w:sz w:val="2"/>
          <w:szCs w:val="2"/>
          <w:bdr w:val="single" w:sz="8" w:space="0" w:color="auto" w:frame="1"/>
        </w:rPr>
        <w:drawing>
          <wp:inline distT="0" distB="0" distL="0" distR="0">
            <wp:extent cx="10795" cy="10795"/>
            <wp:effectExtent l="0" t="0" r="0" b="0"/>
            <wp:docPr id="2" name="Picture 2" descr="Image removed by sen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moved by sender.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354" w:rsidRDefault="00542354" w:rsidP="00542354">
      <w:pPr>
        <w:rPr>
          <w:rFonts w:ascii="Arial" w:eastAsia="Times New Roman" w:hAnsi="Arial" w:cs="Arial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542354" w:rsidTr="00542354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42354" w:rsidRDefault="00542354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6245" cy="276225"/>
                  <wp:effectExtent l="0" t="0" r="1905" b="9525"/>
                  <wp:docPr id="1" name="Picture 1" descr="Image removed by sender.">
                    <a:hlinkClick xmlns:a="http://schemas.openxmlformats.org/drawingml/2006/main" r:id="rId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ge removed by sender.">
                            <a:hlinkClick r:id="rId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42354" w:rsidRDefault="00542354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16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542354" w:rsidRDefault="00542354" w:rsidP="00542354">
      <w:pPr>
        <w:rPr>
          <w:rFonts w:eastAsia="Times New Roman"/>
        </w:rPr>
      </w:pPr>
    </w:p>
    <w:p w:rsidR="00EA36AA" w:rsidRPr="00542354" w:rsidRDefault="00542354" w:rsidP="00542354"/>
    <w:sectPr w:rsidR="00EA36AA" w:rsidRPr="005423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2718B5"/>
    <w:rsid w:val="00292427"/>
    <w:rsid w:val="003960D1"/>
    <w:rsid w:val="00542354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credimail.com/?id=621159&amp;did=10501&amp;ppd=2820,201206281812,9,1,2102007320717337008&amp;rui=164267655&amp;app_test_id=0&amp;sd=20190731" TargetMode="External"/><Relationship Id="rId13" Type="http://schemas.openxmlformats.org/officeDocument/2006/relationships/image" Target="cid:~WRD395.jp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cid:DE96C0C8-F54C-46E3-8636-74E505044479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avg.com/email-signature?utm_medium=email&amp;utm_source=link&amp;utm_campaign=sig-email&amp;utm_content=emailclient&amp;utm_term=oa-4885-a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cid:1AF1F80D-F24C-4061-AC1B-B57C89BBC914" TargetMode="External"/><Relationship Id="rId5" Type="http://schemas.openxmlformats.org/officeDocument/2006/relationships/hyperlink" Target="http://www.incredimail.com/?id=621159&amp;did=10501&amp;ppd=2820,201206281812,9,1,2102007320717337008&amp;rui=164267655&amp;app_test_id=0&amp;sd=20190731" TargetMode="External"/><Relationship Id="rId15" Type="http://schemas.openxmlformats.org/officeDocument/2006/relationships/image" Target="media/image4.jpeg"/><Relationship Id="rId10" Type="http://schemas.openxmlformats.org/officeDocument/2006/relationships/image" Target="media/image2.gif"/><Relationship Id="rId4" Type="http://schemas.openxmlformats.org/officeDocument/2006/relationships/hyperlink" Target="mailto:tpeltone@bigpond.net.au" TargetMode="External"/><Relationship Id="rId9" Type="http://schemas.openxmlformats.org/officeDocument/2006/relationships/hyperlink" Target="http://www.incredimail.com/?id=621159&amp;did=10501&amp;ppd=2820,201206281812,9,1,2102007320717337008&amp;rui=164267655&amp;app_test_id=0&amp;sd=20190731" TargetMode="External"/><Relationship Id="rId14" Type="http://schemas.openxmlformats.org/officeDocument/2006/relationships/hyperlink" Target="http://www.avg.com/email-signature?utm_medium=email&amp;utm_source=link&amp;utm_campaign=sig-email&amp;utm_content=emailclient&amp;utm_term=oa-4885-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1511</Characters>
  <Application>Microsoft Office Word</Application>
  <DocSecurity>0</DocSecurity>
  <Lines>12</Lines>
  <Paragraphs>3</Paragraphs>
  <ScaleCrop>false</ScaleCrop>
  <Company>Australian Government - The Treasury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2019-09-25T04:35:00Z</dcterms:created>
  <dcterms:modified xsi:type="dcterms:W3CDTF">2019-09-25T04:35:00Z</dcterms:modified>
</cp:coreProperties>
</file>