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5F1" w:rsidRDefault="002E35F1" w:rsidP="002E35F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B53528D3B4343B3AEC11DBE914CBDD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glenda.sladen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@optusnet.com.au &lt;glenda.sladen@optusnet.com.au&gt;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5:22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transfer bill</w:t>
      </w:r>
    </w:p>
    <w:p w:rsidR="002E35F1" w:rsidRDefault="002E35F1" w:rsidP="002E35F1"/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To whom it may concern</w: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I wish to express my concern about the proposed bill banning cash transfers (</w:t>
      </w:r>
      <w:proofErr w:type="spellStart"/>
      <w:r>
        <w:rPr>
          <w:rFonts w:ascii="Helvetica" w:eastAsia="Times New Roman" w:hAnsi="Helvetica"/>
          <w:sz w:val="18"/>
          <w:szCs w:val="18"/>
        </w:rPr>
        <w:t>ie</w:t>
      </w:r>
      <w:proofErr w:type="spellEnd"/>
      <w:r>
        <w:rPr>
          <w:rFonts w:ascii="Helvetica" w:eastAsia="Times New Roman" w:hAnsi="Helvetica"/>
          <w:sz w:val="18"/>
          <w:szCs w:val="18"/>
        </w:rPr>
        <w:t xml:space="preserve"> taking cash out of the bank, or paying an individual or business online via the bank) above $10,000.</w: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While this bill does have some advantageous reasons for introduction, the negatives far outweigh them.  </w: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If a bank starts to falter, and depositors are not permitted to withdraw their funds, then financial ruin could result for the depositor.  APRA could trigger bail-in where deposits are converted to shares - similar result.</w: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 xml:space="preserve">If you want to make the financial sector more stable, </w:t>
      </w:r>
      <w:r>
        <w:rPr>
          <w:rFonts w:ascii="Helvetica" w:eastAsia="Times New Roman" w:hAnsi="Helvetica"/>
          <w:b/>
          <w:bCs/>
          <w:sz w:val="18"/>
          <w:szCs w:val="18"/>
          <w:u w:val="single"/>
        </w:rPr>
        <w:t>then work on other factors</w:t>
      </w:r>
      <w:r>
        <w:rPr>
          <w:rFonts w:ascii="Helvetica" w:eastAsia="Times New Roman" w:hAnsi="Helvetica"/>
          <w:sz w:val="18"/>
          <w:szCs w:val="18"/>
        </w:rPr>
        <w:t>, not this one.</w: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Glenda    0430 163 653</w:t>
      </w:r>
    </w:p>
    <w:p w:rsidR="002E35F1" w:rsidRDefault="002E35F1" w:rsidP="002E35F1">
      <w:pPr>
        <w:jc w:val="center"/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pict>
          <v:rect id="_x0000_i1069" style="width:451.3pt;height:1.5pt" o:hralign="center" o:hrstd="t" o:hr="t" fillcolor="#a0a0a0" stroked="f"/>
        </w:pict>
      </w:r>
    </w:p>
    <w:p w:rsidR="002E35F1" w:rsidRDefault="002E35F1" w:rsidP="002E35F1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Email sent using Optus Webmail</w:t>
      </w:r>
      <w:bookmarkEnd w:id="1"/>
    </w:p>
    <w:p w:rsidR="00EA36AA" w:rsidRPr="002E35F1" w:rsidRDefault="002E35F1" w:rsidP="002E35F1"/>
    <w:sectPr w:rsidR="00EA36AA" w:rsidRPr="002E35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757A7"/>
    <w:rsid w:val="0009389E"/>
    <w:rsid w:val="000A4CDA"/>
    <w:rsid w:val="001007C6"/>
    <w:rsid w:val="00104B8E"/>
    <w:rsid w:val="00120DCB"/>
    <w:rsid w:val="00173689"/>
    <w:rsid w:val="00194F76"/>
    <w:rsid w:val="001D2420"/>
    <w:rsid w:val="001E04B9"/>
    <w:rsid w:val="001E3C50"/>
    <w:rsid w:val="00210B16"/>
    <w:rsid w:val="00220842"/>
    <w:rsid w:val="00222C2C"/>
    <w:rsid w:val="00292427"/>
    <w:rsid w:val="00295F8A"/>
    <w:rsid w:val="002E35F1"/>
    <w:rsid w:val="002E39A4"/>
    <w:rsid w:val="002E4D79"/>
    <w:rsid w:val="00310A59"/>
    <w:rsid w:val="00362969"/>
    <w:rsid w:val="00376447"/>
    <w:rsid w:val="003816D3"/>
    <w:rsid w:val="00391BDD"/>
    <w:rsid w:val="003960D1"/>
    <w:rsid w:val="00396E0D"/>
    <w:rsid w:val="003A631E"/>
    <w:rsid w:val="00423B33"/>
    <w:rsid w:val="00427079"/>
    <w:rsid w:val="00486CE8"/>
    <w:rsid w:val="004E161D"/>
    <w:rsid w:val="004E1E21"/>
    <w:rsid w:val="004E374D"/>
    <w:rsid w:val="00517E2D"/>
    <w:rsid w:val="00535258"/>
    <w:rsid w:val="00551F29"/>
    <w:rsid w:val="005733CF"/>
    <w:rsid w:val="005C5A7E"/>
    <w:rsid w:val="005E44D7"/>
    <w:rsid w:val="005E53BE"/>
    <w:rsid w:val="00607A7D"/>
    <w:rsid w:val="0065798E"/>
    <w:rsid w:val="006A1131"/>
    <w:rsid w:val="00704CA5"/>
    <w:rsid w:val="00707530"/>
    <w:rsid w:val="00714AA4"/>
    <w:rsid w:val="0072032B"/>
    <w:rsid w:val="00787E5D"/>
    <w:rsid w:val="00791612"/>
    <w:rsid w:val="007F7262"/>
    <w:rsid w:val="00806AAF"/>
    <w:rsid w:val="008116A5"/>
    <w:rsid w:val="008324CF"/>
    <w:rsid w:val="0083331A"/>
    <w:rsid w:val="00840694"/>
    <w:rsid w:val="0085052D"/>
    <w:rsid w:val="0086234B"/>
    <w:rsid w:val="008642E2"/>
    <w:rsid w:val="0087523A"/>
    <w:rsid w:val="008A0800"/>
    <w:rsid w:val="008A6C3E"/>
    <w:rsid w:val="008B55F1"/>
    <w:rsid w:val="008F2A67"/>
    <w:rsid w:val="00900976"/>
    <w:rsid w:val="00910394"/>
    <w:rsid w:val="0095404D"/>
    <w:rsid w:val="00997ED5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94EFB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75DC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747</Characters>
  <Application>Microsoft Office Word</Application>
  <DocSecurity>0</DocSecurity>
  <Lines>6</Lines>
  <Paragraphs>1</Paragraphs>
  <ScaleCrop>false</ScaleCrop>
  <Company>Australian Government - The Treasury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2019-09-27T06:35:00Z</dcterms:created>
  <dcterms:modified xsi:type="dcterms:W3CDTF">2019-09-27T06:35:00Z</dcterms:modified>
</cp:coreProperties>
</file>