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38B" w:rsidRDefault="0058338B" w:rsidP="0058338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58338B" w:rsidRDefault="0058338B" w:rsidP="0058338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58338B" w:rsidRDefault="0058338B" w:rsidP="0058338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CD4C5FC69C8544AA935C9F22887BF1F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Mark Smith &lt;mark@mnconsulting.net.au&gt;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1:38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Opposing the Currency (Restrictions on the Use of Cash) Bill 2019</w:t>
      </w:r>
    </w:p>
    <w:p w:rsidR="0058338B" w:rsidRDefault="0058338B" w:rsidP="0058338B"/>
    <w:p w:rsidR="0058338B" w:rsidRDefault="0058338B" w:rsidP="0058338B">
      <w:pPr>
        <w:pStyle w:val="NormalWeb"/>
      </w:pPr>
      <w:r>
        <w:rPr>
          <w:rFonts w:ascii="Calibri" w:hAnsi="Calibri"/>
        </w:rPr>
        <w:t>I wish to oppose the</w:t>
      </w:r>
      <w:r>
        <w:rPr>
          <w:i/>
          <w:iCs/>
        </w:rPr>
        <w:t xml:space="preserve"> </w:t>
      </w:r>
      <w:r>
        <w:rPr>
          <w:rFonts w:ascii="Calibri" w:hAnsi="Calibri"/>
          <w:i/>
          <w:iCs/>
        </w:rPr>
        <w:t>Currency (Restrictions on the use of Cash) Bill 2019</w:t>
      </w:r>
    </w:p>
    <w:p w:rsidR="0058338B" w:rsidRDefault="0058338B" w:rsidP="0058338B">
      <w:pPr>
        <w:pStyle w:val="NormalWeb"/>
      </w:pPr>
      <w:r>
        <w:rPr>
          <w:rFonts w:ascii="Calibri" w:hAnsi="Calibri"/>
        </w:rPr>
        <w:t xml:space="preserve">The issues arises in the fact that the main substance of the Bill is contained in the Act. </w:t>
      </w:r>
    </w:p>
    <w:p w:rsidR="0058338B" w:rsidRDefault="0058338B" w:rsidP="0058338B">
      <w:pPr>
        <w:pStyle w:val="NormalWeb"/>
      </w:pPr>
      <w:r>
        <w:rPr>
          <w:rFonts w:ascii="Calibri" w:hAnsi="Calibri"/>
        </w:rPr>
        <w:t>I also oppose the</w:t>
      </w:r>
      <w:r>
        <w:t xml:space="preserve"> </w:t>
      </w:r>
      <w:r>
        <w:rPr>
          <w:rFonts w:ascii="Calibri" w:hAnsi="Calibri"/>
        </w:rPr>
        <w:t>sub-ordinate legislation proposed (The Regulations) as this allows too much change to thresholds without proper insight.</w:t>
      </w:r>
    </w:p>
    <w:p w:rsidR="0058338B" w:rsidRDefault="0058338B" w:rsidP="0058338B">
      <w:pPr>
        <w:pStyle w:val="NormalWeb"/>
      </w:pPr>
      <w:r>
        <w:rPr>
          <w:rFonts w:ascii="Calibri" w:hAnsi="Calibri"/>
        </w:rPr>
        <w:t>Most people realise that in conjunction with the recent “Bail In’ legislation that controlling cash, by requiring it stay banked,</w:t>
      </w:r>
      <w:r>
        <w:t xml:space="preserve"> </w:t>
      </w:r>
      <w:r>
        <w:rPr>
          <w:rFonts w:ascii="Calibri" w:hAnsi="Calibri"/>
        </w:rPr>
        <w:t>compliments this “Bail In” should the need arise.</w:t>
      </w:r>
    </w:p>
    <w:p w:rsidR="0058338B" w:rsidRDefault="0058338B" w:rsidP="0058338B">
      <w:pPr>
        <w:pStyle w:val="NormalWeb"/>
      </w:pPr>
      <w:r>
        <w:rPr>
          <w:rFonts w:ascii="Calibri" w:hAnsi="Calibri"/>
        </w:rPr>
        <w:t>I can expand my argument if</w:t>
      </w:r>
      <w:r>
        <w:t xml:space="preserve"> </w:t>
      </w:r>
      <w:r>
        <w:rPr>
          <w:rFonts w:ascii="Calibri" w:hAnsi="Calibri"/>
        </w:rPr>
        <w:t>required, however in short, I oppose this Bill and any sub-ordinate legislation proposed.</w:t>
      </w:r>
    </w:p>
    <w:p w:rsidR="0058338B" w:rsidRDefault="0058338B" w:rsidP="0058338B">
      <w:pPr>
        <w:pStyle w:val="NormalWeb"/>
      </w:pPr>
      <w:r>
        <w:rPr>
          <w:rFonts w:ascii="Calibri" w:hAnsi="Calibri"/>
        </w:rPr>
        <w:t>Regrads</w:t>
      </w:r>
      <w:r>
        <w:t xml:space="preserve"> </w:t>
      </w:r>
    </w:p>
    <w:p w:rsidR="0058338B" w:rsidRDefault="0058338B" w:rsidP="0058338B">
      <w:pPr>
        <w:pStyle w:val="NormalWeb"/>
      </w:pPr>
      <w:bookmarkStart w:id="2" w:name="_GoBack"/>
      <w:r>
        <w:rPr>
          <w:rFonts w:ascii="Calibri" w:hAnsi="Calibri"/>
          <w:sz w:val="27"/>
          <w:szCs w:val="27"/>
        </w:rPr>
        <w:t>Mark SMITH</w:t>
      </w:r>
    </w:p>
    <w:bookmarkEnd w:id="2"/>
    <w:p w:rsidR="0058338B" w:rsidRDefault="0058338B" w:rsidP="0058338B">
      <w:pPr>
        <w:pStyle w:val="NormalWeb"/>
      </w:pPr>
      <w:r>
        <w:rPr>
          <w:rFonts w:ascii="Calibri" w:hAnsi="Calibri"/>
        </w:rPr>
        <w:t>11 Wolbers Road</w:t>
      </w:r>
    </w:p>
    <w:p w:rsidR="0058338B" w:rsidRDefault="0058338B" w:rsidP="0058338B">
      <w:pPr>
        <w:pStyle w:val="NormalWeb"/>
      </w:pPr>
      <w:r>
        <w:rPr>
          <w:rFonts w:ascii="Calibri" w:hAnsi="Calibri"/>
        </w:rPr>
        <w:t>DINGLEY VILLAGE ViC 3172</w:t>
      </w:r>
    </w:p>
    <w:p w:rsidR="0058338B" w:rsidRDefault="0058338B" w:rsidP="0058338B">
      <w:pPr>
        <w:pStyle w:val="NormalWeb"/>
      </w:pPr>
      <w:r>
        <w:rPr>
          <w:rFonts w:ascii="Calibri" w:hAnsi="Calibri"/>
        </w:rPr>
        <w:t>0414 252 840</w:t>
      </w:r>
    </w:p>
    <w:p w:rsidR="0058338B" w:rsidRDefault="0058338B" w:rsidP="0058338B">
      <w:pPr>
        <w:pStyle w:val="NormalWeb"/>
      </w:pPr>
      <w:r>
        <w:t> </w:t>
      </w:r>
      <w:hyperlink r:id="rId5" w:history="1">
        <w:r>
          <w:rPr>
            <w:rStyle w:val="Hyperlink"/>
            <w:rFonts w:ascii="Calibri" w:hAnsi="Calibri"/>
          </w:rPr>
          <w:t>mark@mnconsulting.net.au</w:t>
        </w:r>
      </w:hyperlink>
    </w:p>
    <w:p w:rsidR="0058338B" w:rsidRDefault="0058338B" w:rsidP="0058338B">
      <w:pPr>
        <w:spacing w:after="240"/>
        <w:rPr>
          <w:rFonts w:eastAsia="Times New Roman"/>
        </w:rPr>
      </w:pPr>
      <w:r>
        <w:rPr>
          <w:rFonts w:eastAsia="Times New Roman"/>
        </w:rPr>
        <w:br/>
      </w:r>
      <w:bookmarkEnd w:id="1"/>
    </w:p>
    <w:p w:rsidR="00EA36AA" w:rsidRPr="0058338B" w:rsidRDefault="0058338B" w:rsidP="0058338B"/>
    <w:sectPr w:rsidR="00EA36AA" w:rsidRPr="005833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AB5"/>
    <w:rsid w:val="000B6655"/>
    <w:rsid w:val="00144CEA"/>
    <w:rsid w:val="001B57EF"/>
    <w:rsid w:val="00227D72"/>
    <w:rsid w:val="00284E49"/>
    <w:rsid w:val="00285AC4"/>
    <w:rsid w:val="00292427"/>
    <w:rsid w:val="002A4589"/>
    <w:rsid w:val="002B7AC6"/>
    <w:rsid w:val="002D1A71"/>
    <w:rsid w:val="00322CF9"/>
    <w:rsid w:val="003349F6"/>
    <w:rsid w:val="00395FC8"/>
    <w:rsid w:val="003960D1"/>
    <w:rsid w:val="00425AEB"/>
    <w:rsid w:val="00425B0E"/>
    <w:rsid w:val="00427846"/>
    <w:rsid w:val="004A0E57"/>
    <w:rsid w:val="004A2736"/>
    <w:rsid w:val="004C73B1"/>
    <w:rsid w:val="004E7F36"/>
    <w:rsid w:val="00556FF8"/>
    <w:rsid w:val="0058338B"/>
    <w:rsid w:val="005F03F5"/>
    <w:rsid w:val="00651AFE"/>
    <w:rsid w:val="00672EA9"/>
    <w:rsid w:val="006916A6"/>
    <w:rsid w:val="006937B3"/>
    <w:rsid w:val="006A1104"/>
    <w:rsid w:val="006D0C52"/>
    <w:rsid w:val="00705656"/>
    <w:rsid w:val="00777F54"/>
    <w:rsid w:val="007E69FD"/>
    <w:rsid w:val="00836EB8"/>
    <w:rsid w:val="0086234B"/>
    <w:rsid w:val="008E391D"/>
    <w:rsid w:val="009A6133"/>
    <w:rsid w:val="00A03E3A"/>
    <w:rsid w:val="00A53B8C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D36BB5"/>
    <w:rsid w:val="00DE41D2"/>
    <w:rsid w:val="00E12E95"/>
    <w:rsid w:val="00E25F43"/>
    <w:rsid w:val="00EA31E2"/>
    <w:rsid w:val="00EB3D94"/>
    <w:rsid w:val="00EF3F1B"/>
    <w:rsid w:val="00F2355B"/>
    <w:rsid w:val="00F27C02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06CFFF40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k@mnconsulting.net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823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2019-09-25T06:28:00Z</dcterms:created>
  <dcterms:modified xsi:type="dcterms:W3CDTF">2019-09-25T06:28:00Z</dcterms:modified>
</cp:coreProperties>
</file>