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F98" w:rsidRDefault="00E92F98" w:rsidP="00E92F98">
      <w:pPr>
        <w:rPr>
          <w:rFonts w:asciiTheme="minorHAnsi" w:hAnsiTheme="minorHAnsi" w:cstheme="minorBidi"/>
          <w:color w:val="1F497D"/>
          <w:sz w:val="22"/>
          <w:szCs w:val="22"/>
          <w:lang w:eastAsia="en-US"/>
        </w:rPr>
      </w:pPr>
    </w:p>
    <w:p w:rsidR="00E92F98" w:rsidRDefault="00E92F98" w:rsidP="00E92F98">
      <w:pPr>
        <w:rPr>
          <w:rFonts w:asciiTheme="minorHAnsi" w:hAnsiTheme="minorHAnsi" w:cstheme="minorBidi"/>
          <w:color w:val="1F497D"/>
          <w:sz w:val="22"/>
          <w:szCs w:val="22"/>
          <w:lang w:eastAsia="en-US"/>
        </w:rPr>
      </w:pPr>
    </w:p>
    <w:p w:rsidR="00E92F98" w:rsidRDefault="00E92F98" w:rsidP="00E92F98">
      <w:pPr>
        <w:rPr>
          <w:rFonts w:ascii="Calibri" w:eastAsia="Times New Roman" w:hAnsi="Calibri"/>
          <w:sz w:val="22"/>
          <w:szCs w:val="22"/>
          <w:lang w:val="en-US"/>
        </w:rPr>
      </w:pPr>
      <w:bookmarkStart w:id="0" w:name="_jsOm_E93A9965B4C8475DACF428F40F1C17F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gary</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wisker</w:t>
      </w:r>
      <w:proofErr w:type="spellEnd"/>
      <w:r>
        <w:rPr>
          <w:rFonts w:ascii="Calibri" w:eastAsia="Times New Roman" w:hAnsi="Calibri"/>
          <w:sz w:val="22"/>
          <w:szCs w:val="22"/>
          <w:lang w:val="en-US"/>
        </w:rPr>
        <w:t xml:space="preserve"> &lt;julia@wiskerfamily.com&gt;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w:t>
      </w:r>
      <w:proofErr w:type="spellStart"/>
      <w:r>
        <w:rPr>
          <w:rFonts w:ascii="Calibri" w:eastAsia="Times New Roman" w:hAnsi="Calibri"/>
          <w:sz w:val="22"/>
          <w:szCs w:val="22"/>
          <w:lang w:val="en-US"/>
        </w:rPr>
        <w:t>Draft‹Currency</w:t>
      </w:r>
      <w:proofErr w:type="spellEnd"/>
      <w:r>
        <w:rPr>
          <w:rFonts w:ascii="Calibri" w:eastAsia="Times New Roman" w:hAnsi="Calibri"/>
          <w:sz w:val="22"/>
          <w:szCs w:val="22"/>
          <w:lang w:val="en-US"/>
        </w:rPr>
        <w:t xml:space="preserve"> (Restrictions on the Use of Cash) Bill 2019</w:t>
      </w:r>
    </w:p>
    <w:p w:rsidR="00E92F98" w:rsidRDefault="00E92F98" w:rsidP="00E92F98"/>
    <w:p w:rsidR="00E92F98" w:rsidRDefault="00E92F98" w:rsidP="00E92F98">
      <w:pPr>
        <w:spacing w:after="240"/>
        <w:rPr>
          <w:rFonts w:eastAsia="Times New Roman"/>
        </w:rPr>
      </w:pPr>
      <w:r>
        <w:rPr>
          <w:rFonts w:ascii="Calibri" w:eastAsia="Times New Roman" w:hAnsi="Calibri"/>
        </w:rPr>
        <w:t>Manager</w:t>
      </w:r>
      <w:r>
        <w:rPr>
          <w:rFonts w:ascii="Calibri" w:eastAsia="Times New Roman" w:hAnsi="Calibri"/>
        </w:rPr>
        <w:br/>
        <w:t>Black Economy Division</w:t>
      </w:r>
      <w:r>
        <w:rPr>
          <w:rFonts w:ascii="Calibri" w:eastAsia="Times New Roman" w:hAnsi="Calibri"/>
        </w:rPr>
        <w:br/>
        <w:t>Langton Cres</w:t>
      </w:r>
      <w:r>
        <w:rPr>
          <w:rFonts w:ascii="Calibri" w:eastAsia="Times New Roman" w:hAnsi="Calibri"/>
        </w:rPr>
        <w:br/>
        <w:t>Parkes ACT 2600</w:t>
      </w:r>
      <w:r>
        <w:rPr>
          <w:rFonts w:ascii="Calibri" w:eastAsia="Times New Roman" w:hAnsi="Calibri"/>
        </w:rPr>
        <w:br/>
      </w:r>
      <w:r>
        <w:rPr>
          <w:rFonts w:ascii="Calibri" w:eastAsia="Times New Roman" w:hAnsi="Calibri"/>
          <w:sz w:val="22"/>
          <w:szCs w:val="22"/>
        </w:rPr>
        <w:br/>
        <w:t xml:space="preserve">Please accept this email as </w:t>
      </w:r>
      <w:proofErr w:type="gramStart"/>
      <w:r>
        <w:rPr>
          <w:rFonts w:ascii="Calibri" w:eastAsia="Times New Roman" w:hAnsi="Calibri"/>
          <w:sz w:val="22"/>
          <w:szCs w:val="22"/>
        </w:rPr>
        <w:t>my</w:t>
      </w:r>
      <w:r>
        <w:rPr>
          <w:rFonts w:ascii="Calibri" w:eastAsia="Times New Roman" w:hAnsi="Calibri"/>
        </w:rPr>
        <w:t xml:space="preserve">  objection</w:t>
      </w:r>
      <w:proofErr w:type="gramEnd"/>
      <w:r>
        <w:rPr>
          <w:rFonts w:ascii="Calibri" w:eastAsia="Times New Roman" w:hAnsi="Calibri"/>
        </w:rPr>
        <w:t xml:space="preserve"> to any law that removes my right to use cash. The pretext for this law is to crack down on money laundering and tax evasion in the “black economy”. This is a shameless lie! The formal recommendation to ban cash comes from “big four” global accounting firm KPMG, which is an accomplice of the world’s biggest money launderers and tax evaders. The real purpose for the cash ban is to trap Australians in the banking system, so they cannot escape negative interest rates or having their bank deposits “bailed in”.</w:t>
      </w:r>
      <w:r>
        <w:rPr>
          <w:rFonts w:ascii="Calibri" w:eastAsia="Times New Roman" w:hAnsi="Calibri"/>
        </w:rPr>
        <w:br/>
      </w:r>
      <w:r>
        <w:rPr>
          <w:rFonts w:ascii="Calibri" w:eastAsia="Times New Roman" w:hAnsi="Calibri"/>
        </w:rPr>
        <w:br/>
        <w:t>I demand and it is my will that the government cancel this bill and restore confidence in the banking system by properly reforming the system, not by trapping people in the system so they can’t escape policies like bail-in and negative interest rates on savings.</w:t>
      </w:r>
      <w:r>
        <w:rPr>
          <w:rFonts w:ascii="Calibri" w:eastAsia="Times New Roman" w:hAnsi="Calibri"/>
        </w:rPr>
        <w:br/>
      </w:r>
      <w:r>
        <w:rPr>
          <w:rFonts w:ascii="Calibri" w:eastAsia="Times New Roman" w:hAnsi="Calibri"/>
        </w:rPr>
        <w:br/>
        <w:t xml:space="preserve">I ask what the government are doing to stop the banks that are money laundering such as the Commonwealth </w:t>
      </w:r>
      <w:hyperlink r:id="rId5" w:history="1">
        <w:r>
          <w:rPr>
            <w:rStyle w:val="Hyperlink"/>
            <w:rFonts w:ascii="Calibri" w:eastAsia="Times New Roman" w:hAnsi="Calibri"/>
          </w:rPr>
          <w:t>https://www.abc.net.au/news/2018-06-04/commonwealth-bank-pay-$700-million-fine-money-laundering-breach/9831064</w:t>
        </w:r>
      </w:hyperlink>
      <w:r>
        <w:rPr>
          <w:rFonts w:ascii="Calibri" w:eastAsia="Times New Roman" w:hAnsi="Calibri"/>
        </w:rPr>
        <w:t>.</w:t>
      </w:r>
      <w:r>
        <w:rPr>
          <w:rFonts w:ascii="Calibri" w:eastAsia="Times New Roman" w:hAnsi="Calibri"/>
        </w:rPr>
        <w:br/>
      </w:r>
      <w:r>
        <w:rPr>
          <w:rFonts w:ascii="Calibri" w:eastAsia="Times New Roman" w:hAnsi="Calibri"/>
        </w:rPr>
        <w:br/>
        <w:t>The bill is incomplete and only a draft with division 2 blank containing only the words ‘to be inserted”</w:t>
      </w:r>
      <w:r>
        <w:rPr>
          <w:rFonts w:ascii="Calibri" w:eastAsia="Times New Roman" w:hAnsi="Calibri"/>
        </w:rPr>
        <w:br/>
      </w:r>
      <w:r>
        <w:rPr>
          <w:rFonts w:ascii="Calibri" w:eastAsia="Times New Roman" w:hAnsi="Calibri"/>
        </w:rPr>
        <w:br/>
        <w:t>Please confirm receipt of this email</w:t>
      </w:r>
      <w:r>
        <w:rPr>
          <w:rFonts w:ascii="Calibri" w:eastAsia="Times New Roman" w:hAnsi="Calibri"/>
        </w:rPr>
        <w:br/>
      </w:r>
      <w:r>
        <w:rPr>
          <w:rFonts w:ascii="Calibri" w:eastAsia="Times New Roman" w:hAnsi="Calibri"/>
        </w:rPr>
        <w:br/>
      </w:r>
      <w:bookmarkStart w:id="2" w:name="_GoBack"/>
      <w:r>
        <w:rPr>
          <w:rFonts w:ascii="Calibri" w:eastAsia="Times New Roman" w:hAnsi="Calibri"/>
        </w:rPr>
        <w:t xml:space="preserve">Gary </w:t>
      </w:r>
      <w:proofErr w:type="spellStart"/>
      <w:r>
        <w:rPr>
          <w:rFonts w:ascii="Calibri" w:eastAsia="Times New Roman" w:hAnsi="Calibri"/>
        </w:rPr>
        <w:t>Wisker</w:t>
      </w:r>
      <w:bookmarkEnd w:id="2"/>
      <w:proofErr w:type="spellEnd"/>
      <w:r>
        <w:rPr>
          <w:rFonts w:ascii="Calibri" w:eastAsia="Times New Roman" w:hAnsi="Calibri"/>
        </w:rPr>
        <w:br/>
        <w:t xml:space="preserve">8 Sardinia Place </w:t>
      </w:r>
      <w:r>
        <w:rPr>
          <w:rFonts w:ascii="Calibri" w:eastAsia="Times New Roman" w:hAnsi="Calibri"/>
        </w:rPr>
        <w:br/>
        <w:t>Secret Harbour</w:t>
      </w:r>
      <w:r>
        <w:rPr>
          <w:rFonts w:ascii="Calibri" w:eastAsia="Times New Roman" w:hAnsi="Calibri"/>
        </w:rPr>
        <w:br/>
        <w:t>WA</w:t>
      </w:r>
      <w:r>
        <w:rPr>
          <w:rFonts w:ascii="Calibri" w:eastAsia="Times New Roman" w:hAnsi="Calibri"/>
        </w:rPr>
        <w:br/>
        <w:t>6173</w:t>
      </w:r>
      <w:r>
        <w:rPr>
          <w:rFonts w:ascii="Calibri" w:eastAsia="Times New Roman" w:hAnsi="Calibri"/>
        </w:rPr>
        <w:br/>
      </w:r>
      <w:r>
        <w:rPr>
          <w:rFonts w:ascii="Calibri" w:eastAsia="Times New Roman" w:hAnsi="Calibri"/>
          <w:sz w:val="22"/>
          <w:szCs w:val="22"/>
        </w:rPr>
        <w:t xml:space="preserve">-- </w:t>
      </w:r>
      <w:r>
        <w:rPr>
          <w:rFonts w:ascii="Calibri" w:eastAsia="Times New Roman" w:hAnsi="Calibri"/>
          <w:sz w:val="22"/>
          <w:szCs w:val="22"/>
        </w:rPr>
        <w:br/>
      </w:r>
      <w:bookmarkEnd w:id="1"/>
    </w:p>
    <w:p w:rsidR="00736152" w:rsidRPr="00E92F98" w:rsidRDefault="00736152" w:rsidP="00E92F98"/>
    <w:sectPr w:rsidR="00736152" w:rsidRPr="00E92F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CB8"/>
    <w:rsid w:val="008809E3"/>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bc.net.au/news/2018-06-04/commonwealth-bank-pay-$700-million-fine-money-laundering-breach/983106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2019-09-30T06:08:00Z</dcterms:created>
  <dcterms:modified xsi:type="dcterms:W3CDTF">2019-09-30T06:08:00Z</dcterms:modified>
</cp:coreProperties>
</file>