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A67" w:rsidRDefault="00FD5A67" w:rsidP="00FD5A67">
      <w:pPr>
        <w:pStyle w:val="PlainText"/>
      </w:pPr>
      <w:r>
        <w:rPr>
          <w:lang w:val="en-US" w:eastAsia="en-AU"/>
        </w:rPr>
        <w:t xml:space="preserve">From: sue white &lt;suewhite98@yahoo.com&gt; </w:t>
      </w:r>
      <w:r>
        <w:rPr>
          <w:lang w:val="en-US" w:eastAsia="en-AU"/>
        </w:rPr>
        <w:br/>
        <w:t>Sent: Tuesday, 13 August 2019 4:48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Andrew Wallace MP &lt;andrew.wallace.mp@aph.gov.au&gt;</w:t>
      </w:r>
      <w:r>
        <w:rPr>
          <w:lang w:val="en-US" w:eastAsia="en-AU"/>
        </w:rPr>
        <w:br/>
        <w:t>Subject: RE: cash payment limit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Dear Sirs,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When I buy or sell a car, I am expected to have cash to pay for it.</w:t>
      </w:r>
    </w:p>
    <w:p w:rsidR="00FD5A67" w:rsidRDefault="00FD5A67" w:rsidP="00FD5A67">
      <w:pPr>
        <w:pStyle w:val="PlainText"/>
      </w:pPr>
      <w:r>
        <w:t>This limit is way too low and as inflation rises it will get worse.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The paperwork and enforcement of this will come with very high costs for the taxpayers.</w:t>
      </w:r>
    </w:p>
    <w:p w:rsidR="00FD5A67" w:rsidRDefault="00FD5A67" w:rsidP="00FD5A67">
      <w:pPr>
        <w:pStyle w:val="PlainText"/>
      </w:pPr>
      <w:r>
        <w:t>More government does not make better government.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I strongly object to this legislation,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Yours sincerely,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Sue</w:t>
      </w:r>
    </w:p>
    <w:p w:rsidR="00FD5A67" w:rsidRDefault="00FD5A67" w:rsidP="00FD5A67">
      <w:pPr>
        <w:pStyle w:val="PlainText"/>
      </w:pPr>
    </w:p>
    <w:p w:rsidR="00FD5A67" w:rsidRDefault="00FD5A67" w:rsidP="00FD5A67">
      <w:pPr>
        <w:pStyle w:val="PlainText"/>
      </w:pPr>
      <w:r>
        <w:t>Christine Susan White</w:t>
      </w:r>
    </w:p>
    <w:p w:rsidR="00FD5A67" w:rsidRDefault="00FD5A67" w:rsidP="00FD5A67">
      <w:pPr>
        <w:pStyle w:val="PlainText"/>
      </w:pPr>
      <w:r>
        <w:t>Mooloolaba, QLD</w:t>
      </w:r>
    </w:p>
    <w:p w:rsidR="00CE7DED" w:rsidRPr="00FD5A67" w:rsidRDefault="00FD5A67" w:rsidP="00FD5A67">
      <w:bookmarkStart w:id="0" w:name="_GoBack"/>
      <w:bookmarkEnd w:id="0"/>
    </w:p>
    <w:sectPr w:rsidR="00CE7DED" w:rsidRPr="00FD5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281F39"/>
    <w:rsid w:val="00561516"/>
    <w:rsid w:val="00B97FE1"/>
    <w:rsid w:val="00C32188"/>
    <w:rsid w:val="00DB3087"/>
    <w:rsid w:val="00FD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2019-09-25T03:24:00Z</dcterms:created>
  <dcterms:modified xsi:type="dcterms:W3CDTF">2019-09-25T03:24:00Z</dcterms:modified>
</cp:coreProperties>
</file>