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8.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8.xml" ContentType="application/vnd.openxmlformats-officedocument.wordprocessingml.header+xml"/>
  <Override PartName="/word/header1.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387C1E" w:rsidRDefault="00DA186E" w:rsidP="00B05CF4">
      <w:pPr>
        <w:rPr>
          <w:sz w:val="28"/>
        </w:rPr>
      </w:pPr>
      <w:bookmarkStart w:id="0" w:name="_GoBack"/>
      <w:bookmarkEnd w:id="0"/>
      <w:r w:rsidRPr="00387C1E">
        <w:rPr>
          <w:noProof/>
          <w:lang w:eastAsia="en-AU"/>
        </w:rPr>
        <w:drawing>
          <wp:inline distT="0" distB="0" distL="0" distR="0" wp14:anchorId="52F0EB1C" wp14:editId="7F78757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8E4981" w:rsidTr="008E4981">
        <w:tc>
          <w:tcPr>
            <w:tcW w:w="5000" w:type="pct"/>
            <w:shd w:val="clear" w:color="auto" w:fill="auto"/>
          </w:tcPr>
          <w:p w:rsidR="008E4981" w:rsidRDefault="008E4981" w:rsidP="008E4981">
            <w:pPr>
              <w:jc w:val="center"/>
              <w:rPr>
                <w:b/>
                <w:sz w:val="26"/>
              </w:rPr>
            </w:pPr>
            <w:r>
              <w:rPr>
                <w:b/>
                <w:sz w:val="26"/>
              </w:rPr>
              <w:t>EXPOSURE DRAFT</w:t>
            </w:r>
          </w:p>
          <w:p w:rsidR="008E4981" w:rsidRPr="008E4981" w:rsidRDefault="008E4981" w:rsidP="008E4981">
            <w:pPr>
              <w:rPr>
                <w:b/>
                <w:sz w:val="20"/>
              </w:rPr>
            </w:pPr>
          </w:p>
        </w:tc>
      </w:tr>
    </w:tbl>
    <w:p w:rsidR="00715914" w:rsidRDefault="00715914" w:rsidP="00715914">
      <w:pPr>
        <w:rPr>
          <w:sz w:val="19"/>
        </w:rPr>
      </w:pPr>
    </w:p>
    <w:p w:rsidR="008E4981" w:rsidRPr="00387C1E" w:rsidRDefault="008E4981" w:rsidP="00715914">
      <w:pPr>
        <w:rPr>
          <w:sz w:val="19"/>
        </w:rPr>
      </w:pPr>
    </w:p>
    <w:p w:rsidR="00715914" w:rsidRPr="00387C1E" w:rsidRDefault="00E13CA4" w:rsidP="00715914">
      <w:pPr>
        <w:pStyle w:val="ShortT"/>
      </w:pPr>
      <w:r w:rsidRPr="00387C1E">
        <w:t>National Consumer Credit Protection (Non</w:t>
      </w:r>
      <w:r w:rsidR="00DF6B60">
        <w:noBreakHyphen/>
      </w:r>
      <w:r w:rsidRPr="00387C1E">
        <w:t xml:space="preserve">ADI Credit Standards) </w:t>
      </w:r>
      <w:r w:rsidR="00DF6B60">
        <w:t>Determination 2</w:t>
      </w:r>
      <w:r w:rsidRPr="00387C1E">
        <w:t>020</w:t>
      </w:r>
    </w:p>
    <w:p w:rsidR="00E13CA4" w:rsidRPr="00387C1E" w:rsidRDefault="00E13CA4" w:rsidP="00755EA2">
      <w:pPr>
        <w:pStyle w:val="SignCoverPageStart"/>
        <w:rPr>
          <w:szCs w:val="22"/>
        </w:rPr>
      </w:pPr>
      <w:r w:rsidRPr="00387C1E">
        <w:rPr>
          <w:szCs w:val="22"/>
        </w:rPr>
        <w:t>I, Josh Frydenberg, Treasurer, make the following determination.</w:t>
      </w:r>
    </w:p>
    <w:p w:rsidR="00E13CA4" w:rsidRPr="00387C1E" w:rsidRDefault="00E13CA4" w:rsidP="00755EA2">
      <w:pPr>
        <w:keepNext/>
        <w:spacing w:before="300" w:line="240" w:lineRule="atLeast"/>
        <w:ind w:right="397"/>
        <w:jc w:val="both"/>
        <w:rPr>
          <w:szCs w:val="22"/>
        </w:rPr>
      </w:pPr>
      <w:r w:rsidRPr="00387C1E">
        <w:rPr>
          <w:szCs w:val="22"/>
        </w:rPr>
        <w:t>Dated</w:t>
      </w:r>
      <w:r w:rsidRPr="00387C1E">
        <w:rPr>
          <w:szCs w:val="22"/>
        </w:rPr>
        <w:tab/>
      </w:r>
      <w:r w:rsidRPr="00387C1E">
        <w:rPr>
          <w:szCs w:val="22"/>
        </w:rPr>
        <w:tab/>
      </w:r>
      <w:r w:rsidRPr="00387C1E">
        <w:rPr>
          <w:szCs w:val="22"/>
        </w:rPr>
        <w:tab/>
      </w:r>
      <w:r w:rsidRPr="00387C1E">
        <w:rPr>
          <w:szCs w:val="22"/>
        </w:rPr>
        <w:tab/>
      </w:r>
      <w:r w:rsidRPr="00387C1E">
        <w:rPr>
          <w:szCs w:val="22"/>
        </w:rPr>
        <w:fldChar w:fldCharType="begin"/>
      </w:r>
      <w:r w:rsidRPr="00387C1E">
        <w:rPr>
          <w:szCs w:val="22"/>
        </w:rPr>
        <w:instrText xml:space="preserve"> DOCPROPERTY  DateMade </w:instrText>
      </w:r>
      <w:r w:rsidRPr="00387C1E">
        <w:rPr>
          <w:szCs w:val="22"/>
        </w:rPr>
        <w:fldChar w:fldCharType="separate"/>
      </w:r>
      <w:r w:rsidR="00014880">
        <w:rPr>
          <w:szCs w:val="22"/>
        </w:rPr>
        <w:t>2020</w:t>
      </w:r>
      <w:r w:rsidRPr="00387C1E">
        <w:rPr>
          <w:szCs w:val="22"/>
        </w:rPr>
        <w:fldChar w:fldCharType="end"/>
      </w:r>
    </w:p>
    <w:p w:rsidR="00E13CA4" w:rsidRPr="00387C1E" w:rsidRDefault="00E13CA4" w:rsidP="00755EA2">
      <w:pPr>
        <w:keepNext/>
        <w:tabs>
          <w:tab w:val="left" w:pos="3402"/>
        </w:tabs>
        <w:spacing w:before="1440" w:line="300" w:lineRule="atLeast"/>
        <w:ind w:right="397"/>
        <w:rPr>
          <w:szCs w:val="22"/>
        </w:rPr>
      </w:pPr>
      <w:r w:rsidRPr="00387C1E">
        <w:rPr>
          <w:szCs w:val="22"/>
        </w:rPr>
        <w:t>Josh Frydenberg</w:t>
      </w:r>
      <w:r w:rsidRPr="00387C1E">
        <w:t xml:space="preserve"> </w:t>
      </w:r>
      <w:r w:rsidRPr="00387C1E">
        <w:rPr>
          <w:b/>
          <w:szCs w:val="22"/>
        </w:rPr>
        <w:t>[DRAFT ONLY—NOT FOR SIGNATURE]</w:t>
      </w:r>
    </w:p>
    <w:p w:rsidR="00E13CA4" w:rsidRPr="00387C1E" w:rsidRDefault="00E13CA4" w:rsidP="00755EA2">
      <w:pPr>
        <w:pStyle w:val="SignCoverPageEnd"/>
        <w:rPr>
          <w:szCs w:val="22"/>
        </w:rPr>
      </w:pPr>
      <w:r w:rsidRPr="00387C1E">
        <w:rPr>
          <w:szCs w:val="22"/>
        </w:rPr>
        <w:t>Treasurer</w:t>
      </w:r>
    </w:p>
    <w:p w:rsidR="00254898" w:rsidRPr="00387C1E" w:rsidRDefault="00254898" w:rsidP="00254898"/>
    <w:p w:rsidR="00254898" w:rsidRPr="00387C1E" w:rsidRDefault="00254898" w:rsidP="00254898"/>
    <w:p w:rsidR="00254898" w:rsidRPr="00387C1E" w:rsidRDefault="00254898" w:rsidP="00254898"/>
    <w:p w:rsidR="00715914" w:rsidRPr="008E4981" w:rsidRDefault="00715914" w:rsidP="00715914">
      <w:pPr>
        <w:pStyle w:val="Header"/>
        <w:tabs>
          <w:tab w:val="clear" w:pos="4150"/>
          <w:tab w:val="clear" w:pos="8307"/>
        </w:tabs>
      </w:pPr>
      <w:r w:rsidRPr="008E4981">
        <w:rPr>
          <w:rStyle w:val="CharChapNo"/>
        </w:rPr>
        <w:t xml:space="preserve"> </w:t>
      </w:r>
      <w:r w:rsidRPr="008E4981">
        <w:rPr>
          <w:rStyle w:val="CharChapText"/>
        </w:rPr>
        <w:t xml:space="preserve"> </w:t>
      </w:r>
    </w:p>
    <w:p w:rsidR="00715914" w:rsidRPr="008E4981" w:rsidRDefault="00715914" w:rsidP="00715914">
      <w:pPr>
        <w:pStyle w:val="Header"/>
        <w:tabs>
          <w:tab w:val="clear" w:pos="4150"/>
          <w:tab w:val="clear" w:pos="8307"/>
        </w:tabs>
      </w:pPr>
      <w:r w:rsidRPr="008E4981">
        <w:rPr>
          <w:rStyle w:val="CharPartNo"/>
        </w:rPr>
        <w:t xml:space="preserve"> </w:t>
      </w:r>
      <w:r w:rsidRPr="008E4981">
        <w:rPr>
          <w:rStyle w:val="CharPartText"/>
        </w:rPr>
        <w:t xml:space="preserve"> </w:t>
      </w:r>
    </w:p>
    <w:p w:rsidR="00715914" w:rsidRPr="008E4981" w:rsidRDefault="00715914" w:rsidP="00715914">
      <w:pPr>
        <w:pStyle w:val="Header"/>
        <w:tabs>
          <w:tab w:val="clear" w:pos="4150"/>
          <w:tab w:val="clear" w:pos="8307"/>
        </w:tabs>
      </w:pPr>
      <w:r w:rsidRPr="008E4981">
        <w:rPr>
          <w:rStyle w:val="CharDivNo"/>
        </w:rPr>
        <w:t xml:space="preserve"> </w:t>
      </w:r>
      <w:r w:rsidRPr="008E4981">
        <w:rPr>
          <w:rStyle w:val="CharDivText"/>
        </w:rPr>
        <w:t xml:space="preserve"> </w:t>
      </w:r>
    </w:p>
    <w:p w:rsidR="00715914" w:rsidRPr="00387C1E" w:rsidRDefault="00715914" w:rsidP="00715914">
      <w:pPr>
        <w:sectPr w:rsidR="00715914" w:rsidRPr="00387C1E" w:rsidSect="00FA1E5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387C1E" w:rsidRDefault="00715914" w:rsidP="00715914">
      <w:pPr>
        <w:outlineLvl w:val="0"/>
        <w:rPr>
          <w:sz w:val="36"/>
        </w:rPr>
      </w:pPr>
      <w:r w:rsidRPr="00387C1E">
        <w:rPr>
          <w:sz w:val="36"/>
        </w:rPr>
        <w:lastRenderedPageBreak/>
        <w:t>Contents</w:t>
      </w:r>
    </w:p>
    <w:p w:rsidR="008E4981" w:rsidRDefault="008E4981">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8E4981">
        <w:rPr>
          <w:b w:val="0"/>
          <w:noProof/>
          <w:sz w:val="18"/>
        </w:rPr>
        <w:tab/>
      </w:r>
      <w:r w:rsidRPr="008E4981">
        <w:rPr>
          <w:b w:val="0"/>
          <w:noProof/>
          <w:sz w:val="18"/>
        </w:rPr>
        <w:fldChar w:fldCharType="begin"/>
      </w:r>
      <w:r w:rsidRPr="008E4981">
        <w:rPr>
          <w:b w:val="0"/>
          <w:noProof/>
          <w:sz w:val="18"/>
        </w:rPr>
        <w:instrText xml:space="preserve"> PAGEREF _Toc55374282 \h </w:instrText>
      </w:r>
      <w:r w:rsidRPr="008E4981">
        <w:rPr>
          <w:b w:val="0"/>
          <w:noProof/>
          <w:sz w:val="18"/>
        </w:rPr>
      </w:r>
      <w:r w:rsidRPr="008E4981">
        <w:rPr>
          <w:b w:val="0"/>
          <w:noProof/>
          <w:sz w:val="18"/>
        </w:rPr>
        <w:fldChar w:fldCharType="separate"/>
      </w:r>
      <w:r w:rsidR="00014880">
        <w:rPr>
          <w:b w:val="0"/>
          <w:noProof/>
          <w:sz w:val="18"/>
        </w:rPr>
        <w:t>1</w:t>
      </w:r>
      <w:r w:rsidRPr="008E4981">
        <w:rPr>
          <w:b w:val="0"/>
          <w:noProof/>
          <w:sz w:val="18"/>
        </w:rPr>
        <w:fldChar w:fldCharType="end"/>
      </w:r>
    </w:p>
    <w:p w:rsidR="008E4981" w:rsidRDefault="008E4981">
      <w:pPr>
        <w:pStyle w:val="TOC5"/>
        <w:rPr>
          <w:rFonts w:asciiTheme="minorHAnsi" w:eastAsiaTheme="minorEastAsia" w:hAnsiTheme="minorHAnsi" w:cstheme="minorBidi"/>
          <w:noProof/>
          <w:kern w:val="0"/>
          <w:sz w:val="22"/>
          <w:szCs w:val="22"/>
        </w:rPr>
      </w:pPr>
      <w:r>
        <w:rPr>
          <w:noProof/>
        </w:rPr>
        <w:t>1</w:t>
      </w:r>
      <w:r>
        <w:rPr>
          <w:noProof/>
        </w:rPr>
        <w:tab/>
        <w:t>Name</w:t>
      </w:r>
      <w:r w:rsidRPr="008E4981">
        <w:rPr>
          <w:noProof/>
        </w:rPr>
        <w:tab/>
      </w:r>
      <w:r w:rsidRPr="008E4981">
        <w:rPr>
          <w:noProof/>
        </w:rPr>
        <w:fldChar w:fldCharType="begin"/>
      </w:r>
      <w:r w:rsidRPr="008E4981">
        <w:rPr>
          <w:noProof/>
        </w:rPr>
        <w:instrText xml:space="preserve"> PAGEREF _Toc55374283 \h </w:instrText>
      </w:r>
      <w:r w:rsidRPr="008E4981">
        <w:rPr>
          <w:noProof/>
        </w:rPr>
      </w:r>
      <w:r w:rsidRPr="008E4981">
        <w:rPr>
          <w:noProof/>
        </w:rPr>
        <w:fldChar w:fldCharType="separate"/>
      </w:r>
      <w:r w:rsidR="00014880">
        <w:rPr>
          <w:noProof/>
        </w:rPr>
        <w:t>1</w:t>
      </w:r>
      <w:r w:rsidRPr="008E4981">
        <w:rPr>
          <w:noProof/>
        </w:rPr>
        <w:fldChar w:fldCharType="end"/>
      </w:r>
    </w:p>
    <w:p w:rsidR="008E4981" w:rsidRDefault="008E4981">
      <w:pPr>
        <w:pStyle w:val="TOC5"/>
        <w:rPr>
          <w:rFonts w:asciiTheme="minorHAnsi" w:eastAsiaTheme="minorEastAsia" w:hAnsiTheme="minorHAnsi" w:cstheme="minorBidi"/>
          <w:noProof/>
          <w:kern w:val="0"/>
          <w:sz w:val="22"/>
          <w:szCs w:val="22"/>
        </w:rPr>
      </w:pPr>
      <w:r>
        <w:rPr>
          <w:noProof/>
        </w:rPr>
        <w:t>2</w:t>
      </w:r>
      <w:r>
        <w:rPr>
          <w:noProof/>
        </w:rPr>
        <w:tab/>
        <w:t>Commencement</w:t>
      </w:r>
      <w:r w:rsidRPr="008E4981">
        <w:rPr>
          <w:noProof/>
        </w:rPr>
        <w:tab/>
      </w:r>
      <w:r w:rsidRPr="008E4981">
        <w:rPr>
          <w:noProof/>
        </w:rPr>
        <w:fldChar w:fldCharType="begin"/>
      </w:r>
      <w:r w:rsidRPr="008E4981">
        <w:rPr>
          <w:noProof/>
        </w:rPr>
        <w:instrText xml:space="preserve"> PAGEREF _Toc55374284 \h </w:instrText>
      </w:r>
      <w:r w:rsidRPr="008E4981">
        <w:rPr>
          <w:noProof/>
        </w:rPr>
      </w:r>
      <w:r w:rsidRPr="008E4981">
        <w:rPr>
          <w:noProof/>
        </w:rPr>
        <w:fldChar w:fldCharType="separate"/>
      </w:r>
      <w:r w:rsidR="00014880">
        <w:rPr>
          <w:noProof/>
        </w:rPr>
        <w:t>1</w:t>
      </w:r>
      <w:r w:rsidRPr="008E4981">
        <w:rPr>
          <w:noProof/>
        </w:rPr>
        <w:fldChar w:fldCharType="end"/>
      </w:r>
    </w:p>
    <w:p w:rsidR="008E4981" w:rsidRDefault="008E4981">
      <w:pPr>
        <w:pStyle w:val="TOC5"/>
        <w:rPr>
          <w:rFonts w:asciiTheme="minorHAnsi" w:eastAsiaTheme="minorEastAsia" w:hAnsiTheme="minorHAnsi" w:cstheme="minorBidi"/>
          <w:noProof/>
          <w:kern w:val="0"/>
          <w:sz w:val="22"/>
          <w:szCs w:val="22"/>
        </w:rPr>
      </w:pPr>
      <w:r>
        <w:rPr>
          <w:noProof/>
        </w:rPr>
        <w:t>3</w:t>
      </w:r>
      <w:r>
        <w:rPr>
          <w:noProof/>
        </w:rPr>
        <w:tab/>
        <w:t>Authority</w:t>
      </w:r>
      <w:r w:rsidRPr="008E4981">
        <w:rPr>
          <w:noProof/>
        </w:rPr>
        <w:tab/>
      </w:r>
      <w:r w:rsidRPr="008E4981">
        <w:rPr>
          <w:noProof/>
        </w:rPr>
        <w:fldChar w:fldCharType="begin"/>
      </w:r>
      <w:r w:rsidRPr="008E4981">
        <w:rPr>
          <w:noProof/>
        </w:rPr>
        <w:instrText xml:space="preserve"> PAGEREF _Toc55374285 \h </w:instrText>
      </w:r>
      <w:r w:rsidRPr="008E4981">
        <w:rPr>
          <w:noProof/>
        </w:rPr>
      </w:r>
      <w:r w:rsidRPr="008E4981">
        <w:rPr>
          <w:noProof/>
        </w:rPr>
        <w:fldChar w:fldCharType="separate"/>
      </w:r>
      <w:r w:rsidR="00014880">
        <w:rPr>
          <w:noProof/>
        </w:rPr>
        <w:t>1</w:t>
      </w:r>
      <w:r w:rsidRPr="008E4981">
        <w:rPr>
          <w:noProof/>
        </w:rPr>
        <w:fldChar w:fldCharType="end"/>
      </w:r>
    </w:p>
    <w:p w:rsidR="008E4981" w:rsidRDefault="008E4981">
      <w:pPr>
        <w:pStyle w:val="TOC5"/>
        <w:rPr>
          <w:rFonts w:asciiTheme="minorHAnsi" w:eastAsiaTheme="minorEastAsia" w:hAnsiTheme="minorHAnsi" w:cstheme="minorBidi"/>
          <w:noProof/>
          <w:kern w:val="0"/>
          <w:sz w:val="22"/>
          <w:szCs w:val="22"/>
        </w:rPr>
      </w:pPr>
      <w:r>
        <w:rPr>
          <w:noProof/>
        </w:rPr>
        <w:t>4</w:t>
      </w:r>
      <w:r>
        <w:rPr>
          <w:noProof/>
        </w:rPr>
        <w:tab/>
        <w:t>Definitions</w:t>
      </w:r>
      <w:r w:rsidRPr="008E4981">
        <w:rPr>
          <w:noProof/>
        </w:rPr>
        <w:tab/>
      </w:r>
      <w:r w:rsidRPr="008E4981">
        <w:rPr>
          <w:noProof/>
        </w:rPr>
        <w:fldChar w:fldCharType="begin"/>
      </w:r>
      <w:r w:rsidRPr="008E4981">
        <w:rPr>
          <w:noProof/>
        </w:rPr>
        <w:instrText xml:space="preserve"> PAGEREF _Toc55374286 \h </w:instrText>
      </w:r>
      <w:r w:rsidRPr="008E4981">
        <w:rPr>
          <w:noProof/>
        </w:rPr>
      </w:r>
      <w:r w:rsidRPr="008E4981">
        <w:rPr>
          <w:noProof/>
        </w:rPr>
        <w:fldChar w:fldCharType="separate"/>
      </w:r>
      <w:r w:rsidR="00014880">
        <w:rPr>
          <w:noProof/>
        </w:rPr>
        <w:t>1</w:t>
      </w:r>
      <w:r w:rsidRPr="008E4981">
        <w:rPr>
          <w:noProof/>
        </w:rPr>
        <w:fldChar w:fldCharType="end"/>
      </w:r>
    </w:p>
    <w:p w:rsidR="008E4981" w:rsidRDefault="008E4981">
      <w:pPr>
        <w:pStyle w:val="TOC2"/>
        <w:rPr>
          <w:rFonts w:asciiTheme="minorHAnsi" w:eastAsiaTheme="minorEastAsia" w:hAnsiTheme="minorHAnsi" w:cstheme="minorBidi"/>
          <w:b w:val="0"/>
          <w:noProof/>
          <w:kern w:val="0"/>
          <w:sz w:val="22"/>
          <w:szCs w:val="22"/>
        </w:rPr>
      </w:pPr>
      <w:r>
        <w:rPr>
          <w:noProof/>
        </w:rPr>
        <w:t>Part 2—Standards relating to systems etc.</w:t>
      </w:r>
      <w:r w:rsidRPr="008E4981">
        <w:rPr>
          <w:b w:val="0"/>
          <w:noProof/>
          <w:sz w:val="18"/>
        </w:rPr>
        <w:tab/>
      </w:r>
      <w:r w:rsidRPr="008E4981">
        <w:rPr>
          <w:b w:val="0"/>
          <w:noProof/>
          <w:sz w:val="18"/>
        </w:rPr>
        <w:fldChar w:fldCharType="begin"/>
      </w:r>
      <w:r w:rsidRPr="008E4981">
        <w:rPr>
          <w:b w:val="0"/>
          <w:noProof/>
          <w:sz w:val="18"/>
        </w:rPr>
        <w:instrText xml:space="preserve"> PAGEREF _Toc55374287 \h </w:instrText>
      </w:r>
      <w:r w:rsidRPr="008E4981">
        <w:rPr>
          <w:b w:val="0"/>
          <w:noProof/>
          <w:sz w:val="18"/>
        </w:rPr>
      </w:r>
      <w:r w:rsidRPr="008E4981">
        <w:rPr>
          <w:b w:val="0"/>
          <w:noProof/>
          <w:sz w:val="18"/>
        </w:rPr>
        <w:fldChar w:fldCharType="separate"/>
      </w:r>
      <w:r w:rsidR="00014880">
        <w:rPr>
          <w:b w:val="0"/>
          <w:noProof/>
          <w:sz w:val="18"/>
        </w:rPr>
        <w:t>3</w:t>
      </w:r>
      <w:r w:rsidRPr="008E4981">
        <w:rPr>
          <w:b w:val="0"/>
          <w:noProof/>
          <w:sz w:val="18"/>
        </w:rPr>
        <w:fldChar w:fldCharType="end"/>
      </w:r>
    </w:p>
    <w:p w:rsidR="008E4981" w:rsidRDefault="008E4981">
      <w:pPr>
        <w:pStyle w:val="TOC5"/>
        <w:rPr>
          <w:rFonts w:asciiTheme="minorHAnsi" w:eastAsiaTheme="minorEastAsia" w:hAnsiTheme="minorHAnsi" w:cstheme="minorBidi"/>
          <w:noProof/>
          <w:kern w:val="0"/>
          <w:sz w:val="22"/>
          <w:szCs w:val="22"/>
        </w:rPr>
      </w:pPr>
      <w:r>
        <w:rPr>
          <w:noProof/>
        </w:rPr>
        <w:t>5</w:t>
      </w:r>
      <w:r>
        <w:rPr>
          <w:noProof/>
        </w:rPr>
        <w:tab/>
        <w:t>Simplified outline</w:t>
      </w:r>
      <w:r w:rsidRPr="008E4981">
        <w:rPr>
          <w:noProof/>
        </w:rPr>
        <w:tab/>
      </w:r>
      <w:r w:rsidRPr="008E4981">
        <w:rPr>
          <w:noProof/>
        </w:rPr>
        <w:fldChar w:fldCharType="begin"/>
      </w:r>
      <w:r w:rsidRPr="008E4981">
        <w:rPr>
          <w:noProof/>
        </w:rPr>
        <w:instrText xml:space="preserve"> PAGEREF _Toc55374288 \h </w:instrText>
      </w:r>
      <w:r w:rsidRPr="008E4981">
        <w:rPr>
          <w:noProof/>
        </w:rPr>
      </w:r>
      <w:r w:rsidRPr="008E4981">
        <w:rPr>
          <w:noProof/>
        </w:rPr>
        <w:fldChar w:fldCharType="separate"/>
      </w:r>
      <w:r w:rsidR="00014880">
        <w:rPr>
          <w:noProof/>
        </w:rPr>
        <w:t>3</w:t>
      </w:r>
      <w:r w:rsidRPr="008E4981">
        <w:rPr>
          <w:noProof/>
        </w:rPr>
        <w:fldChar w:fldCharType="end"/>
      </w:r>
    </w:p>
    <w:p w:rsidR="008E4981" w:rsidRDefault="008E4981">
      <w:pPr>
        <w:pStyle w:val="TOC5"/>
        <w:rPr>
          <w:rFonts w:asciiTheme="minorHAnsi" w:eastAsiaTheme="minorEastAsia" w:hAnsiTheme="minorHAnsi" w:cstheme="minorBidi"/>
          <w:noProof/>
          <w:kern w:val="0"/>
          <w:sz w:val="22"/>
          <w:szCs w:val="22"/>
        </w:rPr>
      </w:pPr>
      <w:r>
        <w:rPr>
          <w:noProof/>
        </w:rPr>
        <w:t>6</w:t>
      </w:r>
      <w:r>
        <w:rPr>
          <w:noProof/>
        </w:rPr>
        <w:tab/>
        <w:t>Requirements for systems, policies and processes relating to conduct</w:t>
      </w:r>
      <w:r w:rsidRPr="008E4981">
        <w:rPr>
          <w:noProof/>
        </w:rPr>
        <w:tab/>
      </w:r>
      <w:r w:rsidRPr="008E4981">
        <w:rPr>
          <w:noProof/>
        </w:rPr>
        <w:fldChar w:fldCharType="begin"/>
      </w:r>
      <w:r w:rsidRPr="008E4981">
        <w:rPr>
          <w:noProof/>
        </w:rPr>
        <w:instrText xml:space="preserve"> PAGEREF _Toc55374289 \h </w:instrText>
      </w:r>
      <w:r w:rsidRPr="008E4981">
        <w:rPr>
          <w:noProof/>
        </w:rPr>
      </w:r>
      <w:r w:rsidRPr="008E4981">
        <w:rPr>
          <w:noProof/>
        </w:rPr>
        <w:fldChar w:fldCharType="separate"/>
      </w:r>
      <w:r w:rsidR="00014880">
        <w:rPr>
          <w:noProof/>
        </w:rPr>
        <w:t>3</w:t>
      </w:r>
      <w:r w:rsidRPr="008E4981">
        <w:rPr>
          <w:noProof/>
        </w:rPr>
        <w:fldChar w:fldCharType="end"/>
      </w:r>
    </w:p>
    <w:p w:rsidR="008E4981" w:rsidRDefault="008E4981">
      <w:pPr>
        <w:pStyle w:val="TOC5"/>
        <w:rPr>
          <w:rFonts w:asciiTheme="minorHAnsi" w:eastAsiaTheme="minorEastAsia" w:hAnsiTheme="minorHAnsi" w:cstheme="minorBidi"/>
          <w:noProof/>
          <w:kern w:val="0"/>
          <w:sz w:val="22"/>
          <w:szCs w:val="22"/>
        </w:rPr>
      </w:pPr>
      <w:r>
        <w:rPr>
          <w:noProof/>
        </w:rPr>
        <w:t>7</w:t>
      </w:r>
      <w:r>
        <w:rPr>
          <w:noProof/>
        </w:rPr>
        <w:tab/>
        <w:t>Credit assessment criteria</w:t>
      </w:r>
      <w:r w:rsidRPr="008E4981">
        <w:rPr>
          <w:noProof/>
        </w:rPr>
        <w:tab/>
      </w:r>
      <w:r w:rsidRPr="008E4981">
        <w:rPr>
          <w:noProof/>
        </w:rPr>
        <w:fldChar w:fldCharType="begin"/>
      </w:r>
      <w:r w:rsidRPr="008E4981">
        <w:rPr>
          <w:noProof/>
        </w:rPr>
        <w:instrText xml:space="preserve"> PAGEREF _Toc55374290 \h </w:instrText>
      </w:r>
      <w:r w:rsidRPr="008E4981">
        <w:rPr>
          <w:noProof/>
        </w:rPr>
      </w:r>
      <w:r w:rsidRPr="008E4981">
        <w:rPr>
          <w:noProof/>
        </w:rPr>
        <w:fldChar w:fldCharType="separate"/>
      </w:r>
      <w:r w:rsidR="00014880">
        <w:rPr>
          <w:noProof/>
        </w:rPr>
        <w:t>4</w:t>
      </w:r>
      <w:r w:rsidRPr="008E4981">
        <w:rPr>
          <w:noProof/>
        </w:rPr>
        <w:fldChar w:fldCharType="end"/>
      </w:r>
    </w:p>
    <w:p w:rsidR="008E4981" w:rsidRDefault="008E4981">
      <w:pPr>
        <w:pStyle w:val="TOC5"/>
        <w:rPr>
          <w:rFonts w:asciiTheme="minorHAnsi" w:eastAsiaTheme="minorEastAsia" w:hAnsiTheme="minorHAnsi" w:cstheme="minorBidi"/>
          <w:noProof/>
          <w:kern w:val="0"/>
          <w:sz w:val="22"/>
          <w:szCs w:val="22"/>
        </w:rPr>
      </w:pPr>
      <w:r>
        <w:rPr>
          <w:noProof/>
        </w:rPr>
        <w:t>8</w:t>
      </w:r>
      <w:r>
        <w:rPr>
          <w:noProof/>
        </w:rPr>
        <w:tab/>
        <w:t>Credit assessment</w:t>
      </w:r>
      <w:r w:rsidRPr="008E4981">
        <w:rPr>
          <w:noProof/>
        </w:rPr>
        <w:tab/>
      </w:r>
      <w:r w:rsidRPr="008E4981">
        <w:rPr>
          <w:noProof/>
        </w:rPr>
        <w:fldChar w:fldCharType="begin"/>
      </w:r>
      <w:r w:rsidRPr="008E4981">
        <w:rPr>
          <w:noProof/>
        </w:rPr>
        <w:instrText xml:space="preserve"> PAGEREF _Toc55374291 \h </w:instrText>
      </w:r>
      <w:r w:rsidRPr="008E4981">
        <w:rPr>
          <w:noProof/>
        </w:rPr>
      </w:r>
      <w:r w:rsidRPr="008E4981">
        <w:rPr>
          <w:noProof/>
        </w:rPr>
        <w:fldChar w:fldCharType="separate"/>
      </w:r>
      <w:r w:rsidR="00014880">
        <w:rPr>
          <w:noProof/>
        </w:rPr>
        <w:t>4</w:t>
      </w:r>
      <w:r w:rsidRPr="008E4981">
        <w:rPr>
          <w:noProof/>
        </w:rPr>
        <w:fldChar w:fldCharType="end"/>
      </w:r>
    </w:p>
    <w:p w:rsidR="008E4981" w:rsidRDefault="008E4981">
      <w:pPr>
        <w:pStyle w:val="TOC5"/>
        <w:rPr>
          <w:rFonts w:asciiTheme="minorHAnsi" w:eastAsiaTheme="minorEastAsia" w:hAnsiTheme="minorHAnsi" w:cstheme="minorBidi"/>
          <w:noProof/>
          <w:kern w:val="0"/>
          <w:sz w:val="22"/>
          <w:szCs w:val="22"/>
        </w:rPr>
      </w:pPr>
      <w:r>
        <w:rPr>
          <w:noProof/>
        </w:rPr>
        <w:t>9</w:t>
      </w:r>
      <w:r>
        <w:rPr>
          <w:noProof/>
        </w:rPr>
        <w:tab/>
        <w:t>When the assessment must be that the consumer could not repay without substantial hardship</w:t>
      </w:r>
      <w:r w:rsidRPr="008E4981">
        <w:rPr>
          <w:noProof/>
        </w:rPr>
        <w:tab/>
      </w:r>
      <w:r w:rsidRPr="008E4981">
        <w:rPr>
          <w:noProof/>
        </w:rPr>
        <w:fldChar w:fldCharType="begin"/>
      </w:r>
      <w:r w:rsidRPr="008E4981">
        <w:rPr>
          <w:noProof/>
        </w:rPr>
        <w:instrText xml:space="preserve"> PAGEREF _Toc55374292 \h </w:instrText>
      </w:r>
      <w:r w:rsidRPr="008E4981">
        <w:rPr>
          <w:noProof/>
        </w:rPr>
      </w:r>
      <w:r w:rsidRPr="008E4981">
        <w:rPr>
          <w:noProof/>
        </w:rPr>
        <w:fldChar w:fldCharType="separate"/>
      </w:r>
      <w:r w:rsidR="00014880">
        <w:rPr>
          <w:noProof/>
        </w:rPr>
        <w:t>5</w:t>
      </w:r>
      <w:r w:rsidRPr="008E4981">
        <w:rPr>
          <w:noProof/>
        </w:rPr>
        <w:fldChar w:fldCharType="end"/>
      </w:r>
    </w:p>
    <w:p w:rsidR="008E4981" w:rsidRDefault="008E4981">
      <w:pPr>
        <w:pStyle w:val="TOC5"/>
        <w:rPr>
          <w:rFonts w:asciiTheme="minorHAnsi" w:eastAsiaTheme="minorEastAsia" w:hAnsiTheme="minorHAnsi" w:cstheme="minorBidi"/>
          <w:noProof/>
          <w:kern w:val="0"/>
          <w:sz w:val="22"/>
          <w:szCs w:val="22"/>
        </w:rPr>
      </w:pPr>
      <w:r>
        <w:rPr>
          <w:noProof/>
        </w:rPr>
        <w:t>10</w:t>
      </w:r>
      <w:r>
        <w:rPr>
          <w:noProof/>
        </w:rPr>
        <w:tab/>
        <w:t>Approval must be consistent with assessment</w:t>
      </w:r>
      <w:r w:rsidRPr="008E4981">
        <w:rPr>
          <w:noProof/>
        </w:rPr>
        <w:tab/>
      </w:r>
      <w:r w:rsidRPr="008E4981">
        <w:rPr>
          <w:noProof/>
        </w:rPr>
        <w:fldChar w:fldCharType="begin"/>
      </w:r>
      <w:r w:rsidRPr="008E4981">
        <w:rPr>
          <w:noProof/>
        </w:rPr>
        <w:instrText xml:space="preserve"> PAGEREF _Toc55374293 \h </w:instrText>
      </w:r>
      <w:r w:rsidRPr="008E4981">
        <w:rPr>
          <w:noProof/>
        </w:rPr>
      </w:r>
      <w:r w:rsidRPr="008E4981">
        <w:rPr>
          <w:noProof/>
        </w:rPr>
        <w:fldChar w:fldCharType="separate"/>
      </w:r>
      <w:r w:rsidR="00014880">
        <w:rPr>
          <w:noProof/>
        </w:rPr>
        <w:t>6</w:t>
      </w:r>
      <w:r w:rsidRPr="008E4981">
        <w:rPr>
          <w:noProof/>
        </w:rPr>
        <w:fldChar w:fldCharType="end"/>
      </w:r>
    </w:p>
    <w:p w:rsidR="008E4981" w:rsidRDefault="008E4981">
      <w:pPr>
        <w:pStyle w:val="TOC5"/>
        <w:rPr>
          <w:rFonts w:asciiTheme="minorHAnsi" w:eastAsiaTheme="minorEastAsia" w:hAnsiTheme="minorHAnsi" w:cstheme="minorBidi"/>
          <w:noProof/>
          <w:kern w:val="0"/>
          <w:sz w:val="22"/>
          <w:szCs w:val="22"/>
        </w:rPr>
      </w:pPr>
      <w:r>
        <w:rPr>
          <w:noProof/>
        </w:rPr>
        <w:t>11</w:t>
      </w:r>
      <w:r>
        <w:rPr>
          <w:noProof/>
        </w:rPr>
        <w:tab/>
        <w:t>Adequacy of systems, policies and processes</w:t>
      </w:r>
      <w:r w:rsidRPr="008E4981">
        <w:rPr>
          <w:noProof/>
        </w:rPr>
        <w:tab/>
      </w:r>
      <w:r w:rsidRPr="008E4981">
        <w:rPr>
          <w:noProof/>
        </w:rPr>
        <w:fldChar w:fldCharType="begin"/>
      </w:r>
      <w:r w:rsidRPr="008E4981">
        <w:rPr>
          <w:noProof/>
        </w:rPr>
        <w:instrText xml:space="preserve"> PAGEREF _Toc55374294 \h </w:instrText>
      </w:r>
      <w:r w:rsidRPr="008E4981">
        <w:rPr>
          <w:noProof/>
        </w:rPr>
      </w:r>
      <w:r w:rsidRPr="008E4981">
        <w:rPr>
          <w:noProof/>
        </w:rPr>
        <w:fldChar w:fldCharType="separate"/>
      </w:r>
      <w:r w:rsidR="00014880">
        <w:rPr>
          <w:noProof/>
        </w:rPr>
        <w:t>6</w:t>
      </w:r>
      <w:r w:rsidRPr="008E4981">
        <w:rPr>
          <w:noProof/>
        </w:rPr>
        <w:fldChar w:fldCharType="end"/>
      </w:r>
    </w:p>
    <w:p w:rsidR="008E4981" w:rsidRDefault="008E4981">
      <w:pPr>
        <w:pStyle w:val="TOC2"/>
        <w:rPr>
          <w:rFonts w:asciiTheme="minorHAnsi" w:eastAsiaTheme="minorEastAsia" w:hAnsiTheme="minorHAnsi" w:cstheme="minorBidi"/>
          <w:b w:val="0"/>
          <w:noProof/>
          <w:kern w:val="0"/>
          <w:sz w:val="22"/>
          <w:szCs w:val="22"/>
        </w:rPr>
      </w:pPr>
      <w:r>
        <w:rPr>
          <w:noProof/>
        </w:rPr>
        <w:t>Part 3—Standards relating to documents</w:t>
      </w:r>
      <w:r w:rsidRPr="008E4981">
        <w:rPr>
          <w:b w:val="0"/>
          <w:noProof/>
          <w:sz w:val="18"/>
        </w:rPr>
        <w:tab/>
      </w:r>
      <w:r w:rsidRPr="008E4981">
        <w:rPr>
          <w:b w:val="0"/>
          <w:noProof/>
          <w:sz w:val="18"/>
        </w:rPr>
        <w:fldChar w:fldCharType="begin"/>
      </w:r>
      <w:r w:rsidRPr="008E4981">
        <w:rPr>
          <w:b w:val="0"/>
          <w:noProof/>
          <w:sz w:val="18"/>
        </w:rPr>
        <w:instrText xml:space="preserve"> PAGEREF _Toc55374295 \h </w:instrText>
      </w:r>
      <w:r w:rsidRPr="008E4981">
        <w:rPr>
          <w:b w:val="0"/>
          <w:noProof/>
          <w:sz w:val="18"/>
        </w:rPr>
      </w:r>
      <w:r w:rsidRPr="008E4981">
        <w:rPr>
          <w:b w:val="0"/>
          <w:noProof/>
          <w:sz w:val="18"/>
        </w:rPr>
        <w:fldChar w:fldCharType="separate"/>
      </w:r>
      <w:r w:rsidR="00014880">
        <w:rPr>
          <w:b w:val="0"/>
          <w:noProof/>
          <w:sz w:val="18"/>
        </w:rPr>
        <w:t>7</w:t>
      </w:r>
      <w:r w:rsidRPr="008E4981">
        <w:rPr>
          <w:b w:val="0"/>
          <w:noProof/>
          <w:sz w:val="18"/>
        </w:rPr>
        <w:fldChar w:fldCharType="end"/>
      </w:r>
    </w:p>
    <w:p w:rsidR="008E4981" w:rsidRDefault="008E4981">
      <w:pPr>
        <w:pStyle w:val="TOC5"/>
        <w:rPr>
          <w:rFonts w:asciiTheme="minorHAnsi" w:eastAsiaTheme="minorEastAsia" w:hAnsiTheme="minorHAnsi" w:cstheme="minorBidi"/>
          <w:noProof/>
          <w:kern w:val="0"/>
          <w:sz w:val="22"/>
          <w:szCs w:val="22"/>
        </w:rPr>
      </w:pPr>
      <w:r>
        <w:rPr>
          <w:noProof/>
        </w:rPr>
        <w:t>12</w:t>
      </w:r>
      <w:r>
        <w:rPr>
          <w:noProof/>
        </w:rPr>
        <w:tab/>
        <w:t>Simplified outline</w:t>
      </w:r>
      <w:r w:rsidRPr="008E4981">
        <w:rPr>
          <w:noProof/>
        </w:rPr>
        <w:tab/>
      </w:r>
      <w:r w:rsidRPr="008E4981">
        <w:rPr>
          <w:noProof/>
        </w:rPr>
        <w:fldChar w:fldCharType="begin"/>
      </w:r>
      <w:r w:rsidRPr="008E4981">
        <w:rPr>
          <w:noProof/>
        </w:rPr>
        <w:instrText xml:space="preserve"> PAGEREF _Toc55374296 \h </w:instrText>
      </w:r>
      <w:r w:rsidRPr="008E4981">
        <w:rPr>
          <w:noProof/>
        </w:rPr>
      </w:r>
      <w:r w:rsidRPr="008E4981">
        <w:rPr>
          <w:noProof/>
        </w:rPr>
        <w:fldChar w:fldCharType="separate"/>
      </w:r>
      <w:r w:rsidR="00014880">
        <w:rPr>
          <w:noProof/>
        </w:rPr>
        <w:t>7</w:t>
      </w:r>
      <w:r w:rsidRPr="008E4981">
        <w:rPr>
          <w:noProof/>
        </w:rPr>
        <w:fldChar w:fldCharType="end"/>
      </w:r>
    </w:p>
    <w:p w:rsidR="008E4981" w:rsidRDefault="008E4981">
      <w:pPr>
        <w:pStyle w:val="TOC5"/>
        <w:rPr>
          <w:rFonts w:asciiTheme="minorHAnsi" w:eastAsiaTheme="minorEastAsia" w:hAnsiTheme="minorHAnsi" w:cstheme="minorBidi"/>
          <w:noProof/>
          <w:kern w:val="0"/>
          <w:sz w:val="22"/>
          <w:szCs w:val="22"/>
        </w:rPr>
      </w:pPr>
      <w:r>
        <w:rPr>
          <w:noProof/>
        </w:rPr>
        <w:t>13</w:t>
      </w:r>
      <w:r>
        <w:rPr>
          <w:noProof/>
        </w:rPr>
        <w:tab/>
        <w:t>Giving the consumer the assessment</w:t>
      </w:r>
      <w:r w:rsidRPr="008E4981">
        <w:rPr>
          <w:noProof/>
        </w:rPr>
        <w:tab/>
      </w:r>
      <w:r w:rsidRPr="008E4981">
        <w:rPr>
          <w:noProof/>
        </w:rPr>
        <w:fldChar w:fldCharType="begin"/>
      </w:r>
      <w:r w:rsidRPr="008E4981">
        <w:rPr>
          <w:noProof/>
        </w:rPr>
        <w:instrText xml:space="preserve"> PAGEREF _Toc55374297 \h </w:instrText>
      </w:r>
      <w:r w:rsidRPr="008E4981">
        <w:rPr>
          <w:noProof/>
        </w:rPr>
      </w:r>
      <w:r w:rsidRPr="008E4981">
        <w:rPr>
          <w:noProof/>
        </w:rPr>
        <w:fldChar w:fldCharType="separate"/>
      </w:r>
      <w:r w:rsidR="00014880">
        <w:rPr>
          <w:noProof/>
        </w:rPr>
        <w:t>7</w:t>
      </w:r>
      <w:r w:rsidRPr="008E4981">
        <w:rPr>
          <w:noProof/>
        </w:rPr>
        <w:fldChar w:fldCharType="end"/>
      </w:r>
    </w:p>
    <w:p w:rsidR="00670EA1" w:rsidRPr="00387C1E" w:rsidRDefault="008E4981" w:rsidP="00715914">
      <w:r>
        <w:fldChar w:fldCharType="end"/>
      </w:r>
    </w:p>
    <w:p w:rsidR="00670EA1" w:rsidRPr="00387C1E" w:rsidRDefault="00670EA1" w:rsidP="00715914">
      <w:pPr>
        <w:sectPr w:rsidR="00670EA1" w:rsidRPr="00387C1E" w:rsidSect="00243018">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85404B" w:rsidRPr="00387C1E" w:rsidRDefault="003D0861" w:rsidP="0085404B">
      <w:pPr>
        <w:pStyle w:val="ActHead2"/>
        <w:pageBreakBefore/>
      </w:pPr>
      <w:bookmarkStart w:id="1" w:name="_Toc55374282"/>
      <w:r w:rsidRPr="008E4981">
        <w:rPr>
          <w:rStyle w:val="CharPartNo"/>
        </w:rPr>
        <w:lastRenderedPageBreak/>
        <w:t>Part 1</w:t>
      </w:r>
      <w:r w:rsidR="0085404B" w:rsidRPr="00387C1E">
        <w:t>—</w:t>
      </w:r>
      <w:r w:rsidR="0085404B" w:rsidRPr="008E4981">
        <w:rPr>
          <w:rStyle w:val="CharPartText"/>
        </w:rPr>
        <w:t>Preliminary</w:t>
      </w:r>
      <w:bookmarkEnd w:id="1"/>
    </w:p>
    <w:p w:rsidR="003D0861" w:rsidRPr="008E4981" w:rsidRDefault="003D0861" w:rsidP="003D0861">
      <w:pPr>
        <w:pStyle w:val="Header"/>
      </w:pPr>
      <w:r w:rsidRPr="008E4981">
        <w:rPr>
          <w:rStyle w:val="CharDivNo"/>
        </w:rPr>
        <w:t xml:space="preserve"> </w:t>
      </w:r>
      <w:r w:rsidRPr="008E4981">
        <w:rPr>
          <w:rStyle w:val="CharDivText"/>
        </w:rPr>
        <w:t xml:space="preserve"> </w:t>
      </w:r>
    </w:p>
    <w:p w:rsidR="00715914" w:rsidRPr="00387C1E" w:rsidRDefault="00DF6B60" w:rsidP="004C2A62">
      <w:pPr>
        <w:pStyle w:val="ActHead5"/>
      </w:pPr>
      <w:bookmarkStart w:id="2" w:name="_Toc55374283"/>
      <w:r w:rsidRPr="008E4981">
        <w:rPr>
          <w:rStyle w:val="CharSectno"/>
        </w:rPr>
        <w:t>1</w:t>
      </w:r>
      <w:r w:rsidR="00715914" w:rsidRPr="00387C1E">
        <w:t xml:space="preserve">  </w:t>
      </w:r>
      <w:r w:rsidR="00CE493D" w:rsidRPr="00387C1E">
        <w:t>Name</w:t>
      </w:r>
      <w:bookmarkEnd w:id="2"/>
    </w:p>
    <w:p w:rsidR="00715914" w:rsidRPr="00387C1E" w:rsidRDefault="00715914" w:rsidP="00715914">
      <w:pPr>
        <w:pStyle w:val="subsection"/>
      </w:pPr>
      <w:r w:rsidRPr="00387C1E">
        <w:tab/>
      </w:r>
      <w:r w:rsidRPr="00387C1E">
        <w:tab/>
      </w:r>
      <w:r w:rsidR="00E13CA4" w:rsidRPr="00387C1E">
        <w:t>This instrument is</w:t>
      </w:r>
      <w:r w:rsidR="00CE493D" w:rsidRPr="00387C1E">
        <w:t xml:space="preserve"> the </w:t>
      </w:r>
      <w:r w:rsidR="00BC76AC" w:rsidRPr="00387C1E">
        <w:rPr>
          <w:i/>
        </w:rPr>
        <w:fldChar w:fldCharType="begin"/>
      </w:r>
      <w:r w:rsidR="00BC76AC" w:rsidRPr="00387C1E">
        <w:rPr>
          <w:i/>
        </w:rPr>
        <w:instrText xml:space="preserve"> STYLEREF  ShortT </w:instrText>
      </w:r>
      <w:r w:rsidR="00BC76AC" w:rsidRPr="00387C1E">
        <w:rPr>
          <w:i/>
        </w:rPr>
        <w:fldChar w:fldCharType="separate"/>
      </w:r>
      <w:r w:rsidR="00014880">
        <w:rPr>
          <w:i/>
          <w:noProof/>
        </w:rPr>
        <w:t>National Consumer Credit Protection (Non-ADI Credit Standards) Determination 2020</w:t>
      </w:r>
      <w:r w:rsidR="00BC76AC" w:rsidRPr="00387C1E">
        <w:rPr>
          <w:i/>
        </w:rPr>
        <w:fldChar w:fldCharType="end"/>
      </w:r>
      <w:r w:rsidRPr="00387C1E">
        <w:t>.</w:t>
      </w:r>
    </w:p>
    <w:p w:rsidR="00715914" w:rsidRPr="00387C1E" w:rsidRDefault="00DF6B60" w:rsidP="00715914">
      <w:pPr>
        <w:pStyle w:val="ActHead5"/>
      </w:pPr>
      <w:bookmarkStart w:id="3" w:name="_Toc55374284"/>
      <w:r w:rsidRPr="008E4981">
        <w:rPr>
          <w:rStyle w:val="CharSectno"/>
        </w:rPr>
        <w:t>2</w:t>
      </w:r>
      <w:r w:rsidR="00715914" w:rsidRPr="00387C1E">
        <w:t xml:space="preserve">  Commencement</w:t>
      </w:r>
      <w:bookmarkEnd w:id="3"/>
    </w:p>
    <w:p w:rsidR="00AE3652" w:rsidRPr="00387C1E" w:rsidRDefault="00807626" w:rsidP="00AE3652">
      <w:pPr>
        <w:pStyle w:val="subsection"/>
      </w:pPr>
      <w:r w:rsidRPr="00387C1E">
        <w:tab/>
      </w:r>
      <w:r w:rsidR="00AE3652" w:rsidRPr="00387C1E">
        <w:t>(1)</w:t>
      </w:r>
      <w:r w:rsidR="00AE3652" w:rsidRPr="00387C1E">
        <w:tab/>
        <w:t xml:space="preserve">Each provision of </w:t>
      </w:r>
      <w:r w:rsidR="00E13CA4" w:rsidRPr="00387C1E">
        <w:t>this instrument</w:t>
      </w:r>
      <w:r w:rsidR="00AE3652" w:rsidRPr="00387C1E">
        <w:t xml:space="preserve"> specified in column 1 of the table commences, or is taken to have commenced, in accordance with column 2 of the table. Any other statement in column 2 has effect according to its terms.</w:t>
      </w:r>
    </w:p>
    <w:p w:rsidR="00AE3652" w:rsidRPr="00387C1E"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387C1E" w:rsidTr="00C2738C">
        <w:trPr>
          <w:tblHeader/>
        </w:trPr>
        <w:tc>
          <w:tcPr>
            <w:tcW w:w="8364" w:type="dxa"/>
            <w:gridSpan w:val="3"/>
            <w:tcBorders>
              <w:top w:val="single" w:sz="12" w:space="0" w:color="auto"/>
              <w:bottom w:val="single" w:sz="6" w:space="0" w:color="auto"/>
            </w:tcBorders>
            <w:shd w:val="clear" w:color="auto" w:fill="auto"/>
            <w:hideMark/>
          </w:tcPr>
          <w:p w:rsidR="00AE3652" w:rsidRPr="00387C1E" w:rsidRDefault="00AE3652" w:rsidP="00755EA2">
            <w:pPr>
              <w:pStyle w:val="TableHeading"/>
            </w:pPr>
            <w:r w:rsidRPr="00387C1E">
              <w:t>Commencement information</w:t>
            </w:r>
          </w:p>
        </w:tc>
      </w:tr>
      <w:tr w:rsidR="00AE3652" w:rsidRPr="00387C1E" w:rsidTr="00C2738C">
        <w:trPr>
          <w:tblHeader/>
        </w:trPr>
        <w:tc>
          <w:tcPr>
            <w:tcW w:w="2127" w:type="dxa"/>
            <w:tcBorders>
              <w:top w:val="single" w:sz="6" w:space="0" w:color="auto"/>
              <w:bottom w:val="single" w:sz="6" w:space="0" w:color="auto"/>
            </w:tcBorders>
            <w:shd w:val="clear" w:color="auto" w:fill="auto"/>
            <w:hideMark/>
          </w:tcPr>
          <w:p w:rsidR="00AE3652" w:rsidRPr="00387C1E" w:rsidRDefault="00AE3652" w:rsidP="00755EA2">
            <w:pPr>
              <w:pStyle w:val="TableHeading"/>
            </w:pPr>
            <w:r w:rsidRPr="00387C1E">
              <w:t>Column 1</w:t>
            </w:r>
          </w:p>
        </w:tc>
        <w:tc>
          <w:tcPr>
            <w:tcW w:w="4394" w:type="dxa"/>
            <w:tcBorders>
              <w:top w:val="single" w:sz="6" w:space="0" w:color="auto"/>
              <w:bottom w:val="single" w:sz="6" w:space="0" w:color="auto"/>
            </w:tcBorders>
            <w:shd w:val="clear" w:color="auto" w:fill="auto"/>
            <w:hideMark/>
          </w:tcPr>
          <w:p w:rsidR="00AE3652" w:rsidRPr="00387C1E" w:rsidRDefault="00AE3652" w:rsidP="00755EA2">
            <w:pPr>
              <w:pStyle w:val="TableHeading"/>
            </w:pPr>
            <w:r w:rsidRPr="00387C1E">
              <w:t>Column 2</w:t>
            </w:r>
          </w:p>
        </w:tc>
        <w:tc>
          <w:tcPr>
            <w:tcW w:w="1843" w:type="dxa"/>
            <w:tcBorders>
              <w:top w:val="single" w:sz="6" w:space="0" w:color="auto"/>
              <w:bottom w:val="single" w:sz="6" w:space="0" w:color="auto"/>
            </w:tcBorders>
            <w:shd w:val="clear" w:color="auto" w:fill="auto"/>
            <w:hideMark/>
          </w:tcPr>
          <w:p w:rsidR="00AE3652" w:rsidRPr="00387C1E" w:rsidRDefault="00AE3652" w:rsidP="00755EA2">
            <w:pPr>
              <w:pStyle w:val="TableHeading"/>
            </w:pPr>
            <w:r w:rsidRPr="00387C1E">
              <w:t>Column 3</w:t>
            </w:r>
          </w:p>
        </w:tc>
      </w:tr>
      <w:tr w:rsidR="00AE3652" w:rsidRPr="00387C1E" w:rsidTr="00C2738C">
        <w:trPr>
          <w:tblHeader/>
        </w:trPr>
        <w:tc>
          <w:tcPr>
            <w:tcW w:w="2127" w:type="dxa"/>
            <w:tcBorders>
              <w:top w:val="single" w:sz="6" w:space="0" w:color="auto"/>
              <w:bottom w:val="single" w:sz="12" w:space="0" w:color="auto"/>
            </w:tcBorders>
            <w:shd w:val="clear" w:color="auto" w:fill="auto"/>
            <w:hideMark/>
          </w:tcPr>
          <w:p w:rsidR="00AE3652" w:rsidRPr="00387C1E" w:rsidRDefault="00AE3652" w:rsidP="00755EA2">
            <w:pPr>
              <w:pStyle w:val="TableHeading"/>
            </w:pPr>
            <w:r w:rsidRPr="00387C1E">
              <w:t>Provisions</w:t>
            </w:r>
          </w:p>
        </w:tc>
        <w:tc>
          <w:tcPr>
            <w:tcW w:w="4394" w:type="dxa"/>
            <w:tcBorders>
              <w:top w:val="single" w:sz="6" w:space="0" w:color="auto"/>
              <w:bottom w:val="single" w:sz="12" w:space="0" w:color="auto"/>
            </w:tcBorders>
            <w:shd w:val="clear" w:color="auto" w:fill="auto"/>
            <w:hideMark/>
          </w:tcPr>
          <w:p w:rsidR="00AE3652" w:rsidRPr="00387C1E" w:rsidRDefault="00AE3652" w:rsidP="00755EA2">
            <w:pPr>
              <w:pStyle w:val="TableHeading"/>
            </w:pPr>
            <w:r w:rsidRPr="00387C1E">
              <w:t>Commencement</w:t>
            </w:r>
          </w:p>
        </w:tc>
        <w:tc>
          <w:tcPr>
            <w:tcW w:w="1843" w:type="dxa"/>
            <w:tcBorders>
              <w:top w:val="single" w:sz="6" w:space="0" w:color="auto"/>
              <w:bottom w:val="single" w:sz="12" w:space="0" w:color="auto"/>
            </w:tcBorders>
            <w:shd w:val="clear" w:color="auto" w:fill="auto"/>
            <w:hideMark/>
          </w:tcPr>
          <w:p w:rsidR="00AE3652" w:rsidRPr="00387C1E" w:rsidRDefault="00AE3652" w:rsidP="00755EA2">
            <w:pPr>
              <w:pStyle w:val="TableHeading"/>
            </w:pPr>
            <w:r w:rsidRPr="00387C1E">
              <w:t>Date/Details</w:t>
            </w:r>
          </w:p>
        </w:tc>
      </w:tr>
      <w:tr w:rsidR="00AE3652" w:rsidRPr="00387C1E" w:rsidTr="00C2738C">
        <w:tc>
          <w:tcPr>
            <w:tcW w:w="2127" w:type="dxa"/>
            <w:tcBorders>
              <w:top w:val="single" w:sz="12" w:space="0" w:color="auto"/>
              <w:bottom w:val="single" w:sz="12" w:space="0" w:color="auto"/>
            </w:tcBorders>
            <w:shd w:val="clear" w:color="auto" w:fill="auto"/>
            <w:hideMark/>
          </w:tcPr>
          <w:p w:rsidR="00AE3652" w:rsidRPr="00387C1E" w:rsidRDefault="00AE3652" w:rsidP="00755EA2">
            <w:pPr>
              <w:pStyle w:val="Tabletext"/>
            </w:pPr>
            <w:r w:rsidRPr="00387C1E">
              <w:t xml:space="preserve">1.  The whole of </w:t>
            </w:r>
            <w:r w:rsidR="00E13CA4" w:rsidRPr="00387C1E">
              <w:t>this instrument</w:t>
            </w:r>
          </w:p>
        </w:tc>
        <w:tc>
          <w:tcPr>
            <w:tcW w:w="4394" w:type="dxa"/>
            <w:tcBorders>
              <w:top w:val="single" w:sz="12" w:space="0" w:color="auto"/>
              <w:bottom w:val="single" w:sz="12" w:space="0" w:color="auto"/>
            </w:tcBorders>
            <w:shd w:val="clear" w:color="auto" w:fill="auto"/>
            <w:hideMark/>
          </w:tcPr>
          <w:p w:rsidR="00C2738C" w:rsidRPr="00387C1E" w:rsidRDefault="00AE3652" w:rsidP="00755EA2">
            <w:pPr>
              <w:pStyle w:val="Tabletext"/>
            </w:pPr>
            <w:r w:rsidRPr="00387C1E">
              <w:t xml:space="preserve">The </w:t>
            </w:r>
            <w:r w:rsidR="00C2738C" w:rsidRPr="00387C1E">
              <w:t>later of:</w:t>
            </w:r>
          </w:p>
          <w:p w:rsidR="00AE3652" w:rsidRPr="00387C1E" w:rsidRDefault="00C2738C" w:rsidP="00C2738C">
            <w:pPr>
              <w:pStyle w:val="Tablea"/>
            </w:pPr>
            <w:r w:rsidRPr="00387C1E">
              <w:t xml:space="preserve">(a) the </w:t>
            </w:r>
            <w:r w:rsidR="00C05BF0">
              <w:t xml:space="preserve">start of the </w:t>
            </w:r>
            <w:r w:rsidR="00AE3652" w:rsidRPr="00387C1E">
              <w:t xml:space="preserve">day after </w:t>
            </w:r>
            <w:r w:rsidR="00E13CA4" w:rsidRPr="00387C1E">
              <w:t>this instrument is</w:t>
            </w:r>
            <w:r w:rsidR="00AE3652" w:rsidRPr="00387C1E">
              <w:t xml:space="preserve"> registered</w:t>
            </w:r>
            <w:r w:rsidRPr="00387C1E">
              <w:t>; and</w:t>
            </w:r>
          </w:p>
          <w:p w:rsidR="00C2738C" w:rsidRPr="00387C1E" w:rsidRDefault="00C2738C" w:rsidP="00B96379">
            <w:pPr>
              <w:pStyle w:val="Tablea"/>
            </w:pPr>
            <w:r w:rsidRPr="00387C1E">
              <w:t xml:space="preserve">(b) immediately after the commencement of Schedule </w:t>
            </w:r>
            <w:r w:rsidR="00393EFB" w:rsidRPr="00387C1E">
              <w:t>1</w:t>
            </w:r>
            <w:r w:rsidRPr="00387C1E">
              <w:t xml:space="preserve"> to the </w:t>
            </w:r>
            <w:r w:rsidR="00FF35BF" w:rsidRPr="00FF35BF">
              <w:rPr>
                <w:i/>
              </w:rPr>
              <w:t xml:space="preserve">National Consumer Credit Protection Amendment (Supporting Economic Recovery) </w:t>
            </w:r>
            <w:r w:rsidRPr="00FF35BF">
              <w:rPr>
                <w:i/>
              </w:rPr>
              <w:t>Act 2020</w:t>
            </w:r>
            <w:r w:rsidRPr="00FF35BF">
              <w:t>.</w:t>
            </w:r>
          </w:p>
        </w:tc>
        <w:tc>
          <w:tcPr>
            <w:tcW w:w="1843" w:type="dxa"/>
            <w:tcBorders>
              <w:top w:val="single" w:sz="12" w:space="0" w:color="auto"/>
              <w:bottom w:val="single" w:sz="12" w:space="0" w:color="auto"/>
            </w:tcBorders>
            <w:shd w:val="clear" w:color="auto" w:fill="auto"/>
          </w:tcPr>
          <w:p w:rsidR="00AE3652" w:rsidRPr="00387C1E" w:rsidRDefault="00AE3652" w:rsidP="00755EA2">
            <w:pPr>
              <w:pStyle w:val="Tabletext"/>
            </w:pPr>
          </w:p>
        </w:tc>
      </w:tr>
    </w:tbl>
    <w:p w:rsidR="00AE3652" w:rsidRPr="00387C1E" w:rsidRDefault="00AE3652" w:rsidP="00AE3652">
      <w:pPr>
        <w:pStyle w:val="notetext"/>
      </w:pPr>
      <w:r w:rsidRPr="00387C1E">
        <w:rPr>
          <w:snapToGrid w:val="0"/>
          <w:lang w:eastAsia="en-US"/>
        </w:rPr>
        <w:t>Note:</w:t>
      </w:r>
      <w:r w:rsidRPr="00387C1E">
        <w:rPr>
          <w:snapToGrid w:val="0"/>
          <w:lang w:eastAsia="en-US"/>
        </w:rPr>
        <w:tab/>
        <w:t xml:space="preserve">This table relates only to the provisions of </w:t>
      </w:r>
      <w:r w:rsidR="00E13CA4" w:rsidRPr="00387C1E">
        <w:rPr>
          <w:snapToGrid w:val="0"/>
          <w:lang w:eastAsia="en-US"/>
        </w:rPr>
        <w:t>this instrument</w:t>
      </w:r>
      <w:r w:rsidRPr="00387C1E">
        <w:t xml:space="preserve"> </w:t>
      </w:r>
      <w:r w:rsidRPr="00387C1E">
        <w:rPr>
          <w:snapToGrid w:val="0"/>
          <w:lang w:eastAsia="en-US"/>
        </w:rPr>
        <w:t xml:space="preserve">as originally made. It will not be amended to deal with any later amendments of </w:t>
      </w:r>
      <w:r w:rsidR="00E13CA4" w:rsidRPr="00387C1E">
        <w:rPr>
          <w:snapToGrid w:val="0"/>
          <w:lang w:eastAsia="en-US"/>
        </w:rPr>
        <w:t>this instrument</w:t>
      </w:r>
      <w:r w:rsidRPr="00387C1E">
        <w:rPr>
          <w:snapToGrid w:val="0"/>
          <w:lang w:eastAsia="en-US"/>
        </w:rPr>
        <w:t>.</w:t>
      </w:r>
    </w:p>
    <w:p w:rsidR="00807626" w:rsidRPr="00387C1E" w:rsidRDefault="00AE3652" w:rsidP="00AE3652">
      <w:pPr>
        <w:pStyle w:val="subsection"/>
      </w:pPr>
      <w:r w:rsidRPr="00387C1E">
        <w:tab/>
        <w:t>(2)</w:t>
      </w:r>
      <w:r w:rsidRPr="00387C1E">
        <w:tab/>
        <w:t xml:space="preserve">Any information in column 3 of the table is not part of </w:t>
      </w:r>
      <w:r w:rsidR="00E13CA4" w:rsidRPr="00387C1E">
        <w:t>this instrument</w:t>
      </w:r>
      <w:r w:rsidRPr="00387C1E">
        <w:t xml:space="preserve">. Information may be inserted in this column, or information in it may be edited, in any published version of </w:t>
      </w:r>
      <w:r w:rsidR="00E13CA4" w:rsidRPr="00387C1E">
        <w:t>this instrument</w:t>
      </w:r>
      <w:r w:rsidRPr="00387C1E">
        <w:t>.</w:t>
      </w:r>
    </w:p>
    <w:p w:rsidR="007500C8" w:rsidRPr="00387C1E" w:rsidRDefault="00DF6B60" w:rsidP="007500C8">
      <w:pPr>
        <w:pStyle w:val="ActHead5"/>
      </w:pPr>
      <w:bookmarkStart w:id="4" w:name="_Toc55374285"/>
      <w:r w:rsidRPr="008E4981">
        <w:rPr>
          <w:rStyle w:val="CharSectno"/>
        </w:rPr>
        <w:t>3</w:t>
      </w:r>
      <w:r w:rsidR="007500C8" w:rsidRPr="00387C1E">
        <w:t xml:space="preserve">  Authority</w:t>
      </w:r>
      <w:bookmarkEnd w:id="4"/>
    </w:p>
    <w:p w:rsidR="00157B8B" w:rsidRPr="00387C1E" w:rsidRDefault="007500C8" w:rsidP="007E667A">
      <w:pPr>
        <w:pStyle w:val="subsection"/>
      </w:pPr>
      <w:r w:rsidRPr="00387C1E">
        <w:tab/>
      </w:r>
      <w:r w:rsidRPr="00387C1E">
        <w:tab/>
      </w:r>
      <w:r w:rsidR="00E13CA4" w:rsidRPr="00387C1E">
        <w:t>This instrument is</w:t>
      </w:r>
      <w:r w:rsidRPr="00387C1E">
        <w:t xml:space="preserve"> made under </w:t>
      </w:r>
      <w:r w:rsidR="002B0218" w:rsidRPr="00387C1E">
        <w:t xml:space="preserve">the </w:t>
      </w:r>
      <w:r w:rsidR="002B0218" w:rsidRPr="00387C1E">
        <w:rPr>
          <w:i/>
        </w:rPr>
        <w:t>National Consumer Credit Protection Act 2009</w:t>
      </w:r>
      <w:r w:rsidR="00F4350D" w:rsidRPr="00387C1E">
        <w:t>.</w:t>
      </w:r>
    </w:p>
    <w:p w:rsidR="002B0218" w:rsidRPr="00387C1E" w:rsidRDefault="00DF6B60" w:rsidP="002B0218">
      <w:pPr>
        <w:pStyle w:val="ActHead5"/>
      </w:pPr>
      <w:bookmarkStart w:id="5" w:name="_Toc55374286"/>
      <w:r w:rsidRPr="008E4981">
        <w:rPr>
          <w:rStyle w:val="CharSectno"/>
        </w:rPr>
        <w:t>4</w:t>
      </w:r>
      <w:r w:rsidR="002B0218" w:rsidRPr="00387C1E">
        <w:t xml:space="preserve">  Definitions</w:t>
      </w:r>
      <w:bookmarkEnd w:id="5"/>
    </w:p>
    <w:p w:rsidR="001858FD" w:rsidRPr="00387C1E" w:rsidRDefault="001858FD" w:rsidP="001858FD">
      <w:pPr>
        <w:pStyle w:val="notetext"/>
      </w:pPr>
      <w:r w:rsidRPr="00387C1E">
        <w:t>Note:</w:t>
      </w:r>
      <w:r w:rsidRPr="00387C1E">
        <w:tab/>
        <w:t>A number of expressions used in this instrument are defined in the Act, including the following:</w:t>
      </w:r>
    </w:p>
    <w:p w:rsidR="001858FD" w:rsidRPr="00387C1E" w:rsidRDefault="001858FD" w:rsidP="001858FD">
      <w:pPr>
        <w:pStyle w:val="notepara"/>
      </w:pPr>
      <w:r w:rsidRPr="00387C1E">
        <w:t>(a)</w:t>
      </w:r>
      <w:r w:rsidRPr="00387C1E">
        <w:tab/>
        <w:t>licensee;</w:t>
      </w:r>
    </w:p>
    <w:p w:rsidR="001858FD" w:rsidRPr="00387C1E" w:rsidRDefault="001858FD" w:rsidP="001858FD">
      <w:pPr>
        <w:pStyle w:val="notepara"/>
      </w:pPr>
      <w:r w:rsidRPr="00387C1E">
        <w:t>(b)</w:t>
      </w:r>
      <w:r w:rsidRPr="00387C1E">
        <w:tab/>
        <w:t>non</w:t>
      </w:r>
      <w:r w:rsidR="00DF6B60">
        <w:noBreakHyphen/>
      </w:r>
      <w:r w:rsidRPr="00387C1E">
        <w:t>ADI credit conduct.</w:t>
      </w:r>
    </w:p>
    <w:p w:rsidR="002B0218" w:rsidRPr="00387C1E" w:rsidRDefault="001858FD" w:rsidP="002B0218">
      <w:pPr>
        <w:pStyle w:val="subsection"/>
      </w:pPr>
      <w:r w:rsidRPr="00387C1E">
        <w:tab/>
      </w:r>
      <w:r w:rsidRPr="00387C1E">
        <w:tab/>
      </w:r>
      <w:r w:rsidR="002B0218" w:rsidRPr="00387C1E">
        <w:t>In this instrument:</w:t>
      </w:r>
    </w:p>
    <w:p w:rsidR="002B0218" w:rsidRPr="00387C1E" w:rsidRDefault="002B0218" w:rsidP="002B0218">
      <w:pPr>
        <w:pStyle w:val="Definition"/>
        <w:rPr>
          <w:i/>
        </w:rPr>
      </w:pPr>
      <w:r w:rsidRPr="00387C1E">
        <w:rPr>
          <w:b/>
          <w:i/>
        </w:rPr>
        <w:t>Act</w:t>
      </w:r>
      <w:r w:rsidRPr="00387C1E">
        <w:t xml:space="preserve"> means the </w:t>
      </w:r>
      <w:r w:rsidRPr="00387C1E">
        <w:rPr>
          <w:i/>
        </w:rPr>
        <w:t>National Consumer Credit Protection Act 2009</w:t>
      </w:r>
      <w:r w:rsidR="0080138B" w:rsidRPr="00387C1E">
        <w:rPr>
          <w:i/>
        </w:rPr>
        <w:t>.</w:t>
      </w:r>
    </w:p>
    <w:p w:rsidR="00393EFB" w:rsidRPr="00387C1E" w:rsidRDefault="00393EFB" w:rsidP="00393EFB">
      <w:pPr>
        <w:pStyle w:val="Definition"/>
      </w:pPr>
      <w:r w:rsidRPr="00387C1E">
        <w:rPr>
          <w:b/>
          <w:i/>
        </w:rPr>
        <w:t>non</w:t>
      </w:r>
      <w:r w:rsidR="00DF6B60">
        <w:rPr>
          <w:b/>
          <w:i/>
        </w:rPr>
        <w:noBreakHyphen/>
      </w:r>
      <w:r w:rsidRPr="00387C1E">
        <w:rPr>
          <w:b/>
          <w:i/>
        </w:rPr>
        <w:t>ADI credit contract</w:t>
      </w:r>
      <w:r w:rsidRPr="00387C1E">
        <w:t xml:space="preserve">: a credit contract is a </w:t>
      </w:r>
      <w:r w:rsidRPr="00387C1E">
        <w:rPr>
          <w:b/>
          <w:i/>
        </w:rPr>
        <w:t>non</w:t>
      </w:r>
      <w:r w:rsidR="00DF6B60">
        <w:rPr>
          <w:b/>
          <w:i/>
        </w:rPr>
        <w:noBreakHyphen/>
      </w:r>
      <w:r w:rsidRPr="00387C1E">
        <w:rPr>
          <w:b/>
          <w:i/>
        </w:rPr>
        <w:t>ADI credit contract</w:t>
      </w:r>
      <w:r w:rsidRPr="00387C1E">
        <w:t xml:space="preserve"> if:</w:t>
      </w:r>
    </w:p>
    <w:p w:rsidR="00393EFB" w:rsidRPr="00387C1E" w:rsidRDefault="00393EFB" w:rsidP="00393EFB">
      <w:pPr>
        <w:pStyle w:val="paragraph"/>
      </w:pPr>
      <w:r w:rsidRPr="00387C1E">
        <w:tab/>
        <w:t>(a)</w:t>
      </w:r>
      <w:r w:rsidRPr="00387C1E">
        <w:tab/>
        <w:t>the contract is not a small amount credit contract; and</w:t>
      </w:r>
    </w:p>
    <w:p w:rsidR="00393EFB" w:rsidRPr="00387C1E" w:rsidRDefault="00393EFB" w:rsidP="00393EFB">
      <w:pPr>
        <w:pStyle w:val="paragraph"/>
      </w:pPr>
      <w:r w:rsidRPr="00387C1E">
        <w:lastRenderedPageBreak/>
        <w:tab/>
        <w:t>(b)</w:t>
      </w:r>
      <w:r w:rsidRPr="00387C1E">
        <w:tab/>
        <w:t>the credit provider under the contract is not an ADI.</w:t>
      </w:r>
    </w:p>
    <w:p w:rsidR="002431D7" w:rsidRPr="00387C1E" w:rsidRDefault="002431D7" w:rsidP="002431D7">
      <w:pPr>
        <w:pStyle w:val="Definition"/>
      </w:pPr>
      <w:r w:rsidRPr="00387C1E">
        <w:rPr>
          <w:b/>
          <w:i/>
        </w:rPr>
        <w:t>small business</w:t>
      </w:r>
      <w:r w:rsidRPr="00387C1E">
        <w:t xml:space="preserve"> has the same meaning as in section 5 of the </w:t>
      </w:r>
      <w:r w:rsidRPr="00387C1E">
        <w:rPr>
          <w:i/>
        </w:rPr>
        <w:t>Australian Small Business and Family Enterprise Ombudsman Act 2015</w:t>
      </w:r>
      <w:r w:rsidRPr="00387C1E">
        <w:t>.</w:t>
      </w:r>
    </w:p>
    <w:p w:rsidR="0085404B" w:rsidRPr="00387C1E" w:rsidRDefault="003D0861" w:rsidP="0085404B">
      <w:pPr>
        <w:pStyle w:val="ActHead2"/>
        <w:pageBreakBefore/>
      </w:pPr>
      <w:bookmarkStart w:id="6" w:name="_Toc55374287"/>
      <w:r w:rsidRPr="008E4981">
        <w:rPr>
          <w:rStyle w:val="CharPartNo"/>
        </w:rPr>
        <w:lastRenderedPageBreak/>
        <w:t>Part 2</w:t>
      </w:r>
      <w:r w:rsidR="0085404B" w:rsidRPr="00387C1E">
        <w:t>—</w:t>
      </w:r>
      <w:r w:rsidR="0085404B" w:rsidRPr="008E4981">
        <w:rPr>
          <w:rStyle w:val="CharPartText"/>
        </w:rPr>
        <w:t>Standards</w:t>
      </w:r>
      <w:r w:rsidR="00AC251F" w:rsidRPr="008E4981">
        <w:rPr>
          <w:rStyle w:val="CharPartText"/>
        </w:rPr>
        <w:t xml:space="preserve"> relating to systems etc.</w:t>
      </w:r>
      <w:bookmarkEnd w:id="6"/>
    </w:p>
    <w:p w:rsidR="003D0861" w:rsidRPr="008E4981" w:rsidRDefault="003D0861" w:rsidP="003D0861">
      <w:pPr>
        <w:pStyle w:val="Header"/>
      </w:pPr>
      <w:r w:rsidRPr="008E4981">
        <w:rPr>
          <w:rStyle w:val="CharDivNo"/>
        </w:rPr>
        <w:t xml:space="preserve"> </w:t>
      </w:r>
      <w:r w:rsidRPr="008E4981">
        <w:rPr>
          <w:rStyle w:val="CharDivText"/>
        </w:rPr>
        <w:t xml:space="preserve"> </w:t>
      </w:r>
    </w:p>
    <w:p w:rsidR="0085404B" w:rsidRPr="00387C1E" w:rsidRDefault="00DF6B60" w:rsidP="0085404B">
      <w:pPr>
        <w:pStyle w:val="ActHead5"/>
      </w:pPr>
      <w:bookmarkStart w:id="7" w:name="_Toc55374288"/>
      <w:r w:rsidRPr="008E4981">
        <w:rPr>
          <w:rStyle w:val="CharSectno"/>
        </w:rPr>
        <w:t>5</w:t>
      </w:r>
      <w:r w:rsidR="0085404B" w:rsidRPr="00387C1E">
        <w:t xml:space="preserve">  Simplified outline</w:t>
      </w:r>
      <w:bookmarkEnd w:id="7"/>
    </w:p>
    <w:p w:rsidR="00237022" w:rsidRPr="00387C1E" w:rsidRDefault="0085404B" w:rsidP="0085404B">
      <w:pPr>
        <w:pStyle w:val="SOText"/>
      </w:pPr>
      <w:r w:rsidRPr="00387C1E">
        <w:t xml:space="preserve">This Part specifies requirements for systems, policies and processes </w:t>
      </w:r>
      <w:r w:rsidR="00237022" w:rsidRPr="00387C1E">
        <w:t>a licensee must establish and maintain if the licensee:</w:t>
      </w:r>
    </w:p>
    <w:p w:rsidR="00237022" w:rsidRPr="00387C1E" w:rsidRDefault="00237022" w:rsidP="00237022">
      <w:pPr>
        <w:pStyle w:val="SOPara"/>
      </w:pPr>
      <w:r w:rsidRPr="00387C1E">
        <w:tab/>
        <w:t>(a)</w:t>
      </w:r>
      <w:r w:rsidRPr="00387C1E">
        <w:tab/>
        <w:t>enters, or increases the credit limit of, a non</w:t>
      </w:r>
      <w:r w:rsidR="00DF6B60">
        <w:noBreakHyphen/>
      </w:r>
      <w:r w:rsidRPr="00387C1E">
        <w:t>ADI credit contract; or</w:t>
      </w:r>
    </w:p>
    <w:p w:rsidR="00237022" w:rsidRPr="00387C1E" w:rsidRDefault="00237022" w:rsidP="00237022">
      <w:pPr>
        <w:pStyle w:val="SOPara"/>
      </w:pPr>
      <w:r w:rsidRPr="00387C1E">
        <w:tab/>
        <w:t>(b)</w:t>
      </w:r>
      <w:r w:rsidRPr="00387C1E">
        <w:tab/>
        <w:t>makes representations to a consumer about entering, or increasing the credit limit of, a non</w:t>
      </w:r>
      <w:r w:rsidR="00DF6B60">
        <w:noBreakHyphen/>
      </w:r>
      <w:r w:rsidRPr="00387C1E">
        <w:t>ADI credit contract.</w:t>
      </w:r>
    </w:p>
    <w:p w:rsidR="002D2AD6" w:rsidRPr="00387C1E" w:rsidRDefault="002D2AD6" w:rsidP="0085404B">
      <w:pPr>
        <w:pStyle w:val="SOText"/>
      </w:pPr>
      <w:r w:rsidRPr="00387C1E">
        <w:t xml:space="preserve">The requirements relate </w:t>
      </w:r>
      <w:r w:rsidR="00523F85" w:rsidRPr="00387C1E">
        <w:t xml:space="preserve">to </w:t>
      </w:r>
      <w:r w:rsidRPr="00387C1E">
        <w:t xml:space="preserve">ensuring the licensee makes assessments based on criteria </w:t>
      </w:r>
      <w:r w:rsidR="00523F85" w:rsidRPr="00387C1E">
        <w:t xml:space="preserve">set out in this instrument, </w:t>
      </w:r>
      <w:r w:rsidRPr="00387C1E">
        <w:t>and makes decisions consistently with those assessments.</w:t>
      </w:r>
    </w:p>
    <w:p w:rsidR="00523F85" w:rsidRPr="00387C1E" w:rsidRDefault="00523F85" w:rsidP="00523F85">
      <w:pPr>
        <w:pStyle w:val="SOText"/>
      </w:pPr>
      <w:r w:rsidRPr="00387C1E">
        <w:t>The assessment is based primarily on whether the consumer could comply with the consumer</w:t>
      </w:r>
      <w:r w:rsidR="00237022" w:rsidRPr="00387C1E">
        <w:t>’</w:t>
      </w:r>
      <w:r w:rsidRPr="00387C1E">
        <w:t>s financial obligations without substantial hardship</w:t>
      </w:r>
      <w:r w:rsidRPr="00387C1E">
        <w:rPr>
          <w:i/>
        </w:rPr>
        <w:t>.</w:t>
      </w:r>
    </w:p>
    <w:p w:rsidR="0085404B" w:rsidRPr="00387C1E" w:rsidRDefault="0085404B" w:rsidP="0085404B">
      <w:pPr>
        <w:pStyle w:val="SOText"/>
      </w:pPr>
      <w:r w:rsidRPr="00387C1E">
        <w:t>There is an exception for small business credit.</w:t>
      </w:r>
    </w:p>
    <w:p w:rsidR="009819FB" w:rsidRPr="00387C1E" w:rsidRDefault="00DF6B60" w:rsidP="002D069B">
      <w:pPr>
        <w:pStyle w:val="ActHead5"/>
      </w:pPr>
      <w:bookmarkStart w:id="8" w:name="_Toc55374289"/>
      <w:r w:rsidRPr="008E4981">
        <w:rPr>
          <w:rStyle w:val="CharSectno"/>
        </w:rPr>
        <w:t>6</w:t>
      </w:r>
      <w:r w:rsidR="009819FB" w:rsidRPr="00387C1E">
        <w:t xml:space="preserve">  Requirement</w:t>
      </w:r>
      <w:r w:rsidR="002634B2" w:rsidRPr="00387C1E">
        <w:t>s</w:t>
      </w:r>
      <w:r w:rsidR="009819FB" w:rsidRPr="00387C1E">
        <w:t xml:space="preserve"> </w:t>
      </w:r>
      <w:r w:rsidR="001B0CD7" w:rsidRPr="00387C1E">
        <w:t xml:space="preserve">for </w:t>
      </w:r>
      <w:r w:rsidR="009819FB" w:rsidRPr="00387C1E">
        <w:t>systems, policies and processes</w:t>
      </w:r>
      <w:r w:rsidR="001B0CD7" w:rsidRPr="00387C1E">
        <w:t xml:space="preserve"> relating to conduct</w:t>
      </w:r>
      <w:bookmarkEnd w:id="8"/>
    </w:p>
    <w:p w:rsidR="00045BC6" w:rsidRDefault="009819FB" w:rsidP="00045BC6">
      <w:pPr>
        <w:pStyle w:val="subsection"/>
      </w:pPr>
      <w:r w:rsidRPr="00387C1E">
        <w:tab/>
      </w:r>
      <w:r w:rsidR="00045BC6" w:rsidRPr="00387C1E">
        <w:t>(1)</w:t>
      </w:r>
      <w:r w:rsidR="001506C1" w:rsidRPr="00387C1E">
        <w:tab/>
      </w:r>
      <w:r w:rsidR="002634B2" w:rsidRPr="00387C1E">
        <w:t xml:space="preserve">For the purposes of </w:t>
      </w:r>
      <w:r w:rsidR="00387C1E" w:rsidRPr="00387C1E">
        <w:t>section 1</w:t>
      </w:r>
      <w:r w:rsidR="0078201C" w:rsidRPr="00387C1E">
        <w:t>33E</w:t>
      </w:r>
      <w:r w:rsidR="002634B2" w:rsidRPr="00387C1E">
        <w:t>A of the Act, t</w:t>
      </w:r>
      <w:r w:rsidR="001506C1" w:rsidRPr="00387C1E">
        <w:t xml:space="preserve">he requirements </w:t>
      </w:r>
      <w:r w:rsidR="002634B2" w:rsidRPr="00387C1E">
        <w:t xml:space="preserve">that </w:t>
      </w:r>
      <w:r w:rsidR="001506C1" w:rsidRPr="00387C1E">
        <w:t xml:space="preserve">a licensee’s systems, policies and processes </w:t>
      </w:r>
      <w:r w:rsidR="00122AF0" w:rsidRPr="00387C1E">
        <w:t>relating to non</w:t>
      </w:r>
      <w:r w:rsidR="00DF6B60">
        <w:noBreakHyphen/>
      </w:r>
      <w:r w:rsidR="00122AF0" w:rsidRPr="00387C1E">
        <w:t xml:space="preserve">ADI credit conduct </w:t>
      </w:r>
      <w:r w:rsidR="002634B2" w:rsidRPr="00387C1E">
        <w:t xml:space="preserve">must </w:t>
      </w:r>
      <w:r w:rsidR="00122AF0" w:rsidRPr="00387C1E">
        <w:t>comply with</w:t>
      </w:r>
      <w:r w:rsidR="002634B2" w:rsidRPr="00387C1E">
        <w:t xml:space="preserve"> </w:t>
      </w:r>
      <w:r w:rsidR="001506C1" w:rsidRPr="00387C1E">
        <w:t xml:space="preserve">are </w:t>
      </w:r>
      <w:r w:rsidR="00045BC6" w:rsidRPr="00387C1E">
        <w:t xml:space="preserve">set out in this </w:t>
      </w:r>
      <w:r w:rsidR="00AC251F">
        <w:t>Part</w:t>
      </w:r>
      <w:r w:rsidR="00045BC6" w:rsidRPr="00387C1E">
        <w:t>.</w:t>
      </w:r>
    </w:p>
    <w:p w:rsidR="00CE7BD6" w:rsidRPr="00CE7BD6" w:rsidRDefault="00CE7BD6" w:rsidP="00CE7BD6">
      <w:pPr>
        <w:pStyle w:val="notetext"/>
      </w:pPr>
      <w:r>
        <w:t>Note:</w:t>
      </w:r>
      <w:r>
        <w:tab/>
      </w:r>
      <w:r w:rsidR="00DF6B60">
        <w:t>Regulation 2</w:t>
      </w:r>
      <w:r>
        <w:t xml:space="preserve">5G of the </w:t>
      </w:r>
      <w:r w:rsidRPr="00DA2CDE">
        <w:rPr>
          <w:i/>
        </w:rPr>
        <w:t>National Consumer Credit Protection Regulations 2010</w:t>
      </w:r>
      <w:r>
        <w:t xml:space="preserve"> affects the operation of this standard in relation to special purpose funding entities.</w:t>
      </w:r>
    </w:p>
    <w:p w:rsidR="002D6F50" w:rsidRPr="00387C1E" w:rsidRDefault="002D6F50" w:rsidP="002D6F50">
      <w:pPr>
        <w:pStyle w:val="SubsectionHead"/>
      </w:pPr>
      <w:r w:rsidRPr="00387C1E">
        <w:t>Exception for small business credit</w:t>
      </w:r>
    </w:p>
    <w:p w:rsidR="002D6F50" w:rsidRPr="00387C1E" w:rsidRDefault="00AC251F" w:rsidP="002D6F50">
      <w:pPr>
        <w:pStyle w:val="subsection"/>
      </w:pPr>
      <w:r>
        <w:tab/>
        <w:t>(2</w:t>
      </w:r>
      <w:r w:rsidR="002D6F50" w:rsidRPr="00387C1E">
        <w:t>)</w:t>
      </w:r>
      <w:r w:rsidR="002D6F50" w:rsidRPr="00387C1E">
        <w:tab/>
      </w:r>
      <w:r w:rsidR="00122AF0" w:rsidRPr="00387C1E">
        <w:t xml:space="preserve">Despite </w:t>
      </w:r>
      <w:r w:rsidR="00DF6B60">
        <w:t>subsection (</w:t>
      </w:r>
      <w:r w:rsidR="00122AF0" w:rsidRPr="00387C1E">
        <w:t>1)</w:t>
      </w:r>
      <w:r w:rsidR="002D6F50" w:rsidRPr="00387C1E">
        <w:t>, the licensee’s systems, policies and processes are not required to cover non</w:t>
      </w:r>
      <w:r w:rsidR="00DF6B60">
        <w:noBreakHyphen/>
      </w:r>
      <w:r w:rsidR="002D6F50" w:rsidRPr="00387C1E">
        <w:t>ADI credit conduct if:</w:t>
      </w:r>
    </w:p>
    <w:p w:rsidR="002D6F50" w:rsidRPr="00387C1E" w:rsidRDefault="002D6F50" w:rsidP="002D6F50">
      <w:pPr>
        <w:pStyle w:val="paragraph"/>
      </w:pPr>
      <w:r w:rsidRPr="00387C1E">
        <w:tab/>
        <w:t>(a)</w:t>
      </w:r>
      <w:r w:rsidRPr="00387C1E">
        <w:tab/>
        <w:t>the credit to be provided, or intended to be provided, by the licensee to the consumer under:</w:t>
      </w:r>
    </w:p>
    <w:p w:rsidR="002D6F50" w:rsidRPr="00387C1E" w:rsidRDefault="002D6F50" w:rsidP="002D6F50">
      <w:pPr>
        <w:pStyle w:val="paragraphsub"/>
      </w:pPr>
      <w:r w:rsidRPr="00387C1E">
        <w:tab/>
        <w:t>(i)</w:t>
      </w:r>
      <w:r w:rsidRPr="00387C1E">
        <w:tab/>
        <w:t>the non</w:t>
      </w:r>
      <w:r w:rsidR="00DF6B60">
        <w:noBreakHyphen/>
      </w:r>
      <w:r w:rsidRPr="00387C1E">
        <w:t>ADI credit contract; or</w:t>
      </w:r>
    </w:p>
    <w:p w:rsidR="002D6F50" w:rsidRPr="00387C1E" w:rsidRDefault="002D6F50" w:rsidP="002D6F50">
      <w:pPr>
        <w:pStyle w:val="paragraphsub"/>
      </w:pPr>
      <w:r w:rsidRPr="00387C1E">
        <w:tab/>
        <w:t>(ii)</w:t>
      </w:r>
      <w:r w:rsidRPr="00387C1E">
        <w:tab/>
        <w:t>the increase in the credit limit of the non</w:t>
      </w:r>
      <w:r w:rsidR="00DF6B60">
        <w:noBreakHyphen/>
      </w:r>
      <w:r w:rsidRPr="00387C1E">
        <w:t>ADI credit contract;</w:t>
      </w:r>
    </w:p>
    <w:p w:rsidR="002D6F50" w:rsidRPr="00387C1E" w:rsidRDefault="002D6F50" w:rsidP="002D6F50">
      <w:pPr>
        <w:pStyle w:val="paragraph"/>
      </w:pPr>
      <w:r w:rsidRPr="00387C1E">
        <w:tab/>
      </w:r>
      <w:r w:rsidRPr="00387C1E">
        <w:tab/>
        <w:t>is genuinely for the purposes of a small business operated by the consumer (whether alone or with others); and</w:t>
      </w:r>
    </w:p>
    <w:p w:rsidR="002D6F50" w:rsidRPr="00387C1E" w:rsidRDefault="002D6F50" w:rsidP="002D6F50">
      <w:pPr>
        <w:pStyle w:val="paragraph"/>
      </w:pPr>
      <w:r w:rsidRPr="00387C1E">
        <w:tab/>
        <w:t>(b)</w:t>
      </w:r>
      <w:r w:rsidRPr="00387C1E">
        <w:tab/>
        <w:t>those purposes are not merely minor or incidental in relation to:</w:t>
      </w:r>
    </w:p>
    <w:p w:rsidR="002D6F50" w:rsidRPr="00387C1E" w:rsidRDefault="002D6F50" w:rsidP="002D6F50">
      <w:pPr>
        <w:pStyle w:val="paragraphsub"/>
      </w:pPr>
      <w:r w:rsidRPr="00387C1E">
        <w:tab/>
        <w:t>(i)</w:t>
      </w:r>
      <w:r w:rsidRPr="00387C1E">
        <w:tab/>
        <w:t xml:space="preserve">if </w:t>
      </w:r>
      <w:r w:rsidR="003D0861" w:rsidRPr="00387C1E">
        <w:t>sub</w:t>
      </w:r>
      <w:r w:rsidR="00387C1E" w:rsidRPr="00387C1E">
        <w:t>paragraph (</w:t>
      </w:r>
      <w:r w:rsidRPr="00387C1E">
        <w:t>a)(i) applies—the overall purposes of the credit contract; or</w:t>
      </w:r>
    </w:p>
    <w:p w:rsidR="00844914" w:rsidRPr="00387C1E" w:rsidRDefault="00844914" w:rsidP="00844914">
      <w:pPr>
        <w:pStyle w:val="paragraphsub"/>
      </w:pPr>
      <w:r w:rsidRPr="00387C1E">
        <w:tab/>
        <w:t>(ii)</w:t>
      </w:r>
      <w:r w:rsidRPr="00387C1E">
        <w:tab/>
        <w:t xml:space="preserve">if </w:t>
      </w:r>
      <w:r w:rsidR="003D0861" w:rsidRPr="00387C1E">
        <w:t>sub</w:t>
      </w:r>
      <w:r w:rsidR="00387C1E" w:rsidRPr="00387C1E">
        <w:t>paragraph (</w:t>
      </w:r>
      <w:r w:rsidRPr="00387C1E">
        <w:t>a)(ii) applies—the overall purposes of the increase mentioned in that subparagraph.</w:t>
      </w:r>
    </w:p>
    <w:p w:rsidR="00B17122" w:rsidRPr="00387C1E" w:rsidRDefault="00DF6B60" w:rsidP="002D069B">
      <w:pPr>
        <w:pStyle w:val="ActHead5"/>
      </w:pPr>
      <w:bookmarkStart w:id="9" w:name="_Toc55374290"/>
      <w:r w:rsidRPr="008E4981">
        <w:rPr>
          <w:rStyle w:val="CharSectno"/>
        </w:rPr>
        <w:lastRenderedPageBreak/>
        <w:t>7</w:t>
      </w:r>
      <w:r w:rsidR="00B17122" w:rsidRPr="00387C1E">
        <w:t xml:space="preserve">  </w:t>
      </w:r>
      <w:r w:rsidR="007204B7" w:rsidRPr="00387C1E">
        <w:t>C</w:t>
      </w:r>
      <w:r w:rsidR="002D069B" w:rsidRPr="00387C1E">
        <w:t xml:space="preserve">redit assessment </w:t>
      </w:r>
      <w:r w:rsidR="00702809" w:rsidRPr="00387C1E">
        <w:t>criteria</w:t>
      </w:r>
      <w:bookmarkEnd w:id="9"/>
    </w:p>
    <w:p w:rsidR="00943F4C" w:rsidRPr="00387C1E" w:rsidRDefault="00943F4C" w:rsidP="00943F4C">
      <w:pPr>
        <w:pStyle w:val="subsection"/>
      </w:pPr>
      <w:r w:rsidRPr="00387C1E">
        <w:tab/>
        <w:t>(1)</w:t>
      </w:r>
      <w:r w:rsidRPr="00387C1E">
        <w:tab/>
      </w:r>
      <w:r w:rsidR="00AC251F" w:rsidRPr="00387C1E">
        <w:t>The systems, policies and processes must be adequate to ensure</w:t>
      </w:r>
      <w:r w:rsidR="00AC251F">
        <w:t xml:space="preserve"> </w:t>
      </w:r>
      <w:r w:rsidR="00AC251F" w:rsidRPr="00387C1E">
        <w:t>that the licensee does not engage in non</w:t>
      </w:r>
      <w:r w:rsidR="00DF6B60">
        <w:noBreakHyphen/>
      </w:r>
      <w:r w:rsidR="00AC251F" w:rsidRPr="00387C1E">
        <w:t>ADI credit conduct unless the licensee has</w:t>
      </w:r>
      <w:r w:rsidR="00AC251F">
        <w:t xml:space="preserve"> established criteria that</w:t>
      </w:r>
      <w:r w:rsidRPr="00387C1E">
        <w:t>:</w:t>
      </w:r>
    </w:p>
    <w:p w:rsidR="00943F4C" w:rsidRPr="00387C1E" w:rsidRDefault="00943F4C" w:rsidP="00943F4C">
      <w:pPr>
        <w:pStyle w:val="paragraph"/>
      </w:pPr>
      <w:r w:rsidRPr="00387C1E">
        <w:tab/>
        <w:t>(a)</w:t>
      </w:r>
      <w:r w:rsidRPr="00387C1E">
        <w:tab/>
      </w:r>
      <w:r w:rsidR="0004067C">
        <w:t>enable the licensee to assess</w:t>
      </w:r>
      <w:r w:rsidR="0082368A" w:rsidRPr="00387C1E">
        <w:t xml:space="preserve"> </w:t>
      </w:r>
      <w:r w:rsidRPr="00387C1E">
        <w:t xml:space="preserve">whether </w:t>
      </w:r>
      <w:r w:rsidRPr="0004067C">
        <w:t>it is likely that</w:t>
      </w:r>
      <w:r w:rsidRPr="00387C1E">
        <w:t xml:space="preserve"> the consumer will be able to comply with the consumer’s financial obligations under the contract without substantial hardship if the </w:t>
      </w:r>
      <w:r w:rsidR="00472E85" w:rsidRPr="00387C1E">
        <w:t>credit contract is entered, or the credit limit is increased</w:t>
      </w:r>
      <w:r w:rsidRPr="00387C1E">
        <w:t>; and</w:t>
      </w:r>
    </w:p>
    <w:p w:rsidR="00943F4C" w:rsidRPr="00387C1E" w:rsidRDefault="00943F4C" w:rsidP="00146A40">
      <w:pPr>
        <w:pStyle w:val="paragraph"/>
      </w:pPr>
      <w:r w:rsidRPr="00387C1E">
        <w:tab/>
        <w:t>(b)</w:t>
      </w:r>
      <w:r w:rsidRPr="00387C1E">
        <w:tab/>
        <w:t>allow for the assessment to be proportionate to the nature, type and size of the credit; and</w:t>
      </w:r>
    </w:p>
    <w:p w:rsidR="00943F4C" w:rsidRPr="00387C1E" w:rsidRDefault="00146A40" w:rsidP="00146A40">
      <w:pPr>
        <w:pStyle w:val="paragraph"/>
      </w:pPr>
      <w:r w:rsidRPr="00387C1E">
        <w:tab/>
        <w:t>(</w:t>
      </w:r>
      <w:r w:rsidR="00513B89">
        <w:t>c</w:t>
      </w:r>
      <w:r w:rsidRPr="00387C1E">
        <w:t>)</w:t>
      </w:r>
      <w:r w:rsidRPr="00387C1E">
        <w:tab/>
      </w:r>
      <w:r w:rsidR="00943F4C" w:rsidRPr="00387C1E">
        <w:t xml:space="preserve">require the assessment to consider each </w:t>
      </w:r>
      <w:r w:rsidR="0004067C">
        <w:t xml:space="preserve">relevant </w:t>
      </w:r>
      <w:r w:rsidR="00943F4C" w:rsidRPr="00387C1E">
        <w:t xml:space="preserve">factor referred to in </w:t>
      </w:r>
      <w:r w:rsidR="00DF6B60">
        <w:t>subsection (</w:t>
      </w:r>
      <w:r w:rsidR="00943F4C" w:rsidRPr="00387C1E">
        <w:t>2).</w:t>
      </w:r>
    </w:p>
    <w:p w:rsidR="00943F4C" w:rsidRPr="00387C1E" w:rsidRDefault="00943F4C" w:rsidP="00943F4C">
      <w:pPr>
        <w:pStyle w:val="subsection"/>
      </w:pPr>
      <w:r w:rsidRPr="00387C1E">
        <w:tab/>
        <w:t>(2)</w:t>
      </w:r>
      <w:r w:rsidRPr="00387C1E">
        <w:tab/>
        <w:t>The factors are</w:t>
      </w:r>
      <w:r w:rsidR="0082368A" w:rsidRPr="00387C1E">
        <w:t xml:space="preserve"> as follows</w:t>
      </w:r>
      <w:r w:rsidRPr="00387C1E">
        <w:t>:</w:t>
      </w:r>
    </w:p>
    <w:p w:rsidR="00472E85" w:rsidRPr="00387C1E" w:rsidRDefault="00943F4C" w:rsidP="00472E85">
      <w:pPr>
        <w:pStyle w:val="paragraph"/>
      </w:pPr>
      <w:r w:rsidRPr="00387C1E">
        <w:tab/>
        <w:t>(a)</w:t>
      </w:r>
      <w:r w:rsidRPr="00387C1E">
        <w:tab/>
      </w:r>
      <w:r w:rsidR="00146A40" w:rsidRPr="00387C1E">
        <w:t xml:space="preserve">the purpose of the credit </w:t>
      </w:r>
      <w:r w:rsidR="00472E85" w:rsidRPr="00387C1E">
        <w:t>to be provided, or intended to be provided, by the licensee to the consumer under:</w:t>
      </w:r>
    </w:p>
    <w:p w:rsidR="00472E85" w:rsidRPr="00387C1E" w:rsidRDefault="00472E85" w:rsidP="00472E85">
      <w:pPr>
        <w:pStyle w:val="paragraphsub"/>
      </w:pPr>
      <w:r w:rsidRPr="00387C1E">
        <w:tab/>
        <w:t>(i)</w:t>
      </w:r>
      <w:r w:rsidRPr="00387C1E">
        <w:tab/>
        <w:t>the non</w:t>
      </w:r>
      <w:r w:rsidR="00DF6B60">
        <w:noBreakHyphen/>
      </w:r>
      <w:r w:rsidRPr="00387C1E">
        <w:t>ADI credit contract; or</w:t>
      </w:r>
    </w:p>
    <w:p w:rsidR="00146A40" w:rsidRPr="00387C1E" w:rsidRDefault="00472E85" w:rsidP="00472E85">
      <w:pPr>
        <w:pStyle w:val="paragraphsub"/>
      </w:pPr>
      <w:r w:rsidRPr="00387C1E">
        <w:tab/>
        <w:t>(ii)</w:t>
      </w:r>
      <w:r w:rsidRPr="00387C1E">
        <w:tab/>
        <w:t>the increase in the credit limit of the non</w:t>
      </w:r>
      <w:r w:rsidR="00DF6B60">
        <w:noBreakHyphen/>
      </w:r>
      <w:r w:rsidRPr="00387C1E">
        <w:t>ADI credit contract;</w:t>
      </w:r>
    </w:p>
    <w:p w:rsidR="00472E85" w:rsidRPr="00387C1E" w:rsidRDefault="00943F4C" w:rsidP="00472E85">
      <w:pPr>
        <w:pStyle w:val="paragraph"/>
      </w:pPr>
      <w:r w:rsidRPr="00387C1E">
        <w:tab/>
        <w:t>(b)</w:t>
      </w:r>
      <w:r w:rsidRPr="00387C1E">
        <w:tab/>
        <w:t xml:space="preserve">the structure of the credit </w:t>
      </w:r>
      <w:r w:rsidR="00472E85" w:rsidRPr="00387C1E">
        <w:t>to be provided, or intended to be provided, by the licensee to the consumer under:</w:t>
      </w:r>
    </w:p>
    <w:p w:rsidR="00472E85" w:rsidRPr="00387C1E" w:rsidRDefault="00472E85" w:rsidP="00472E85">
      <w:pPr>
        <w:pStyle w:val="paragraphsub"/>
      </w:pPr>
      <w:r w:rsidRPr="00387C1E">
        <w:tab/>
        <w:t>(i)</w:t>
      </w:r>
      <w:r w:rsidRPr="00387C1E">
        <w:tab/>
        <w:t>the non</w:t>
      </w:r>
      <w:r w:rsidR="00DF6B60">
        <w:noBreakHyphen/>
      </w:r>
      <w:r w:rsidRPr="00387C1E">
        <w:t>ADI credit contract; or</w:t>
      </w:r>
    </w:p>
    <w:p w:rsidR="00472E85" w:rsidRPr="00387C1E" w:rsidRDefault="00472E85" w:rsidP="00472E85">
      <w:pPr>
        <w:pStyle w:val="paragraphsub"/>
      </w:pPr>
      <w:r w:rsidRPr="00387C1E">
        <w:tab/>
        <w:t>(ii)</w:t>
      </w:r>
      <w:r w:rsidRPr="00387C1E">
        <w:tab/>
        <w:t>the increase in the credit limit of the non</w:t>
      </w:r>
      <w:r w:rsidR="00DF6B60">
        <w:noBreakHyphen/>
      </w:r>
      <w:r w:rsidRPr="00387C1E">
        <w:t>ADI credit contract;</w:t>
      </w:r>
    </w:p>
    <w:p w:rsidR="00146A40" w:rsidRPr="00387C1E" w:rsidRDefault="00146A40" w:rsidP="00146A40">
      <w:pPr>
        <w:pStyle w:val="paragraph"/>
      </w:pPr>
      <w:r w:rsidRPr="00387C1E">
        <w:tab/>
        <w:t>(</w:t>
      </w:r>
      <w:r w:rsidR="00943F4C" w:rsidRPr="00387C1E">
        <w:t>c</w:t>
      </w:r>
      <w:r w:rsidRPr="00387C1E">
        <w:t>)</w:t>
      </w:r>
      <w:r w:rsidRPr="00387C1E">
        <w:tab/>
        <w:t xml:space="preserve">the </w:t>
      </w:r>
      <w:r w:rsidR="007B12C6" w:rsidRPr="00387C1E">
        <w:t xml:space="preserve">consumer’s </w:t>
      </w:r>
      <w:r w:rsidRPr="00387C1E">
        <w:t>sources of repayment</w:t>
      </w:r>
      <w:r w:rsidR="00E34225" w:rsidRPr="00387C1E">
        <w:t xml:space="preserve">, including </w:t>
      </w:r>
      <w:r w:rsidR="007B12C6" w:rsidRPr="00387C1E">
        <w:t>the</w:t>
      </w:r>
      <w:r w:rsidR="004A7073" w:rsidRPr="00387C1E">
        <w:t xml:space="preserve"> consumer’s income and </w:t>
      </w:r>
      <w:r w:rsidRPr="00387C1E">
        <w:t>cash flow</w:t>
      </w:r>
      <w:r w:rsidR="0082368A" w:rsidRPr="00387C1E">
        <w:t>;</w:t>
      </w:r>
    </w:p>
    <w:p w:rsidR="00472E85" w:rsidRPr="00387C1E" w:rsidRDefault="00146A40" w:rsidP="00146A40">
      <w:pPr>
        <w:pStyle w:val="paragraph"/>
      </w:pPr>
      <w:r w:rsidRPr="00387C1E">
        <w:tab/>
        <w:t>(</w:t>
      </w:r>
      <w:r w:rsidR="00943F4C" w:rsidRPr="00387C1E">
        <w:t>d</w:t>
      </w:r>
      <w:r w:rsidRPr="00387C1E">
        <w:t>)</w:t>
      </w:r>
      <w:r w:rsidRPr="00387C1E">
        <w:tab/>
        <w:t>the current risk profile of the consumer</w:t>
      </w:r>
      <w:r w:rsidR="00E34225" w:rsidRPr="00387C1E">
        <w:t>, including</w:t>
      </w:r>
      <w:r w:rsidR="00472E85" w:rsidRPr="00387C1E">
        <w:t>:</w:t>
      </w:r>
    </w:p>
    <w:p w:rsidR="00146A40" w:rsidRPr="00387C1E" w:rsidRDefault="00472E85" w:rsidP="00472E85">
      <w:pPr>
        <w:pStyle w:val="paragraphsub"/>
      </w:pPr>
      <w:r w:rsidRPr="00387C1E">
        <w:tab/>
        <w:t>(i)</w:t>
      </w:r>
      <w:r w:rsidRPr="00387C1E">
        <w:tab/>
      </w:r>
      <w:r w:rsidR="007B12C6" w:rsidRPr="00387C1E">
        <w:t>the</w:t>
      </w:r>
      <w:r w:rsidR="00146A40" w:rsidRPr="00387C1E">
        <w:t xml:space="preserve"> consumer’s total indebtedness; and</w:t>
      </w:r>
    </w:p>
    <w:p w:rsidR="00472E85" w:rsidRPr="00387C1E" w:rsidRDefault="00472E85" w:rsidP="00472E85">
      <w:pPr>
        <w:pStyle w:val="paragraphsub"/>
      </w:pPr>
      <w:r w:rsidRPr="00387C1E">
        <w:tab/>
        <w:t>(ii)</w:t>
      </w:r>
      <w:r w:rsidRPr="00387C1E">
        <w:tab/>
        <w:t>other obligations the</w:t>
      </w:r>
      <w:r w:rsidR="0082368A" w:rsidRPr="00387C1E">
        <w:t xml:space="preserve"> consumer has to make payments;</w:t>
      </w:r>
    </w:p>
    <w:p w:rsidR="00146A40" w:rsidRPr="00387C1E" w:rsidRDefault="00146A40" w:rsidP="00146A40">
      <w:pPr>
        <w:pStyle w:val="paragraph"/>
      </w:pPr>
      <w:r w:rsidRPr="00387C1E">
        <w:tab/>
        <w:t>(</w:t>
      </w:r>
      <w:r w:rsidR="00943F4C" w:rsidRPr="00387C1E">
        <w:t>e</w:t>
      </w:r>
      <w:r w:rsidRPr="00387C1E">
        <w:t>)</w:t>
      </w:r>
      <w:r w:rsidRPr="00387C1E">
        <w:tab/>
      </w:r>
      <w:r w:rsidR="007B12C6" w:rsidRPr="00387C1E">
        <w:t>the</w:t>
      </w:r>
      <w:r w:rsidRPr="00387C1E">
        <w:t xml:space="preserve"> consumer’s repayment history and the capacity the consumer would have to repay the credit </w:t>
      </w:r>
      <w:r w:rsidR="00E34225" w:rsidRPr="00387C1E">
        <w:t xml:space="preserve">without substantial hardship </w:t>
      </w:r>
      <w:r w:rsidRPr="00387C1E">
        <w:t>in a range of situations</w:t>
      </w:r>
      <w:r w:rsidR="0004067C">
        <w:t xml:space="preserve"> involving </w:t>
      </w:r>
      <w:r w:rsidR="006060DB" w:rsidRPr="00387C1E">
        <w:t>reasonably foreseeable changes in the obligations of the consumer under the contract</w:t>
      </w:r>
      <w:r w:rsidRPr="00387C1E">
        <w:t>, including:</w:t>
      </w:r>
    </w:p>
    <w:p w:rsidR="00146A40" w:rsidRPr="00387C1E" w:rsidRDefault="00146A40" w:rsidP="00146A40">
      <w:pPr>
        <w:pStyle w:val="paragraphsub"/>
      </w:pPr>
      <w:r w:rsidRPr="00387C1E">
        <w:tab/>
        <w:t>(i)</w:t>
      </w:r>
      <w:r w:rsidRPr="00387C1E">
        <w:tab/>
        <w:t>a change from a fixed interest rate to a floating interest rate, or from a floating interest rate to a fixed interest rate</w:t>
      </w:r>
      <w:r w:rsidR="007B12C6" w:rsidRPr="00387C1E">
        <w:t>;</w:t>
      </w:r>
      <w:r w:rsidR="0082368A" w:rsidRPr="00387C1E">
        <w:t xml:space="preserve"> and</w:t>
      </w:r>
    </w:p>
    <w:p w:rsidR="007B12C6" w:rsidRPr="00387C1E" w:rsidRDefault="00E34225" w:rsidP="007B12C6">
      <w:pPr>
        <w:pStyle w:val="paragraphsub"/>
      </w:pPr>
      <w:r w:rsidRPr="00387C1E">
        <w:tab/>
        <w:t>(ii</w:t>
      </w:r>
      <w:r w:rsidR="007B12C6" w:rsidRPr="00387C1E">
        <w:t>)</w:t>
      </w:r>
      <w:r w:rsidR="007B12C6" w:rsidRPr="00387C1E">
        <w:tab/>
        <w:t>if the non</w:t>
      </w:r>
      <w:r w:rsidR="00DF6B60">
        <w:noBreakHyphen/>
      </w:r>
      <w:r w:rsidR="007B12C6" w:rsidRPr="00387C1E">
        <w:t>ADI credit contract provides, or would provide, for a limited period in which only interest must be repaid—a requirement to rep</w:t>
      </w:r>
      <w:r w:rsidR="00C35C0E" w:rsidRPr="00387C1E">
        <w:t>ay both principal and interest;</w:t>
      </w:r>
    </w:p>
    <w:p w:rsidR="007B12C6" w:rsidRPr="00387C1E" w:rsidRDefault="00943F4C" w:rsidP="007B12C6">
      <w:pPr>
        <w:pStyle w:val="paragraph"/>
      </w:pPr>
      <w:r w:rsidRPr="00387C1E">
        <w:tab/>
        <w:t>(f</w:t>
      </w:r>
      <w:r w:rsidR="007B12C6" w:rsidRPr="00387C1E">
        <w:t>)</w:t>
      </w:r>
      <w:r w:rsidR="007B12C6" w:rsidRPr="00387C1E">
        <w:tab/>
        <w:t xml:space="preserve">the consumer’s </w:t>
      </w:r>
      <w:r w:rsidR="00131393">
        <w:t>reasonably foreseeable</w:t>
      </w:r>
      <w:r w:rsidR="008D6CE9">
        <w:t xml:space="preserve"> </w:t>
      </w:r>
      <w:r w:rsidR="007B12C6" w:rsidRPr="00387C1E">
        <w:t>expenses</w:t>
      </w:r>
      <w:r w:rsidR="0082368A" w:rsidRPr="00387C1E">
        <w:t>;</w:t>
      </w:r>
    </w:p>
    <w:p w:rsidR="007B12C6" w:rsidRPr="00387C1E" w:rsidRDefault="00943F4C" w:rsidP="007B12C6">
      <w:pPr>
        <w:pStyle w:val="paragraph"/>
      </w:pPr>
      <w:r w:rsidRPr="00387C1E">
        <w:tab/>
        <w:t>(g</w:t>
      </w:r>
      <w:r w:rsidR="007B12C6" w:rsidRPr="00387C1E">
        <w:t>)</w:t>
      </w:r>
      <w:r w:rsidR="007B12C6" w:rsidRPr="00387C1E">
        <w:tab/>
        <w:t>the proposed terms and conditions of the non</w:t>
      </w:r>
      <w:r w:rsidR="00DF6B60">
        <w:noBreakHyphen/>
      </w:r>
      <w:r w:rsidR="007B12C6" w:rsidRPr="00387C1E">
        <w:t>ADI credit contract.</w:t>
      </w:r>
    </w:p>
    <w:p w:rsidR="007B12C6" w:rsidRPr="00387C1E" w:rsidRDefault="00DF6B60" w:rsidP="007B12C6">
      <w:pPr>
        <w:pStyle w:val="ActHead5"/>
      </w:pPr>
      <w:bookmarkStart w:id="10" w:name="_Toc55374291"/>
      <w:r w:rsidRPr="008E4981">
        <w:rPr>
          <w:rStyle w:val="CharSectno"/>
        </w:rPr>
        <w:t>8</w:t>
      </w:r>
      <w:r w:rsidR="007B12C6" w:rsidRPr="00387C1E">
        <w:t xml:space="preserve">  </w:t>
      </w:r>
      <w:r w:rsidR="007204B7" w:rsidRPr="00387C1E">
        <w:t>C</w:t>
      </w:r>
      <w:r w:rsidR="007B12C6" w:rsidRPr="00387C1E">
        <w:t>redit assessment</w:t>
      </w:r>
      <w:bookmarkEnd w:id="10"/>
    </w:p>
    <w:p w:rsidR="001F5BC0" w:rsidRPr="00387C1E" w:rsidRDefault="001F5BC0" w:rsidP="001F5BC0">
      <w:pPr>
        <w:pStyle w:val="subsection"/>
      </w:pPr>
      <w:r w:rsidRPr="00387C1E">
        <w:tab/>
        <w:t>(</w:t>
      </w:r>
      <w:r w:rsidR="00BC4C1C" w:rsidRPr="00387C1E">
        <w:t>1</w:t>
      </w:r>
      <w:r w:rsidRPr="00387C1E">
        <w:t>)</w:t>
      </w:r>
      <w:r w:rsidRPr="00387C1E">
        <w:tab/>
      </w:r>
      <w:r w:rsidR="00AC251F" w:rsidRPr="00387C1E">
        <w:t>The systems, policies and processes must be adequate to ensure</w:t>
      </w:r>
      <w:r w:rsidR="00AC251F">
        <w:t xml:space="preserve"> </w:t>
      </w:r>
      <w:r w:rsidR="00AC251F" w:rsidRPr="00387C1E">
        <w:t>that the licensee does not engage in non</w:t>
      </w:r>
      <w:r w:rsidR="00DF6B60">
        <w:noBreakHyphen/>
      </w:r>
      <w:r w:rsidR="00AC251F" w:rsidRPr="00387C1E">
        <w:t>ADI credit conduct unless the licensee has</w:t>
      </w:r>
      <w:r w:rsidR="00AC251F">
        <w:t xml:space="preserve"> made an </w:t>
      </w:r>
      <w:r w:rsidR="00BC4C1C" w:rsidRPr="00387C1E">
        <w:t xml:space="preserve">assessment </w:t>
      </w:r>
      <w:r w:rsidR="00AC251F">
        <w:t>that</w:t>
      </w:r>
      <w:r w:rsidRPr="00387C1E">
        <w:t>:</w:t>
      </w:r>
    </w:p>
    <w:p w:rsidR="00BC4C1C" w:rsidRPr="00387C1E" w:rsidRDefault="00BC4C1C" w:rsidP="00BC4C1C">
      <w:pPr>
        <w:pStyle w:val="paragraph"/>
      </w:pPr>
      <w:r w:rsidRPr="00387C1E">
        <w:lastRenderedPageBreak/>
        <w:tab/>
        <w:t>(a)</w:t>
      </w:r>
      <w:r w:rsidRPr="00387C1E">
        <w:tab/>
        <w:t>assess</w:t>
      </w:r>
      <w:r w:rsidR="00AC251F">
        <w:t>es</w:t>
      </w:r>
      <w:r w:rsidRPr="00387C1E">
        <w:t xml:space="preserve"> whether </w:t>
      </w:r>
      <w:r w:rsidRPr="0004067C">
        <w:t>it is likely that</w:t>
      </w:r>
      <w:r w:rsidRPr="00387C1E">
        <w:t xml:space="preserve"> the consumer will be able to comply with the consumer’s financial obligations under the contract without substantial hardship if the </w:t>
      </w:r>
      <w:r w:rsidR="0085404B" w:rsidRPr="00387C1E">
        <w:t>credit contract is entered, or the credit limit is increased</w:t>
      </w:r>
      <w:r w:rsidRPr="00387C1E">
        <w:t>; and</w:t>
      </w:r>
    </w:p>
    <w:p w:rsidR="007204B7" w:rsidRPr="00387C1E" w:rsidRDefault="001F5BC0" w:rsidP="001F5BC0">
      <w:pPr>
        <w:pStyle w:val="paragraph"/>
      </w:pPr>
      <w:r w:rsidRPr="00387C1E">
        <w:tab/>
        <w:t>(</w:t>
      </w:r>
      <w:r w:rsidR="00BC4C1C" w:rsidRPr="00387C1E">
        <w:t>b</w:t>
      </w:r>
      <w:r w:rsidRPr="00387C1E">
        <w:t>)</w:t>
      </w:r>
      <w:r w:rsidRPr="00387C1E">
        <w:tab/>
      </w:r>
      <w:r w:rsidR="00AC251F">
        <w:t>is</w:t>
      </w:r>
      <w:r w:rsidR="007204B7" w:rsidRPr="00387C1E">
        <w:t xml:space="preserve"> </w:t>
      </w:r>
      <w:r w:rsidR="0082368A" w:rsidRPr="00387C1E">
        <w:t xml:space="preserve">made against the </w:t>
      </w:r>
      <w:r w:rsidR="007204B7" w:rsidRPr="00387C1E">
        <w:t>criteria</w:t>
      </w:r>
      <w:r w:rsidR="00653423" w:rsidRPr="00387C1E">
        <w:t xml:space="preserve"> established by the licensee in accordance with section </w:t>
      </w:r>
      <w:r w:rsidR="00DF6B60">
        <w:t>7</w:t>
      </w:r>
      <w:r w:rsidR="007204B7" w:rsidRPr="00387C1E">
        <w:t>; and</w:t>
      </w:r>
    </w:p>
    <w:p w:rsidR="00BC4C1C" w:rsidRPr="00387C1E" w:rsidRDefault="00BC4C1C" w:rsidP="001F5BC0">
      <w:pPr>
        <w:pStyle w:val="paragraph"/>
      </w:pPr>
      <w:r w:rsidRPr="00387C1E">
        <w:tab/>
        <w:t>(c)</w:t>
      </w:r>
      <w:r w:rsidRPr="00387C1E">
        <w:tab/>
      </w:r>
      <w:r w:rsidR="00AC251F">
        <w:t xml:space="preserve">is </w:t>
      </w:r>
      <w:r w:rsidRPr="00387C1E">
        <w:t xml:space="preserve">consistent with section </w:t>
      </w:r>
      <w:r w:rsidR="00DF6B60">
        <w:t>9</w:t>
      </w:r>
      <w:r w:rsidRPr="00387C1E">
        <w:t>; and</w:t>
      </w:r>
    </w:p>
    <w:p w:rsidR="00F926D2" w:rsidRPr="00387C1E" w:rsidRDefault="00BC4C1C" w:rsidP="00F926D2">
      <w:pPr>
        <w:pStyle w:val="paragraph"/>
      </w:pPr>
      <w:r w:rsidRPr="00387C1E">
        <w:tab/>
        <w:t>(d</w:t>
      </w:r>
      <w:r w:rsidR="00F926D2" w:rsidRPr="00387C1E">
        <w:t>)</w:t>
      </w:r>
      <w:r w:rsidR="00F926D2" w:rsidRPr="00387C1E">
        <w:tab/>
        <w:t>compl</w:t>
      </w:r>
      <w:r w:rsidR="00AC251F">
        <w:t>ies</w:t>
      </w:r>
      <w:r w:rsidR="00F926D2" w:rsidRPr="00387C1E">
        <w:t xml:space="preserve"> with the information requirements in </w:t>
      </w:r>
      <w:r w:rsidR="00DF6B60">
        <w:t>subsection (</w:t>
      </w:r>
      <w:r w:rsidRPr="00387C1E">
        <w:t>2</w:t>
      </w:r>
      <w:r w:rsidR="00F926D2" w:rsidRPr="00387C1E">
        <w:t>)</w:t>
      </w:r>
      <w:r w:rsidR="00803307" w:rsidRPr="00387C1E">
        <w:t xml:space="preserve"> of this section</w:t>
      </w:r>
      <w:r w:rsidR="00F926D2" w:rsidRPr="00387C1E">
        <w:t>.</w:t>
      </w:r>
    </w:p>
    <w:p w:rsidR="00F926D2" w:rsidRPr="00387C1E" w:rsidRDefault="00F926D2" w:rsidP="000E0F57">
      <w:pPr>
        <w:pStyle w:val="SubsectionHead"/>
      </w:pPr>
      <w:r w:rsidRPr="00387C1E">
        <w:t>Information requirements</w:t>
      </w:r>
    </w:p>
    <w:p w:rsidR="00F926D2" w:rsidRPr="00387C1E" w:rsidRDefault="00F926D2" w:rsidP="00F926D2">
      <w:pPr>
        <w:pStyle w:val="subsection"/>
      </w:pPr>
      <w:r w:rsidRPr="00387C1E">
        <w:tab/>
        <w:t>(</w:t>
      </w:r>
      <w:r w:rsidR="00BC4C1C" w:rsidRPr="00387C1E">
        <w:t>2</w:t>
      </w:r>
      <w:r w:rsidRPr="00387C1E">
        <w:t>)</w:t>
      </w:r>
      <w:r w:rsidRPr="00387C1E">
        <w:tab/>
      </w:r>
      <w:r w:rsidR="00513B89">
        <w:t>An</w:t>
      </w:r>
      <w:r w:rsidRPr="00387C1E">
        <w:t xml:space="preserve"> assessment complies with the information requirements if the licensee:</w:t>
      </w:r>
    </w:p>
    <w:p w:rsidR="00F926D2" w:rsidRPr="00387C1E" w:rsidRDefault="00F926D2" w:rsidP="00F926D2">
      <w:pPr>
        <w:pStyle w:val="paragraph"/>
      </w:pPr>
      <w:r w:rsidRPr="00387C1E">
        <w:tab/>
        <w:t>(a)</w:t>
      </w:r>
      <w:r w:rsidRPr="00387C1E">
        <w:tab/>
        <w:t>obtains adequate information to undertake the assessment; and</w:t>
      </w:r>
    </w:p>
    <w:p w:rsidR="0081396A" w:rsidRPr="00387C1E" w:rsidRDefault="0081396A" w:rsidP="0081396A">
      <w:pPr>
        <w:pStyle w:val="paragraph"/>
      </w:pPr>
      <w:r w:rsidRPr="00387C1E">
        <w:tab/>
        <w:t>(b)</w:t>
      </w:r>
      <w:r w:rsidRPr="00387C1E">
        <w:tab/>
        <w:t xml:space="preserve">makes reasonable inquiries, and takes reasonable steps, to verify the consumer’s sources of repayment referred to in paragraph </w:t>
      </w:r>
      <w:r w:rsidR="00DF6B60">
        <w:t>7</w:t>
      </w:r>
      <w:r w:rsidRPr="00387C1E">
        <w:t>(2)(c); and</w:t>
      </w:r>
    </w:p>
    <w:p w:rsidR="0081396A" w:rsidRPr="00387C1E" w:rsidRDefault="0081396A" w:rsidP="0081396A">
      <w:pPr>
        <w:pStyle w:val="paragraph"/>
      </w:pPr>
      <w:r w:rsidRPr="00387C1E">
        <w:tab/>
        <w:t>(c)</w:t>
      </w:r>
      <w:r w:rsidRPr="00387C1E">
        <w:tab/>
        <w:t xml:space="preserve">makes reasonable inquiries, and takes reasonable steps, to verify the consumer’s current risk profile referred to in paragraph </w:t>
      </w:r>
      <w:r w:rsidR="00DF6B60">
        <w:t>7</w:t>
      </w:r>
      <w:r w:rsidRPr="00387C1E">
        <w:t>(2)(d); and</w:t>
      </w:r>
    </w:p>
    <w:p w:rsidR="00F926D2" w:rsidRPr="00387C1E" w:rsidRDefault="0081396A" w:rsidP="00F926D2">
      <w:pPr>
        <w:pStyle w:val="paragraph"/>
      </w:pPr>
      <w:r w:rsidRPr="00387C1E">
        <w:tab/>
        <w:t>(d</w:t>
      </w:r>
      <w:r w:rsidR="00F926D2" w:rsidRPr="00387C1E">
        <w:t>)</w:t>
      </w:r>
      <w:r w:rsidR="00F926D2" w:rsidRPr="00387C1E">
        <w:tab/>
      </w:r>
      <w:r w:rsidRPr="00387C1E">
        <w:t xml:space="preserve">subject to </w:t>
      </w:r>
      <w:r w:rsidR="003D0861" w:rsidRPr="00387C1E">
        <w:t>paragraphs (</w:t>
      </w:r>
      <w:r w:rsidRPr="00387C1E">
        <w:t>b) and (c)</w:t>
      </w:r>
      <w:r w:rsidR="0082368A" w:rsidRPr="00387C1E">
        <w:t xml:space="preserve"> of this </w:t>
      </w:r>
      <w:r w:rsidR="00803307" w:rsidRPr="00387C1E">
        <w:t>sub</w:t>
      </w:r>
      <w:r w:rsidR="0082368A" w:rsidRPr="00387C1E">
        <w:t>section</w:t>
      </w:r>
      <w:r w:rsidRPr="00387C1E">
        <w:t xml:space="preserve">, and </w:t>
      </w:r>
      <w:r w:rsidR="00A7257A" w:rsidRPr="00387C1E">
        <w:t xml:space="preserve">at the licensee’s discretion, </w:t>
      </w:r>
      <w:r w:rsidR="00F926D2" w:rsidRPr="00387C1E">
        <w:t>relies on information provided by the consumer, unless there are reasonable grounds to believe it is unreliable; and</w:t>
      </w:r>
    </w:p>
    <w:p w:rsidR="006A5779" w:rsidRPr="006A5779" w:rsidRDefault="006A5779" w:rsidP="006A5779">
      <w:pPr>
        <w:pStyle w:val="paragraph"/>
      </w:pPr>
      <w:r>
        <w:tab/>
        <w:t>(e)</w:t>
      </w:r>
      <w:r>
        <w:tab/>
        <w:t xml:space="preserve">makes reasonable inquiries about the consumer’s expenses referred to in paragraph </w:t>
      </w:r>
      <w:r w:rsidR="00DF6B60">
        <w:t>7</w:t>
      </w:r>
      <w:r>
        <w:t>(2)(</w:t>
      </w:r>
      <w:r w:rsidR="00513B89">
        <w:t>f</w:t>
      </w:r>
      <w:r>
        <w:t>) including, at the licensee’s discretion, making reasonable estimates of those expenses; and</w:t>
      </w:r>
    </w:p>
    <w:p w:rsidR="00F926D2" w:rsidRPr="00387C1E" w:rsidRDefault="0081396A" w:rsidP="00F926D2">
      <w:pPr>
        <w:pStyle w:val="paragraph"/>
      </w:pPr>
      <w:r w:rsidRPr="00387C1E">
        <w:tab/>
        <w:t>(</w:t>
      </w:r>
      <w:r w:rsidR="006A5779">
        <w:t>f</w:t>
      </w:r>
      <w:r w:rsidR="00F926D2" w:rsidRPr="00387C1E">
        <w:t>)</w:t>
      </w:r>
      <w:r w:rsidR="00F926D2" w:rsidRPr="00387C1E">
        <w:tab/>
        <w:t xml:space="preserve">takes reasonable steps to verify </w:t>
      </w:r>
      <w:r w:rsidR="00BC4C1C" w:rsidRPr="00387C1E">
        <w:t xml:space="preserve">the accuracy and completeness of </w:t>
      </w:r>
      <w:r w:rsidR="00F926D2" w:rsidRPr="00387C1E">
        <w:t>information provided about a consumer by a third party.</w:t>
      </w:r>
    </w:p>
    <w:p w:rsidR="00D95684" w:rsidRPr="00387C1E" w:rsidRDefault="00DF6B60" w:rsidP="00D95684">
      <w:pPr>
        <w:pStyle w:val="ActHead5"/>
      </w:pPr>
      <w:bookmarkStart w:id="11" w:name="_Toc55374292"/>
      <w:r w:rsidRPr="008E4981">
        <w:rPr>
          <w:rStyle w:val="CharSectno"/>
        </w:rPr>
        <w:t>9</w:t>
      </w:r>
      <w:r w:rsidR="00D95684" w:rsidRPr="00387C1E">
        <w:t xml:space="preserve">  When the assessment must be that the consumer could </w:t>
      </w:r>
      <w:r w:rsidR="00BC4C1C" w:rsidRPr="00387C1E">
        <w:t xml:space="preserve">not </w:t>
      </w:r>
      <w:r w:rsidR="00D95684" w:rsidRPr="00387C1E">
        <w:t>repay with</w:t>
      </w:r>
      <w:r w:rsidR="00BC4C1C" w:rsidRPr="00387C1E">
        <w:t>out</w:t>
      </w:r>
      <w:r w:rsidR="00D95684" w:rsidRPr="00387C1E">
        <w:t xml:space="preserve"> substantial hardship</w:t>
      </w:r>
      <w:bookmarkEnd w:id="11"/>
    </w:p>
    <w:p w:rsidR="00A7257A" w:rsidRPr="00387C1E" w:rsidRDefault="00A7257A" w:rsidP="00A7257A">
      <w:pPr>
        <w:pStyle w:val="subsection"/>
      </w:pPr>
      <w:r w:rsidRPr="00387C1E">
        <w:tab/>
        <w:t>(1)</w:t>
      </w:r>
      <w:r w:rsidRPr="00387C1E">
        <w:tab/>
        <w:t xml:space="preserve">For the purposes of paragraph </w:t>
      </w:r>
      <w:r w:rsidR="00DF6B60">
        <w:t>8</w:t>
      </w:r>
      <w:r w:rsidRPr="00387C1E">
        <w:t>(1)(</w:t>
      </w:r>
      <w:r w:rsidR="0082368A" w:rsidRPr="00387C1E">
        <w:t>c</w:t>
      </w:r>
      <w:r w:rsidRPr="00387C1E">
        <w:t xml:space="preserve">), </w:t>
      </w:r>
      <w:r w:rsidR="0082368A" w:rsidRPr="00387C1E">
        <w:t xml:space="preserve">the assessment must be </w:t>
      </w:r>
      <w:r w:rsidRPr="00387C1E">
        <w:t xml:space="preserve">that a consumer will be unable to comply with the consumer’s financial obligations under the contract without substantial hardship if a circumstance referred to in </w:t>
      </w:r>
      <w:r w:rsidR="0067070A" w:rsidRPr="00387C1E">
        <w:t xml:space="preserve">a subsection of </w:t>
      </w:r>
      <w:r w:rsidRPr="00387C1E">
        <w:t>this section would exist if the credit contract is entered or the credit limit is increased.</w:t>
      </w:r>
    </w:p>
    <w:p w:rsidR="00A7257A" w:rsidRPr="00387C1E" w:rsidRDefault="00A7257A" w:rsidP="00A7257A">
      <w:pPr>
        <w:pStyle w:val="SubsectionHead"/>
      </w:pPr>
      <w:r w:rsidRPr="00387C1E">
        <w:t>Principal place of residence</w:t>
      </w:r>
    </w:p>
    <w:p w:rsidR="00A7257A" w:rsidRPr="00387C1E" w:rsidRDefault="00A7257A" w:rsidP="00A7257A">
      <w:pPr>
        <w:pStyle w:val="subsection"/>
      </w:pPr>
      <w:r w:rsidRPr="00387C1E">
        <w:tab/>
        <w:t>(2)</w:t>
      </w:r>
      <w:r w:rsidRPr="00387C1E">
        <w:tab/>
        <w:t>This circumstance exists if:</w:t>
      </w:r>
    </w:p>
    <w:p w:rsidR="00A7257A" w:rsidRPr="00387C1E" w:rsidRDefault="00A7257A" w:rsidP="00A7257A">
      <w:pPr>
        <w:pStyle w:val="paragraph"/>
      </w:pPr>
      <w:r w:rsidRPr="00387C1E">
        <w:tab/>
        <w:t>(a)</w:t>
      </w:r>
      <w:r w:rsidRPr="00387C1E">
        <w:tab/>
        <w:t>the consumer could only comply with the consumer’s financial obligations under the contract by selling the consumer’s principal place of residence; and</w:t>
      </w:r>
    </w:p>
    <w:p w:rsidR="00A7257A" w:rsidRPr="00387C1E" w:rsidRDefault="00A7257A" w:rsidP="00A7257A">
      <w:pPr>
        <w:pStyle w:val="paragraph"/>
      </w:pPr>
      <w:r w:rsidRPr="00387C1E">
        <w:tab/>
        <w:t>(b)</w:t>
      </w:r>
      <w:r w:rsidRPr="00387C1E">
        <w:tab/>
      </w:r>
      <w:r w:rsidR="0082368A" w:rsidRPr="00387C1E">
        <w:t xml:space="preserve">at the time of making the assessment, </w:t>
      </w:r>
      <w:r w:rsidRPr="00387C1E">
        <w:t xml:space="preserve">the consumer </w:t>
      </w:r>
      <w:r w:rsidR="0004067C">
        <w:t xml:space="preserve">does not intend </w:t>
      </w:r>
      <w:r w:rsidRPr="00387C1E">
        <w:t>to sell the consumer’s principal place of residence in order to comply with those financial obligations.</w:t>
      </w:r>
    </w:p>
    <w:p w:rsidR="00A7257A" w:rsidRPr="00387C1E" w:rsidRDefault="00A7257A" w:rsidP="00A7257A">
      <w:pPr>
        <w:pStyle w:val="subsection"/>
      </w:pPr>
      <w:r w:rsidRPr="00387C1E">
        <w:tab/>
        <w:t>(3)</w:t>
      </w:r>
      <w:r w:rsidRPr="00387C1E">
        <w:tab/>
        <w:t>This circumstance exists if the consumer could only comply with the consumer’s financial obligations under the contract by failing to meet the consumer’s obligations to make rental payments in relation to the consumer’s principal place of residence.</w:t>
      </w:r>
    </w:p>
    <w:p w:rsidR="00A7257A" w:rsidRPr="00387C1E" w:rsidRDefault="0097331D" w:rsidP="0097331D">
      <w:pPr>
        <w:pStyle w:val="SubsectionHead"/>
      </w:pPr>
      <w:r w:rsidRPr="00387C1E">
        <w:lastRenderedPageBreak/>
        <w:t>Credit card contract</w:t>
      </w:r>
    </w:p>
    <w:p w:rsidR="0097331D" w:rsidRPr="00387C1E" w:rsidRDefault="0097331D" w:rsidP="0097331D">
      <w:pPr>
        <w:pStyle w:val="subsection"/>
      </w:pPr>
      <w:r w:rsidRPr="00387C1E">
        <w:tab/>
        <w:t>(4)</w:t>
      </w:r>
      <w:r w:rsidRPr="00387C1E">
        <w:tab/>
        <w:t>This circumstance exists if:</w:t>
      </w:r>
    </w:p>
    <w:p w:rsidR="0097331D" w:rsidRPr="00387C1E" w:rsidRDefault="0097331D" w:rsidP="0097331D">
      <w:pPr>
        <w:pStyle w:val="paragraph"/>
      </w:pPr>
      <w:r w:rsidRPr="00387C1E">
        <w:tab/>
        <w:t>(a)</w:t>
      </w:r>
      <w:r w:rsidRPr="00387C1E">
        <w:tab/>
        <w:t>the credit contract is a credit card contract; and</w:t>
      </w:r>
    </w:p>
    <w:p w:rsidR="0097331D" w:rsidRPr="00387C1E" w:rsidRDefault="0097331D" w:rsidP="0097331D">
      <w:pPr>
        <w:pStyle w:val="paragraph"/>
      </w:pPr>
      <w:r w:rsidRPr="00387C1E">
        <w:tab/>
        <w:t>(b)</w:t>
      </w:r>
      <w:r w:rsidRPr="00387C1E">
        <w:tab/>
        <w:t>the consumer could not comply with an obligation to repay an amount equal to the credit limit of the contract within 3 years.</w:t>
      </w:r>
    </w:p>
    <w:p w:rsidR="005246C0" w:rsidRPr="00387C1E" w:rsidRDefault="00DF6B60" w:rsidP="005246C0">
      <w:pPr>
        <w:pStyle w:val="ActHead5"/>
      </w:pPr>
      <w:bookmarkStart w:id="12" w:name="_Toc55374293"/>
      <w:r w:rsidRPr="008E4981">
        <w:rPr>
          <w:rStyle w:val="CharSectno"/>
        </w:rPr>
        <w:t>10</w:t>
      </w:r>
      <w:r w:rsidR="005246C0" w:rsidRPr="00387C1E">
        <w:t xml:space="preserve">  </w:t>
      </w:r>
      <w:r w:rsidR="00BF1D01" w:rsidRPr="00387C1E">
        <w:t xml:space="preserve">Approval </w:t>
      </w:r>
      <w:r w:rsidR="001506C1" w:rsidRPr="00387C1E">
        <w:t>must be consistent with assessment</w:t>
      </w:r>
      <w:bookmarkEnd w:id="12"/>
    </w:p>
    <w:p w:rsidR="00AC251F" w:rsidRDefault="0004067C" w:rsidP="00AC251F">
      <w:pPr>
        <w:pStyle w:val="subsection"/>
      </w:pPr>
      <w:r w:rsidRPr="00387C1E">
        <w:tab/>
      </w:r>
      <w:r w:rsidR="00AC251F">
        <w:t>(1)</w:t>
      </w:r>
      <w:r>
        <w:tab/>
      </w:r>
      <w:r w:rsidR="00AC251F" w:rsidRPr="00387C1E">
        <w:t>The systems, policies and processes must be adequate to ensure</w:t>
      </w:r>
      <w:r w:rsidR="00AC251F">
        <w:t xml:space="preserve"> </w:t>
      </w:r>
      <w:r w:rsidR="00AC251F" w:rsidRPr="00387C1E">
        <w:t>that the licensee does not engage in non</w:t>
      </w:r>
      <w:r w:rsidR="00DF6B60">
        <w:noBreakHyphen/>
      </w:r>
      <w:r w:rsidR="00AC251F" w:rsidRPr="00387C1E">
        <w:t>ADI credit conduct unless</w:t>
      </w:r>
      <w:r w:rsidR="00AC251F">
        <w:t>:</w:t>
      </w:r>
    </w:p>
    <w:p w:rsidR="007928C9" w:rsidRDefault="00AC251F" w:rsidP="00AC251F">
      <w:pPr>
        <w:pStyle w:val="paragraph"/>
      </w:pPr>
      <w:r>
        <w:tab/>
        <w:t>(a)</w:t>
      </w:r>
      <w:r>
        <w:tab/>
      </w:r>
      <w:r w:rsidRPr="00387C1E">
        <w:t>the licensee has</w:t>
      </w:r>
      <w:r>
        <w:t xml:space="preserve"> approved the conduct; and</w:t>
      </w:r>
    </w:p>
    <w:p w:rsidR="00AC251F" w:rsidRDefault="007928C9" w:rsidP="007928C9">
      <w:pPr>
        <w:pStyle w:val="paragraph"/>
      </w:pPr>
      <w:r>
        <w:tab/>
        <w:t>(</w:t>
      </w:r>
      <w:r w:rsidR="00AC251F">
        <w:t>b</w:t>
      </w:r>
      <w:r>
        <w:t>)</w:t>
      </w:r>
      <w:r>
        <w:tab/>
      </w:r>
      <w:r w:rsidR="00AC251F">
        <w:t xml:space="preserve">the approval complies with </w:t>
      </w:r>
      <w:r w:rsidR="00DF6B60">
        <w:t>subsection (</w:t>
      </w:r>
      <w:r w:rsidR="00AC251F">
        <w:t>2).</w:t>
      </w:r>
    </w:p>
    <w:p w:rsidR="0004067C" w:rsidRPr="00387C1E" w:rsidRDefault="00AC251F" w:rsidP="00513B89">
      <w:pPr>
        <w:pStyle w:val="subsection"/>
      </w:pPr>
      <w:r>
        <w:tab/>
        <w:t>(2)</w:t>
      </w:r>
      <w:r>
        <w:tab/>
        <w:t>An approval complies with this subsection unless</w:t>
      </w:r>
      <w:r w:rsidR="00513B89">
        <w:t xml:space="preserve"> the assessment made by the licensee </w:t>
      </w:r>
      <w:r w:rsidR="0004067C" w:rsidRPr="00387C1E">
        <w:t xml:space="preserve">in accordance with sections </w:t>
      </w:r>
      <w:r w:rsidR="00DF6B60">
        <w:t>8</w:t>
      </w:r>
      <w:r w:rsidR="0004067C" w:rsidRPr="00387C1E">
        <w:t xml:space="preserve"> and </w:t>
      </w:r>
      <w:r w:rsidR="00DF6B60">
        <w:t>9</w:t>
      </w:r>
      <w:r w:rsidR="00513B89">
        <w:t xml:space="preserve"> was </w:t>
      </w:r>
      <w:r w:rsidR="0004067C" w:rsidRPr="00387C1E">
        <w:t xml:space="preserve">that the consumer would be </w:t>
      </w:r>
      <w:r w:rsidR="00BE0D17">
        <w:t>un</w:t>
      </w:r>
      <w:r w:rsidR="0004067C" w:rsidRPr="00387C1E">
        <w:t>able to comply with the consumer’s financial obligations under the contract without substantial hardship if the credit contract is entered or the credit limit is increased.</w:t>
      </w:r>
    </w:p>
    <w:p w:rsidR="00AC251F" w:rsidRPr="00DF6B60" w:rsidRDefault="00DF6B60" w:rsidP="00881E13">
      <w:pPr>
        <w:pStyle w:val="ActHead5"/>
      </w:pPr>
      <w:bookmarkStart w:id="13" w:name="_Toc55374294"/>
      <w:r w:rsidRPr="008E4981">
        <w:rPr>
          <w:rStyle w:val="CharSectno"/>
        </w:rPr>
        <w:t>11</w:t>
      </w:r>
      <w:r w:rsidR="00AC251F" w:rsidRPr="00DF6B60">
        <w:t xml:space="preserve">  Adequacy of systems, policies and processes</w:t>
      </w:r>
      <w:bookmarkEnd w:id="13"/>
    </w:p>
    <w:p w:rsidR="00AC251F" w:rsidRPr="00387C1E" w:rsidRDefault="00AC251F" w:rsidP="00AC251F">
      <w:pPr>
        <w:pStyle w:val="subsection"/>
      </w:pPr>
      <w:r w:rsidRPr="00387C1E">
        <w:tab/>
      </w:r>
      <w:r w:rsidRPr="00387C1E">
        <w:tab/>
        <w:t xml:space="preserve">In considering </w:t>
      </w:r>
      <w:r>
        <w:t xml:space="preserve">for the purposes of this Part </w:t>
      </w:r>
      <w:r w:rsidRPr="00387C1E">
        <w:t>whether systems, policies and processes are adequate, the nature, scale and complexity of the non</w:t>
      </w:r>
      <w:r w:rsidR="00DF6B60">
        <w:noBreakHyphen/>
      </w:r>
      <w:r w:rsidRPr="00387C1E">
        <w:t>ADI credit conduct engaged in by the licensee must be taken into account.</w:t>
      </w:r>
    </w:p>
    <w:p w:rsidR="00AC251F" w:rsidRPr="00AC251F" w:rsidRDefault="00DF6B60" w:rsidP="00AC251F">
      <w:pPr>
        <w:pStyle w:val="ActHead2"/>
        <w:pageBreakBefore/>
      </w:pPr>
      <w:bookmarkStart w:id="14" w:name="_Toc55374295"/>
      <w:r w:rsidRPr="008E4981">
        <w:rPr>
          <w:rStyle w:val="CharPartNo"/>
        </w:rPr>
        <w:lastRenderedPageBreak/>
        <w:t>Part 3</w:t>
      </w:r>
      <w:r w:rsidR="00AC251F">
        <w:t>—</w:t>
      </w:r>
      <w:r w:rsidR="00AC251F" w:rsidRPr="008E4981">
        <w:rPr>
          <w:rStyle w:val="CharPartText"/>
        </w:rPr>
        <w:t>Standards relating to documents</w:t>
      </w:r>
      <w:bookmarkEnd w:id="14"/>
    </w:p>
    <w:p w:rsidR="00513B89" w:rsidRPr="008E4981" w:rsidRDefault="00513B89" w:rsidP="00513B89">
      <w:pPr>
        <w:pStyle w:val="Header"/>
      </w:pPr>
      <w:r w:rsidRPr="008E4981">
        <w:rPr>
          <w:rStyle w:val="CharDivNo"/>
        </w:rPr>
        <w:t xml:space="preserve"> </w:t>
      </w:r>
      <w:r w:rsidRPr="008E4981">
        <w:rPr>
          <w:rStyle w:val="CharDivText"/>
        </w:rPr>
        <w:t xml:space="preserve"> </w:t>
      </w:r>
    </w:p>
    <w:p w:rsidR="00AC251F" w:rsidRPr="00AC251F" w:rsidRDefault="00DF6B60" w:rsidP="00AC251F">
      <w:pPr>
        <w:pStyle w:val="ActHead5"/>
      </w:pPr>
      <w:bookmarkStart w:id="15" w:name="_Toc55374296"/>
      <w:r w:rsidRPr="008E4981">
        <w:rPr>
          <w:rStyle w:val="CharSectno"/>
        </w:rPr>
        <w:t>12</w:t>
      </w:r>
      <w:r w:rsidR="00AC251F">
        <w:t xml:space="preserve">  Simplified outline</w:t>
      </w:r>
      <w:bookmarkEnd w:id="15"/>
    </w:p>
    <w:p w:rsidR="00AC251F" w:rsidRPr="00387C1E" w:rsidRDefault="00CE7BD6" w:rsidP="00AC251F">
      <w:pPr>
        <w:pStyle w:val="SOText"/>
      </w:pPr>
      <w:r>
        <w:t>A licensee must give a consumer a copy of an assessment if requested.</w:t>
      </w:r>
    </w:p>
    <w:p w:rsidR="00881E13" w:rsidRPr="00387C1E" w:rsidRDefault="00DF6B60" w:rsidP="00881E13">
      <w:pPr>
        <w:pStyle w:val="ActHead5"/>
      </w:pPr>
      <w:bookmarkStart w:id="16" w:name="_Toc55374297"/>
      <w:r w:rsidRPr="008E4981">
        <w:rPr>
          <w:rStyle w:val="CharSectno"/>
        </w:rPr>
        <w:t>13</w:t>
      </w:r>
      <w:r w:rsidR="00881E13" w:rsidRPr="00387C1E">
        <w:t xml:space="preserve">  Giving the consumer the assessment</w:t>
      </w:r>
      <w:bookmarkEnd w:id="16"/>
    </w:p>
    <w:p w:rsidR="00881E13" w:rsidRPr="00387C1E" w:rsidRDefault="00881E13" w:rsidP="00881E13">
      <w:pPr>
        <w:pStyle w:val="subsection"/>
      </w:pPr>
      <w:r w:rsidRPr="00387C1E">
        <w:tab/>
        <w:t>(1)</w:t>
      </w:r>
      <w:r w:rsidRPr="00387C1E">
        <w:tab/>
        <w:t>If, before entering the credit contract or increasing the credit limit, the consumer requests the licensee for a copy of the assessment, the licensee must give the consumer a written copy of the assessment before entering the contract or increasing the credit limit.</w:t>
      </w:r>
    </w:p>
    <w:p w:rsidR="00E32F9B" w:rsidRPr="00387C1E" w:rsidRDefault="00E32F9B" w:rsidP="00881E13">
      <w:pPr>
        <w:pStyle w:val="notetext"/>
      </w:pPr>
      <w:r w:rsidRPr="00387C1E">
        <w:t>Note 1:</w:t>
      </w:r>
      <w:r w:rsidRPr="00387C1E">
        <w:tab/>
        <w:t xml:space="preserve">The consequences of not complying with this subsection are set out in </w:t>
      </w:r>
      <w:r w:rsidR="00387C1E" w:rsidRPr="00387C1E">
        <w:t>section 1</w:t>
      </w:r>
      <w:r w:rsidR="0078201C" w:rsidRPr="00387C1E">
        <w:t>33E</w:t>
      </w:r>
      <w:r w:rsidRPr="00387C1E">
        <w:t>D of the Act.</w:t>
      </w:r>
    </w:p>
    <w:p w:rsidR="00881E13" w:rsidRPr="00387C1E" w:rsidRDefault="00881E13" w:rsidP="00881E13">
      <w:pPr>
        <w:pStyle w:val="notetext"/>
      </w:pPr>
      <w:r w:rsidRPr="00387C1E">
        <w:t>Note</w:t>
      </w:r>
      <w:r w:rsidR="00E32F9B" w:rsidRPr="00387C1E">
        <w:t xml:space="preserve"> 2</w:t>
      </w:r>
      <w:r w:rsidRPr="00387C1E">
        <w:t>:</w:t>
      </w:r>
      <w:r w:rsidRPr="00387C1E">
        <w:tab/>
        <w:t>The licensee is not required to give the consumer a copy of the assessment if the contract is not entered or the credit limit is not increased.</w:t>
      </w:r>
    </w:p>
    <w:p w:rsidR="00881E13" w:rsidRPr="00387C1E" w:rsidRDefault="00881E13" w:rsidP="00881E13">
      <w:pPr>
        <w:pStyle w:val="subsection"/>
      </w:pPr>
      <w:r w:rsidRPr="00387C1E">
        <w:tab/>
        <w:t>(2)</w:t>
      </w:r>
      <w:r w:rsidRPr="00387C1E">
        <w:tab/>
        <w:t>If, during the period that:</w:t>
      </w:r>
    </w:p>
    <w:p w:rsidR="00881E13" w:rsidRPr="00387C1E" w:rsidRDefault="00881E13" w:rsidP="00881E13">
      <w:pPr>
        <w:pStyle w:val="paragraph"/>
      </w:pPr>
      <w:r w:rsidRPr="00387C1E">
        <w:tab/>
        <w:t>(a)</w:t>
      </w:r>
      <w:r w:rsidRPr="00387C1E">
        <w:tab/>
        <w:t xml:space="preserve">starts on the day (the </w:t>
      </w:r>
      <w:r w:rsidRPr="00387C1E">
        <w:rPr>
          <w:b/>
          <w:i/>
        </w:rPr>
        <w:t>credit day</w:t>
      </w:r>
      <w:r w:rsidRPr="00387C1E">
        <w:t>) the credit contract is entered or the credit limit is increased; and</w:t>
      </w:r>
    </w:p>
    <w:p w:rsidR="00881E13" w:rsidRPr="00387C1E" w:rsidRDefault="00881E13" w:rsidP="00881E13">
      <w:pPr>
        <w:pStyle w:val="paragraph"/>
      </w:pPr>
      <w:r w:rsidRPr="00387C1E">
        <w:tab/>
        <w:t>(b)</w:t>
      </w:r>
      <w:r w:rsidRPr="00387C1E">
        <w:tab/>
        <w:t>ends 7 years after that day;</w:t>
      </w:r>
    </w:p>
    <w:p w:rsidR="00881E13" w:rsidRPr="00387C1E" w:rsidRDefault="00881E13" w:rsidP="00881E13">
      <w:pPr>
        <w:pStyle w:val="subsection2"/>
      </w:pPr>
      <w:r w:rsidRPr="00387C1E">
        <w:t>the consumer requests the licensee for a copy of the assessment, the licensee must give the consumer a written copy of the assessment:</w:t>
      </w:r>
    </w:p>
    <w:p w:rsidR="00881E13" w:rsidRPr="00387C1E" w:rsidRDefault="00881E13" w:rsidP="00881E13">
      <w:pPr>
        <w:pStyle w:val="paragraph"/>
      </w:pPr>
      <w:r w:rsidRPr="00387C1E">
        <w:tab/>
        <w:t>(c)</w:t>
      </w:r>
      <w:r w:rsidRPr="00387C1E">
        <w:tab/>
        <w:t>if the request is made within 2 years of the credit day—before the end of 7 business days after the day the licensee receives the request; and</w:t>
      </w:r>
    </w:p>
    <w:p w:rsidR="00881E13" w:rsidRPr="00387C1E" w:rsidRDefault="00881E13" w:rsidP="00881E13">
      <w:pPr>
        <w:pStyle w:val="paragraph"/>
      </w:pPr>
      <w:r w:rsidRPr="00387C1E">
        <w:tab/>
        <w:t>(d)</w:t>
      </w:r>
      <w:r w:rsidRPr="00387C1E">
        <w:tab/>
        <w:t>otherwise—before the end of 21 business days after the day the licensee receives the request.</w:t>
      </w:r>
    </w:p>
    <w:p w:rsidR="00881E13" w:rsidRPr="00387C1E" w:rsidRDefault="00881E13" w:rsidP="00881E13">
      <w:pPr>
        <w:pStyle w:val="notetext"/>
      </w:pPr>
      <w:r w:rsidRPr="00387C1E">
        <w:t>Note:</w:t>
      </w:r>
      <w:r w:rsidRPr="00387C1E">
        <w:tab/>
        <w:t xml:space="preserve">The consequences of not complying with this subsection are set out in </w:t>
      </w:r>
      <w:r w:rsidR="00387C1E" w:rsidRPr="00387C1E">
        <w:t>section 1</w:t>
      </w:r>
      <w:r w:rsidR="0078201C" w:rsidRPr="00387C1E">
        <w:t>33E</w:t>
      </w:r>
      <w:r w:rsidRPr="00387C1E">
        <w:t>D of the Act.</w:t>
      </w:r>
    </w:p>
    <w:p w:rsidR="00881E13" w:rsidRPr="00387C1E" w:rsidRDefault="00881E13" w:rsidP="00881E13">
      <w:pPr>
        <w:pStyle w:val="subsection"/>
      </w:pPr>
      <w:r w:rsidRPr="00387C1E">
        <w:tab/>
        <w:t>(3)</w:t>
      </w:r>
      <w:r w:rsidRPr="00387C1E">
        <w:tab/>
        <w:t>However, if the rights of a credit provider under a credit contract have been assigned to the licensee, the following apply:</w:t>
      </w:r>
    </w:p>
    <w:p w:rsidR="00881E13" w:rsidRPr="00387C1E" w:rsidRDefault="00881E13" w:rsidP="00881E13">
      <w:pPr>
        <w:pStyle w:val="paragraph"/>
      </w:pPr>
      <w:r w:rsidRPr="00387C1E">
        <w:tab/>
        <w:t>(a)</w:t>
      </w:r>
      <w:r w:rsidRPr="00387C1E">
        <w:tab/>
      </w:r>
      <w:r w:rsidR="00387C1E" w:rsidRPr="00387C1E">
        <w:t>paragraph (</w:t>
      </w:r>
      <w:r w:rsidRPr="00387C1E">
        <w:t>2)(c) has effect as if the reference in that paragraph to 7 business days were instead a reference to 15 business days; and</w:t>
      </w:r>
    </w:p>
    <w:p w:rsidR="00881E13" w:rsidRPr="00387C1E" w:rsidRDefault="00881E13" w:rsidP="00881E13">
      <w:pPr>
        <w:pStyle w:val="paragraph"/>
      </w:pPr>
      <w:r w:rsidRPr="00387C1E">
        <w:tab/>
        <w:t>(b)</w:t>
      </w:r>
      <w:r w:rsidRPr="00387C1E">
        <w:tab/>
      </w:r>
      <w:r w:rsidR="00387C1E" w:rsidRPr="00387C1E">
        <w:t>paragraph (</w:t>
      </w:r>
      <w:r w:rsidRPr="00387C1E">
        <w:t>2)(d) has effect as if the reference in that paragraph to 21 business days were instead a reference to 25 business days.</w:t>
      </w:r>
    </w:p>
    <w:sectPr w:rsidR="00881E13" w:rsidRPr="00387C1E" w:rsidSect="00243018">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65F" w:rsidRDefault="0072465F" w:rsidP="00715914">
      <w:pPr>
        <w:spacing w:line="240" w:lineRule="auto"/>
      </w:pPr>
      <w:r>
        <w:separator/>
      </w:r>
    </w:p>
  </w:endnote>
  <w:endnote w:type="continuationSeparator" w:id="0">
    <w:p w:rsidR="0072465F" w:rsidRDefault="0072465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72465F" w:rsidTr="00755EA2">
      <w:tc>
        <w:tcPr>
          <w:tcW w:w="8472" w:type="dxa"/>
        </w:tcPr>
        <w:p w:rsidR="0072465F" w:rsidRDefault="008E4981" w:rsidP="00335BC6">
          <w:pPr>
            <w:jc w:val="right"/>
            <w:rPr>
              <w:sz w:val="18"/>
            </w:rPr>
          </w:pPr>
          <w:r>
            <w:rPr>
              <w:i/>
              <w:noProof/>
              <w:sz w:val="18"/>
              <w:lang w:eastAsia="en-AU"/>
            </w:rPr>
            <mc:AlternateContent>
              <mc:Choice Requires="wps">
                <w:drawing>
                  <wp:anchor distT="0" distB="0" distL="114300" distR="114300" simplePos="0" relativeHeight="251662336" behindDoc="1" locked="0" layoutInCell="1" allowOverlap="1">
                    <wp:simplePos x="863600" y="10083800"/>
                    <wp:positionH relativeFrom="page">
                      <wp:align>center</wp:align>
                    </wp:positionH>
                    <wp:positionV relativeFrom="paragraph">
                      <wp:posOffset>0</wp:posOffset>
                    </wp:positionV>
                    <wp:extent cx="5759450" cy="395605"/>
                    <wp:effectExtent l="0" t="0" r="0" b="4445"/>
                    <wp:wrapNone/>
                    <wp:docPr id="17" name="Text Box 1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alt="Sec-evenpage" style="position:absolute;left:0;text-align:left;margin-left:0;margin-top:0;width:453.5pt;height:31.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PWCgMAALI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" stroked="f" strokeweight=".5pt">
                    <v:path arrowok="t"/>
                    <v:textbo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0072465F" w:rsidRPr="00ED79B6">
            <w:rPr>
              <w:i/>
              <w:sz w:val="18"/>
            </w:rPr>
            <w:t xml:space="preserve"> </w:t>
          </w:r>
        </w:p>
      </w:tc>
    </w:tr>
  </w:tbl>
  <w:p w:rsidR="0072465F" w:rsidRPr="007500C8" w:rsidRDefault="0072465F" w:rsidP="00335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5F" w:rsidRDefault="008E4981" w:rsidP="007500C8">
    <w:pPr>
      <w:pStyle w:val="Footer"/>
    </w:pPr>
    <w:r>
      <w:rPr>
        <w:noProof/>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ragraph">
                <wp:posOffset>327660</wp:posOffset>
              </wp:positionV>
              <wp:extent cx="5759355" cy="395785"/>
              <wp:effectExtent l="0" t="0" r="0" b="4445"/>
              <wp:wrapNone/>
              <wp:docPr id="15" name="Text Box 1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355"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C09F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alt="Sec-primary" style="position:absolute;margin-left:0;margin-top:25.8pt;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" stroked="f" strokeweight=".5pt">
              <v:path arrowok="t"/>
              <v:textbo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C09FD">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72465F" w:rsidTr="00755EA2">
      <w:tc>
        <w:tcPr>
          <w:tcW w:w="8472" w:type="dxa"/>
        </w:tcPr>
        <w:p w:rsidR="0072465F" w:rsidRDefault="0072465F" w:rsidP="00755EA2">
          <w:pPr>
            <w:rPr>
              <w:sz w:val="18"/>
            </w:rPr>
          </w:pPr>
          <w:r w:rsidRPr="00ED79B6">
            <w:rPr>
              <w:i/>
              <w:sz w:val="18"/>
            </w:rPr>
            <w:t xml:space="preserve"> </w:t>
          </w:r>
        </w:p>
      </w:tc>
    </w:tr>
  </w:tbl>
  <w:p w:rsidR="0072465F" w:rsidRPr="007500C8" w:rsidRDefault="0072465F" w:rsidP="00750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5F" w:rsidRPr="00ED79B6" w:rsidRDefault="0072465F"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5F" w:rsidRPr="00E33C1C" w:rsidRDefault="008E4981"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6432" behindDoc="1" locked="0" layoutInCell="1" allowOverlap="1" wp14:anchorId="1B766ADE" wp14:editId="28EE9360">
              <wp:simplePos x="863600" y="10083800"/>
              <wp:positionH relativeFrom="page">
                <wp:align>center</wp:align>
              </wp:positionH>
              <wp:positionV relativeFrom="paragraph">
                <wp:posOffset>0</wp:posOffset>
              </wp:positionV>
              <wp:extent cx="5759450" cy="395605"/>
              <wp:effectExtent l="0" t="0" r="0" b="4445"/>
              <wp:wrapNone/>
              <wp:docPr id="21" name="Text Box 21"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32" type="#_x0000_t202" alt="Sec-evenpage" style="position:absolute;margin-left:0;margin-top:0;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" stroked="f" strokeweight=".5pt">
              <v:path arrowok="t"/>
              <v:textbo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72465F" w:rsidTr="00B33709">
      <w:tc>
        <w:tcPr>
          <w:tcW w:w="709" w:type="dxa"/>
          <w:tcBorders>
            <w:top w:val="nil"/>
            <w:left w:val="nil"/>
            <w:bottom w:val="nil"/>
            <w:right w:val="nil"/>
          </w:tcBorders>
        </w:tcPr>
        <w:p w:rsidR="0072465F" w:rsidRDefault="0072465F" w:rsidP="00755EA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93ED0">
            <w:rPr>
              <w:i/>
              <w:noProof/>
              <w:sz w:val="18"/>
            </w:rPr>
            <w:t>vi</w:t>
          </w:r>
          <w:r w:rsidRPr="00ED79B6">
            <w:rPr>
              <w:i/>
              <w:sz w:val="18"/>
            </w:rPr>
            <w:fldChar w:fldCharType="end"/>
          </w:r>
        </w:p>
      </w:tc>
      <w:tc>
        <w:tcPr>
          <w:tcW w:w="6379" w:type="dxa"/>
          <w:tcBorders>
            <w:top w:val="nil"/>
            <w:left w:val="nil"/>
            <w:bottom w:val="nil"/>
            <w:right w:val="nil"/>
          </w:tcBorders>
        </w:tcPr>
        <w:p w:rsidR="0072465F" w:rsidRDefault="0072465F" w:rsidP="00755E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14880">
            <w:rPr>
              <w:i/>
              <w:sz w:val="18"/>
            </w:rPr>
            <w:t>National Consumer Credit Protection (Non-ADI Credit Standards) Determination 2020</w:t>
          </w:r>
          <w:r w:rsidRPr="007A1328">
            <w:rPr>
              <w:i/>
              <w:sz w:val="18"/>
            </w:rPr>
            <w:fldChar w:fldCharType="end"/>
          </w:r>
        </w:p>
      </w:tc>
      <w:tc>
        <w:tcPr>
          <w:tcW w:w="1383" w:type="dxa"/>
          <w:tcBorders>
            <w:top w:val="nil"/>
            <w:left w:val="nil"/>
            <w:bottom w:val="nil"/>
            <w:right w:val="nil"/>
          </w:tcBorders>
        </w:tcPr>
        <w:p w:rsidR="0072465F" w:rsidRDefault="0072465F" w:rsidP="00755EA2">
          <w:pPr>
            <w:spacing w:line="0" w:lineRule="atLeast"/>
            <w:jc w:val="right"/>
            <w:rPr>
              <w:sz w:val="18"/>
            </w:rPr>
          </w:pPr>
        </w:p>
      </w:tc>
    </w:tr>
    <w:tr w:rsidR="0072465F"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72465F" w:rsidRDefault="0072465F" w:rsidP="00755EA2">
          <w:pPr>
            <w:jc w:val="right"/>
            <w:rPr>
              <w:sz w:val="18"/>
            </w:rPr>
          </w:pPr>
          <w:r w:rsidRPr="00ED79B6">
            <w:rPr>
              <w:i/>
              <w:sz w:val="18"/>
            </w:rPr>
            <w:t xml:space="preserve"> </w:t>
          </w:r>
        </w:p>
      </w:tc>
    </w:tr>
  </w:tbl>
  <w:p w:rsidR="0072465F" w:rsidRPr="00ED79B6" w:rsidRDefault="0072465F" w:rsidP="007500C8">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5F" w:rsidRPr="00E33C1C" w:rsidRDefault="008E4981"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4384" behindDoc="1" locked="0" layoutInCell="1" allowOverlap="1" wp14:anchorId="657192F9" wp14:editId="51203485">
              <wp:simplePos x="0" y="0"/>
              <wp:positionH relativeFrom="page">
                <wp:align>center</wp:align>
              </wp:positionH>
              <wp:positionV relativeFrom="paragraph">
                <wp:posOffset>649605</wp:posOffset>
              </wp:positionV>
              <wp:extent cx="5759355" cy="395785"/>
              <wp:effectExtent l="0" t="0" r="0" b="4445"/>
              <wp:wrapNone/>
              <wp:docPr id="19" name="Text Box 19"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355"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C09F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33" type="#_x0000_t202" alt="Sec-primary" style="position:absolute;margin-left:0;margin-top:51.15pt;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" stroked="f" strokeweight=".5pt">
              <v:path arrowok="t"/>
              <v:textbo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C09FD">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72465F" w:rsidTr="00B33709">
      <w:tc>
        <w:tcPr>
          <w:tcW w:w="1383" w:type="dxa"/>
          <w:tcBorders>
            <w:top w:val="nil"/>
            <w:left w:val="nil"/>
            <w:bottom w:val="nil"/>
            <w:right w:val="nil"/>
          </w:tcBorders>
        </w:tcPr>
        <w:p w:rsidR="0072465F" w:rsidRDefault="0072465F" w:rsidP="00755EA2">
          <w:pPr>
            <w:spacing w:line="0" w:lineRule="atLeast"/>
            <w:rPr>
              <w:sz w:val="18"/>
            </w:rPr>
          </w:pPr>
        </w:p>
      </w:tc>
      <w:tc>
        <w:tcPr>
          <w:tcW w:w="6380" w:type="dxa"/>
          <w:tcBorders>
            <w:top w:val="nil"/>
            <w:left w:val="nil"/>
            <w:bottom w:val="nil"/>
            <w:right w:val="nil"/>
          </w:tcBorders>
        </w:tcPr>
        <w:p w:rsidR="0072465F" w:rsidRDefault="0072465F" w:rsidP="00755E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14880">
            <w:rPr>
              <w:i/>
              <w:sz w:val="18"/>
            </w:rPr>
            <w:t>National Consumer Credit Protection (Non-ADI Credit Standards) Determination 2020</w:t>
          </w:r>
          <w:r w:rsidRPr="007A1328">
            <w:rPr>
              <w:i/>
              <w:sz w:val="18"/>
            </w:rPr>
            <w:fldChar w:fldCharType="end"/>
          </w:r>
        </w:p>
      </w:tc>
      <w:tc>
        <w:tcPr>
          <w:tcW w:w="709" w:type="dxa"/>
          <w:tcBorders>
            <w:top w:val="nil"/>
            <w:left w:val="nil"/>
            <w:bottom w:val="nil"/>
            <w:right w:val="nil"/>
          </w:tcBorders>
        </w:tcPr>
        <w:p w:rsidR="0072465F" w:rsidRDefault="0072465F" w:rsidP="00755E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C09FD">
            <w:rPr>
              <w:i/>
              <w:noProof/>
              <w:sz w:val="18"/>
            </w:rPr>
            <w:t>i</w:t>
          </w:r>
          <w:r w:rsidRPr="00ED79B6">
            <w:rPr>
              <w:i/>
              <w:sz w:val="18"/>
            </w:rPr>
            <w:fldChar w:fldCharType="end"/>
          </w:r>
        </w:p>
      </w:tc>
    </w:tr>
    <w:tr w:rsidR="0072465F"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72465F" w:rsidRDefault="0072465F" w:rsidP="00755EA2">
          <w:pPr>
            <w:rPr>
              <w:sz w:val="18"/>
            </w:rPr>
          </w:pPr>
          <w:r w:rsidRPr="00ED79B6">
            <w:rPr>
              <w:i/>
              <w:sz w:val="18"/>
            </w:rPr>
            <w:t xml:space="preserve"> </w:t>
          </w:r>
        </w:p>
      </w:tc>
    </w:tr>
  </w:tbl>
  <w:p w:rsidR="0072465F" w:rsidRPr="00ED79B6" w:rsidRDefault="0072465F" w:rsidP="007500C8">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5F" w:rsidRPr="00E33C1C" w:rsidRDefault="008E4981"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0528" behindDoc="1" locked="0" layoutInCell="1" allowOverlap="1" wp14:anchorId="724FB770" wp14:editId="773D3533">
              <wp:simplePos x="0" y="0"/>
              <wp:positionH relativeFrom="page">
                <wp:align>center</wp:align>
              </wp:positionH>
              <wp:positionV relativeFrom="paragraph">
                <wp:posOffset>649605</wp:posOffset>
              </wp:positionV>
              <wp:extent cx="5759355" cy="395785"/>
              <wp:effectExtent l="0" t="0" r="0" b="4445"/>
              <wp:wrapNone/>
              <wp:docPr id="25" name="Text Box 2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355"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C09F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36" type="#_x0000_t202" alt="Sec-evenpage" style="position:absolute;margin-left:0;margin-top:51.15pt;width:453.5pt;height:31.15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" stroked="f" strokeweight=".5pt">
              <v:path arrowok="t"/>
              <v:textbo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C09FD">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72465F" w:rsidTr="00B33709">
      <w:tc>
        <w:tcPr>
          <w:tcW w:w="709" w:type="dxa"/>
          <w:tcBorders>
            <w:top w:val="nil"/>
            <w:left w:val="nil"/>
            <w:bottom w:val="nil"/>
            <w:right w:val="nil"/>
          </w:tcBorders>
        </w:tcPr>
        <w:p w:rsidR="0072465F" w:rsidRDefault="0072465F" w:rsidP="00755EA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C09FD">
            <w:rPr>
              <w:i/>
              <w:noProof/>
              <w:sz w:val="18"/>
            </w:rPr>
            <w:t>6</w:t>
          </w:r>
          <w:r w:rsidRPr="00ED79B6">
            <w:rPr>
              <w:i/>
              <w:sz w:val="18"/>
            </w:rPr>
            <w:fldChar w:fldCharType="end"/>
          </w:r>
        </w:p>
      </w:tc>
      <w:tc>
        <w:tcPr>
          <w:tcW w:w="6379" w:type="dxa"/>
          <w:tcBorders>
            <w:top w:val="nil"/>
            <w:left w:val="nil"/>
            <w:bottom w:val="nil"/>
            <w:right w:val="nil"/>
          </w:tcBorders>
        </w:tcPr>
        <w:p w:rsidR="0072465F" w:rsidRDefault="0072465F" w:rsidP="00755E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14880">
            <w:rPr>
              <w:i/>
              <w:sz w:val="18"/>
            </w:rPr>
            <w:t>National Consumer Credit Protection (Non-ADI Credit Standards) Determination 2020</w:t>
          </w:r>
          <w:r w:rsidRPr="007A1328">
            <w:rPr>
              <w:i/>
              <w:sz w:val="18"/>
            </w:rPr>
            <w:fldChar w:fldCharType="end"/>
          </w:r>
        </w:p>
      </w:tc>
      <w:tc>
        <w:tcPr>
          <w:tcW w:w="1383" w:type="dxa"/>
          <w:tcBorders>
            <w:top w:val="nil"/>
            <w:left w:val="nil"/>
            <w:bottom w:val="nil"/>
            <w:right w:val="nil"/>
          </w:tcBorders>
        </w:tcPr>
        <w:p w:rsidR="0072465F" w:rsidRDefault="0072465F" w:rsidP="00755EA2">
          <w:pPr>
            <w:spacing w:line="0" w:lineRule="atLeast"/>
            <w:jc w:val="right"/>
            <w:rPr>
              <w:sz w:val="18"/>
            </w:rPr>
          </w:pPr>
        </w:p>
      </w:tc>
    </w:tr>
    <w:tr w:rsidR="0072465F"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72465F" w:rsidRDefault="0072465F" w:rsidP="00755EA2">
          <w:pPr>
            <w:jc w:val="right"/>
            <w:rPr>
              <w:sz w:val="18"/>
            </w:rPr>
          </w:pPr>
          <w:r w:rsidRPr="00ED79B6">
            <w:rPr>
              <w:i/>
              <w:sz w:val="18"/>
            </w:rPr>
            <w:t xml:space="preserve"> </w:t>
          </w:r>
        </w:p>
      </w:tc>
    </w:tr>
  </w:tbl>
  <w:p w:rsidR="0072465F" w:rsidRPr="00ED79B6" w:rsidRDefault="0072465F" w:rsidP="007500C8">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5F" w:rsidRPr="00E33C1C" w:rsidRDefault="008E4981"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8480" behindDoc="1" locked="0" layoutInCell="1" allowOverlap="1" wp14:anchorId="34E191FF" wp14:editId="4CAAA3C6">
              <wp:simplePos x="0" y="0"/>
              <wp:positionH relativeFrom="page">
                <wp:align>center</wp:align>
              </wp:positionH>
              <wp:positionV relativeFrom="paragraph">
                <wp:posOffset>649605</wp:posOffset>
              </wp:positionV>
              <wp:extent cx="5759355" cy="395785"/>
              <wp:effectExtent l="0" t="0" r="0" b="4445"/>
              <wp:wrapNone/>
              <wp:docPr id="23" name="Text Box 2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355"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C09F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37" type="#_x0000_t202" alt="Sec-primary" style="position:absolute;margin-left:0;margin-top:51.15pt;width:453.5pt;height:31.1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" stroked="f" strokeweight=".5pt">
              <v:path arrowok="t"/>
              <v:textbo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C09FD">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72465F" w:rsidTr="00755EA2">
      <w:tc>
        <w:tcPr>
          <w:tcW w:w="1384" w:type="dxa"/>
          <w:tcBorders>
            <w:top w:val="nil"/>
            <w:left w:val="nil"/>
            <w:bottom w:val="nil"/>
            <w:right w:val="nil"/>
          </w:tcBorders>
        </w:tcPr>
        <w:p w:rsidR="0072465F" w:rsidRDefault="0072465F" w:rsidP="00755EA2">
          <w:pPr>
            <w:spacing w:line="0" w:lineRule="atLeast"/>
            <w:rPr>
              <w:sz w:val="18"/>
            </w:rPr>
          </w:pPr>
        </w:p>
      </w:tc>
      <w:tc>
        <w:tcPr>
          <w:tcW w:w="6379" w:type="dxa"/>
          <w:tcBorders>
            <w:top w:val="nil"/>
            <w:left w:val="nil"/>
            <w:bottom w:val="nil"/>
            <w:right w:val="nil"/>
          </w:tcBorders>
        </w:tcPr>
        <w:p w:rsidR="0072465F" w:rsidRDefault="0072465F" w:rsidP="00755E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14880">
            <w:rPr>
              <w:i/>
              <w:sz w:val="18"/>
            </w:rPr>
            <w:t>National Consumer Credit Protection (Non-ADI Credit Standards) Determination 2020</w:t>
          </w:r>
          <w:r w:rsidRPr="007A1328">
            <w:rPr>
              <w:i/>
              <w:sz w:val="18"/>
            </w:rPr>
            <w:fldChar w:fldCharType="end"/>
          </w:r>
        </w:p>
      </w:tc>
      <w:tc>
        <w:tcPr>
          <w:tcW w:w="709" w:type="dxa"/>
          <w:tcBorders>
            <w:top w:val="nil"/>
            <w:left w:val="nil"/>
            <w:bottom w:val="nil"/>
            <w:right w:val="nil"/>
          </w:tcBorders>
        </w:tcPr>
        <w:p w:rsidR="0072465F" w:rsidRDefault="0072465F" w:rsidP="00755E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C09FD">
            <w:rPr>
              <w:i/>
              <w:noProof/>
              <w:sz w:val="18"/>
            </w:rPr>
            <w:t>7</w:t>
          </w:r>
          <w:r w:rsidRPr="00ED79B6">
            <w:rPr>
              <w:i/>
              <w:sz w:val="18"/>
            </w:rPr>
            <w:fldChar w:fldCharType="end"/>
          </w:r>
        </w:p>
      </w:tc>
    </w:tr>
    <w:tr w:rsidR="0072465F" w:rsidTr="00755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72465F" w:rsidRDefault="0072465F" w:rsidP="00755EA2">
          <w:pPr>
            <w:rPr>
              <w:sz w:val="18"/>
            </w:rPr>
          </w:pPr>
          <w:r w:rsidRPr="00ED79B6">
            <w:rPr>
              <w:i/>
              <w:sz w:val="18"/>
            </w:rPr>
            <w:t xml:space="preserve"> </w:t>
          </w:r>
        </w:p>
      </w:tc>
    </w:tr>
  </w:tbl>
  <w:p w:rsidR="0072465F" w:rsidRPr="00ED79B6" w:rsidRDefault="0072465F" w:rsidP="00472DB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5F" w:rsidRPr="00E33C1C" w:rsidRDefault="0072465F"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465F" w:rsidTr="00B33709">
      <w:tc>
        <w:tcPr>
          <w:tcW w:w="1384" w:type="dxa"/>
          <w:tcBorders>
            <w:top w:val="nil"/>
            <w:left w:val="nil"/>
            <w:bottom w:val="nil"/>
            <w:right w:val="nil"/>
          </w:tcBorders>
        </w:tcPr>
        <w:p w:rsidR="0072465F" w:rsidRDefault="0072465F" w:rsidP="00755EA2">
          <w:pPr>
            <w:spacing w:line="0" w:lineRule="atLeast"/>
            <w:rPr>
              <w:sz w:val="18"/>
            </w:rPr>
          </w:pPr>
        </w:p>
      </w:tc>
      <w:tc>
        <w:tcPr>
          <w:tcW w:w="6379" w:type="dxa"/>
          <w:tcBorders>
            <w:top w:val="nil"/>
            <w:left w:val="nil"/>
            <w:bottom w:val="nil"/>
            <w:right w:val="nil"/>
          </w:tcBorders>
        </w:tcPr>
        <w:p w:rsidR="0072465F" w:rsidRDefault="0072465F" w:rsidP="00755E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14880">
            <w:rPr>
              <w:i/>
              <w:sz w:val="18"/>
            </w:rPr>
            <w:t>National Consumer Credit Protection (Non-ADI Credit Standards) Determination 2020</w:t>
          </w:r>
          <w:r w:rsidRPr="007A1328">
            <w:rPr>
              <w:i/>
              <w:sz w:val="18"/>
            </w:rPr>
            <w:fldChar w:fldCharType="end"/>
          </w:r>
        </w:p>
      </w:tc>
      <w:tc>
        <w:tcPr>
          <w:tcW w:w="709" w:type="dxa"/>
          <w:tcBorders>
            <w:top w:val="nil"/>
            <w:left w:val="nil"/>
            <w:bottom w:val="nil"/>
            <w:right w:val="nil"/>
          </w:tcBorders>
        </w:tcPr>
        <w:p w:rsidR="0072465F" w:rsidRDefault="0072465F" w:rsidP="00755E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93ED0">
            <w:rPr>
              <w:i/>
              <w:noProof/>
              <w:sz w:val="18"/>
            </w:rPr>
            <w:t>6</w:t>
          </w:r>
          <w:r w:rsidRPr="00ED79B6">
            <w:rPr>
              <w:i/>
              <w:sz w:val="18"/>
            </w:rPr>
            <w:fldChar w:fldCharType="end"/>
          </w:r>
        </w:p>
      </w:tc>
    </w:tr>
    <w:tr w:rsidR="0072465F"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72465F" w:rsidRDefault="0072465F" w:rsidP="00755EA2">
          <w:pPr>
            <w:rPr>
              <w:sz w:val="18"/>
            </w:rPr>
          </w:pPr>
          <w:r w:rsidRPr="00ED79B6">
            <w:rPr>
              <w:i/>
              <w:sz w:val="18"/>
            </w:rPr>
            <w:t xml:space="preserve"> </w:t>
          </w:r>
        </w:p>
      </w:tc>
    </w:tr>
  </w:tbl>
  <w:p w:rsidR="0072465F" w:rsidRPr="00ED79B6" w:rsidRDefault="0072465F"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65F" w:rsidRDefault="0072465F" w:rsidP="00715914">
      <w:pPr>
        <w:spacing w:line="240" w:lineRule="auto"/>
      </w:pPr>
      <w:r>
        <w:separator/>
      </w:r>
    </w:p>
  </w:footnote>
  <w:footnote w:type="continuationSeparator" w:id="0">
    <w:p w:rsidR="0072465F" w:rsidRDefault="0072465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5F" w:rsidRPr="005F1388" w:rsidRDefault="008E4981" w:rsidP="00715914">
    <w:pPr>
      <w:pStyle w:val="Header"/>
      <w:tabs>
        <w:tab w:val="clear" w:pos="4150"/>
        <w:tab w:val="clear" w:pos="8307"/>
      </w:tabs>
    </w:pPr>
    <w:r>
      <w:rPr>
        <w:noProof/>
      </w:rPr>
      <mc:AlternateContent>
        <mc:Choice Requires="wps">
          <w:drawing>
            <wp:anchor distT="0" distB="0" distL="114300" distR="114300" simplePos="0" relativeHeight="251661312"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16" name="Text Box 1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alt="Sec-evenpage" style="position:absolute;margin-left:0;margin-top:-25pt;width:453.5pt;height:31.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" stroked="f" strokeweight=".5pt">
              <v:path arrowok="t"/>
              <v:textbo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5F" w:rsidRPr="005F1388" w:rsidRDefault="008E4981" w:rsidP="00715914">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ragraph">
                <wp:posOffset>-317500</wp:posOffset>
              </wp:positionV>
              <wp:extent cx="5759355" cy="395785"/>
              <wp:effectExtent l="0" t="0" r="0" b="4445"/>
              <wp:wrapNone/>
              <wp:docPr id="14" name="Text Box 1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355"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C09F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alt="Sec-primary"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" stroked="f" strokeweight=".5pt">
              <v:path arrowok="t"/>
              <v:textbo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C09FD">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5F" w:rsidRPr="005F1388" w:rsidRDefault="0072465F"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5F" w:rsidRPr="00ED79B6" w:rsidRDefault="008E4981"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5408"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20" name="Text Box 20"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alt="Sec-even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" stroked="f" strokeweight=".5pt">
              <v:path arrowok="t"/>
              <v:textbo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5F" w:rsidRPr="00ED79B6" w:rsidRDefault="008E4981"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3360" behindDoc="1" locked="0" layoutInCell="1" allowOverlap="1">
              <wp:simplePos x="0" y="0"/>
              <wp:positionH relativeFrom="page">
                <wp:align>center</wp:align>
              </wp:positionH>
              <wp:positionV relativeFrom="paragraph">
                <wp:posOffset>-317500</wp:posOffset>
              </wp:positionV>
              <wp:extent cx="5759355" cy="395785"/>
              <wp:effectExtent l="0" t="0" r="0" b="4445"/>
              <wp:wrapNone/>
              <wp:docPr id="18" name="Text Box 18"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355"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C09F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31" type="#_x0000_t202" alt="Sec-primary"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" stroked="f" strokeweight=".5pt">
              <v:path arrowok="t"/>
              <v:textbo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C09FD">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5F" w:rsidRPr="00ED79B6" w:rsidRDefault="0072465F"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5F" w:rsidRDefault="008E4981" w:rsidP="00715914">
    <w:pPr>
      <w:rPr>
        <w:sz w:val="20"/>
      </w:rPr>
    </w:pPr>
    <w:r>
      <w:rPr>
        <w:b/>
        <w:noProof/>
        <w:sz w:val="20"/>
        <w:lang w:eastAsia="en-AU"/>
      </w:rPr>
      <mc:AlternateContent>
        <mc:Choice Requires="wps">
          <w:drawing>
            <wp:anchor distT="0" distB="0" distL="114300" distR="114300" simplePos="0" relativeHeight="251669504" behindDoc="1" locked="0" layoutInCell="1" allowOverlap="1" wp14:anchorId="797D56EA" wp14:editId="587C4A7D">
              <wp:simplePos x="863600" y="139700"/>
              <wp:positionH relativeFrom="page">
                <wp:align>center</wp:align>
              </wp:positionH>
              <wp:positionV relativeFrom="paragraph">
                <wp:posOffset>-317500</wp:posOffset>
              </wp:positionV>
              <wp:extent cx="5759450" cy="395605"/>
              <wp:effectExtent l="0" t="0" r="0" b="4445"/>
              <wp:wrapNone/>
              <wp:docPr id="24" name="Text Box 24"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C09F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34" type="#_x0000_t202" alt="Sec-evenpage" style="position:absolute;margin-left:0;margin-top:-25pt;width:453.5pt;height:31.15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" stroked="f" strokeweight=".5pt">
              <v:path arrowok="t"/>
              <v:textbo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C09FD">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0072465F" w:rsidRPr="007A1328">
      <w:rPr>
        <w:b/>
        <w:sz w:val="20"/>
      </w:rPr>
      <w:fldChar w:fldCharType="begin"/>
    </w:r>
    <w:r w:rsidR="0072465F" w:rsidRPr="007A1328">
      <w:rPr>
        <w:b/>
        <w:sz w:val="20"/>
      </w:rPr>
      <w:instrText xml:space="preserve"> STYLEREF CharChapNo </w:instrText>
    </w:r>
    <w:r w:rsidR="0072465F" w:rsidRPr="007A1328">
      <w:rPr>
        <w:b/>
        <w:sz w:val="20"/>
      </w:rPr>
      <w:fldChar w:fldCharType="end"/>
    </w:r>
    <w:r w:rsidR="0072465F" w:rsidRPr="007A1328">
      <w:rPr>
        <w:b/>
        <w:sz w:val="20"/>
      </w:rPr>
      <w:t xml:space="preserve"> </w:t>
    </w:r>
    <w:r w:rsidR="0072465F">
      <w:rPr>
        <w:sz w:val="20"/>
      </w:rPr>
      <w:t xml:space="preserve"> </w:t>
    </w:r>
    <w:r w:rsidR="0072465F">
      <w:rPr>
        <w:sz w:val="20"/>
      </w:rPr>
      <w:fldChar w:fldCharType="begin"/>
    </w:r>
    <w:r w:rsidR="0072465F">
      <w:rPr>
        <w:sz w:val="20"/>
      </w:rPr>
      <w:instrText xml:space="preserve"> STYLEREF CharChapText </w:instrText>
    </w:r>
    <w:r w:rsidR="0072465F">
      <w:rPr>
        <w:sz w:val="20"/>
      </w:rPr>
      <w:fldChar w:fldCharType="end"/>
    </w:r>
  </w:p>
  <w:p w:rsidR="0072465F" w:rsidRDefault="0072465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C09FD">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C09FD">
      <w:rPr>
        <w:noProof/>
        <w:sz w:val="20"/>
      </w:rPr>
      <w:t>Standards relating to systems etc.</w:t>
    </w:r>
    <w:r>
      <w:rPr>
        <w:sz w:val="20"/>
      </w:rPr>
      <w:fldChar w:fldCharType="end"/>
    </w:r>
  </w:p>
  <w:p w:rsidR="0072465F" w:rsidRPr="007A1328" w:rsidRDefault="0072465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2465F" w:rsidRPr="007A1328" w:rsidRDefault="0072465F" w:rsidP="00715914">
    <w:pPr>
      <w:rPr>
        <w:b/>
        <w:sz w:val="24"/>
      </w:rPr>
    </w:pPr>
  </w:p>
  <w:p w:rsidR="0072465F" w:rsidRPr="007A1328" w:rsidRDefault="0072465F"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1488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C09FD">
      <w:rPr>
        <w:noProof/>
        <w:sz w:val="24"/>
      </w:rPr>
      <w:t>10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5F" w:rsidRPr="007A1328" w:rsidRDefault="008E4981" w:rsidP="00715914">
    <w:pPr>
      <w:jc w:val="right"/>
      <w:rPr>
        <w:sz w:val="20"/>
      </w:rPr>
    </w:pPr>
    <w:r>
      <w:rPr>
        <w:noProof/>
        <w:sz w:val="20"/>
        <w:lang w:eastAsia="en-AU"/>
      </w:rPr>
      <mc:AlternateContent>
        <mc:Choice Requires="wps">
          <w:drawing>
            <wp:anchor distT="0" distB="0" distL="114300" distR="114300" simplePos="0" relativeHeight="251667456" behindDoc="1" locked="0" layoutInCell="1" allowOverlap="1" wp14:anchorId="4E267AE4" wp14:editId="35455ACA">
              <wp:simplePos x="0" y="0"/>
              <wp:positionH relativeFrom="page">
                <wp:align>center</wp:align>
              </wp:positionH>
              <wp:positionV relativeFrom="paragraph">
                <wp:posOffset>-317500</wp:posOffset>
              </wp:positionV>
              <wp:extent cx="5759355" cy="395785"/>
              <wp:effectExtent l="0" t="0" r="0" b="4445"/>
              <wp:wrapNone/>
              <wp:docPr id="22" name="Text Box 22"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355"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C09F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35" type="#_x0000_t202" alt="Sec-primary" style="position:absolute;left:0;text-align:left;margin-left:0;margin-top:-25pt;width:453.5pt;height:31.1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" stroked="f" strokeweight=".5pt">
              <v:path arrowok="t"/>
              <v:textbox>
                <w:txbxContent>
                  <w:p w:rsidR="008E4981" w:rsidRPr="008E4981" w:rsidRDefault="008E4981" w:rsidP="008E49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1488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1488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488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C09FD">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0072465F" w:rsidRPr="007A1328">
      <w:rPr>
        <w:sz w:val="20"/>
      </w:rPr>
      <w:fldChar w:fldCharType="begin"/>
    </w:r>
    <w:r w:rsidR="0072465F" w:rsidRPr="007A1328">
      <w:rPr>
        <w:sz w:val="20"/>
      </w:rPr>
      <w:instrText xml:space="preserve"> STYLEREF CharChapText </w:instrText>
    </w:r>
    <w:r w:rsidR="0072465F" w:rsidRPr="007A1328">
      <w:rPr>
        <w:sz w:val="20"/>
      </w:rPr>
      <w:fldChar w:fldCharType="end"/>
    </w:r>
    <w:r w:rsidR="0072465F" w:rsidRPr="007A1328">
      <w:rPr>
        <w:sz w:val="20"/>
      </w:rPr>
      <w:t xml:space="preserve"> </w:t>
    </w:r>
    <w:r w:rsidR="0072465F" w:rsidRPr="007A1328">
      <w:rPr>
        <w:b/>
        <w:sz w:val="20"/>
      </w:rPr>
      <w:t xml:space="preserve"> </w:t>
    </w:r>
    <w:r w:rsidR="0072465F">
      <w:rPr>
        <w:b/>
        <w:sz w:val="20"/>
      </w:rPr>
      <w:fldChar w:fldCharType="begin"/>
    </w:r>
    <w:r w:rsidR="0072465F">
      <w:rPr>
        <w:b/>
        <w:sz w:val="20"/>
      </w:rPr>
      <w:instrText xml:space="preserve"> STYLEREF CharChapNo </w:instrText>
    </w:r>
    <w:r w:rsidR="0072465F">
      <w:rPr>
        <w:b/>
        <w:sz w:val="20"/>
      </w:rPr>
      <w:fldChar w:fldCharType="end"/>
    </w:r>
  </w:p>
  <w:p w:rsidR="0072465F" w:rsidRPr="007A1328" w:rsidRDefault="0072465F" w:rsidP="00715914">
    <w:pPr>
      <w:jc w:val="right"/>
      <w:rPr>
        <w:sz w:val="20"/>
      </w:rPr>
    </w:pPr>
    <w:r w:rsidRPr="007A1328">
      <w:rPr>
        <w:sz w:val="20"/>
      </w:rPr>
      <w:fldChar w:fldCharType="begin"/>
    </w:r>
    <w:r w:rsidRPr="007A1328">
      <w:rPr>
        <w:sz w:val="20"/>
      </w:rPr>
      <w:instrText xml:space="preserve"> STYLEREF CharPartText </w:instrText>
    </w:r>
    <w:r w:rsidR="009C09FD">
      <w:rPr>
        <w:sz w:val="20"/>
      </w:rPr>
      <w:fldChar w:fldCharType="separate"/>
    </w:r>
    <w:r w:rsidR="009C09FD">
      <w:rPr>
        <w:noProof/>
        <w:sz w:val="20"/>
      </w:rPr>
      <w:t>Standards relating to documents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C09FD">
      <w:rPr>
        <w:b/>
        <w:sz w:val="20"/>
      </w:rPr>
      <w:fldChar w:fldCharType="separate"/>
    </w:r>
    <w:r w:rsidR="009C09FD">
      <w:rPr>
        <w:b/>
        <w:noProof/>
        <w:sz w:val="20"/>
      </w:rPr>
      <w:t>Part 3</w:t>
    </w:r>
    <w:r>
      <w:rPr>
        <w:b/>
        <w:sz w:val="20"/>
      </w:rPr>
      <w:fldChar w:fldCharType="end"/>
    </w:r>
  </w:p>
  <w:p w:rsidR="0072465F" w:rsidRPr="007A1328" w:rsidRDefault="0072465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2465F" w:rsidRPr="007A1328" w:rsidRDefault="0072465F" w:rsidP="00715914">
    <w:pPr>
      <w:jc w:val="right"/>
      <w:rPr>
        <w:b/>
        <w:sz w:val="24"/>
      </w:rPr>
    </w:pPr>
  </w:p>
  <w:p w:rsidR="0072465F" w:rsidRPr="007A1328" w:rsidRDefault="0072465F"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1488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C09FD">
      <w:rPr>
        <w:noProof/>
        <w:sz w:val="24"/>
      </w:rPr>
      <w:t>12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5F" w:rsidRPr="007A1328" w:rsidRDefault="0072465F"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30"/>
  <w:removePersonalInformation/>
  <w:doNotDisplayPageBoundaries/>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CA4"/>
    <w:rsid w:val="00004470"/>
    <w:rsid w:val="000136AF"/>
    <w:rsid w:val="00014880"/>
    <w:rsid w:val="00030C39"/>
    <w:rsid w:val="0004067C"/>
    <w:rsid w:val="000437C1"/>
    <w:rsid w:val="00045BC6"/>
    <w:rsid w:val="0005365D"/>
    <w:rsid w:val="000614BF"/>
    <w:rsid w:val="000631AC"/>
    <w:rsid w:val="000B58FA"/>
    <w:rsid w:val="000B7E30"/>
    <w:rsid w:val="000C42B1"/>
    <w:rsid w:val="000D05EF"/>
    <w:rsid w:val="000E0F57"/>
    <w:rsid w:val="000E2261"/>
    <w:rsid w:val="000F21C1"/>
    <w:rsid w:val="00106C22"/>
    <w:rsid w:val="0010745C"/>
    <w:rsid w:val="00117273"/>
    <w:rsid w:val="00122AF0"/>
    <w:rsid w:val="00131393"/>
    <w:rsid w:val="00132CEB"/>
    <w:rsid w:val="00142B62"/>
    <w:rsid w:val="0014539C"/>
    <w:rsid w:val="00146A40"/>
    <w:rsid w:val="001506C1"/>
    <w:rsid w:val="00153893"/>
    <w:rsid w:val="00157B8B"/>
    <w:rsid w:val="00166C2F"/>
    <w:rsid w:val="001721AC"/>
    <w:rsid w:val="00174052"/>
    <w:rsid w:val="001809D7"/>
    <w:rsid w:val="001858FD"/>
    <w:rsid w:val="001939E1"/>
    <w:rsid w:val="00194C3E"/>
    <w:rsid w:val="00195382"/>
    <w:rsid w:val="001B0CD7"/>
    <w:rsid w:val="001C61C5"/>
    <w:rsid w:val="001C69C4"/>
    <w:rsid w:val="001D37EF"/>
    <w:rsid w:val="001E3590"/>
    <w:rsid w:val="001E7407"/>
    <w:rsid w:val="001F5BC0"/>
    <w:rsid w:val="001F5D5E"/>
    <w:rsid w:val="001F6219"/>
    <w:rsid w:val="001F6CD4"/>
    <w:rsid w:val="00206728"/>
    <w:rsid w:val="00206C4D"/>
    <w:rsid w:val="0021053C"/>
    <w:rsid w:val="002150FD"/>
    <w:rsid w:val="00215AF1"/>
    <w:rsid w:val="00226562"/>
    <w:rsid w:val="002321E8"/>
    <w:rsid w:val="00236EEC"/>
    <w:rsid w:val="00237022"/>
    <w:rsid w:val="0024010F"/>
    <w:rsid w:val="00240749"/>
    <w:rsid w:val="00243018"/>
    <w:rsid w:val="002431D7"/>
    <w:rsid w:val="00254898"/>
    <w:rsid w:val="002564A4"/>
    <w:rsid w:val="002634B2"/>
    <w:rsid w:val="00263768"/>
    <w:rsid w:val="0026736C"/>
    <w:rsid w:val="00281308"/>
    <w:rsid w:val="00284719"/>
    <w:rsid w:val="00297ECB"/>
    <w:rsid w:val="002A7BCF"/>
    <w:rsid w:val="002B0218"/>
    <w:rsid w:val="002C4A40"/>
    <w:rsid w:val="002D043A"/>
    <w:rsid w:val="002D069B"/>
    <w:rsid w:val="002D2AD6"/>
    <w:rsid w:val="002D6224"/>
    <w:rsid w:val="002D6F50"/>
    <w:rsid w:val="002E3F4B"/>
    <w:rsid w:val="002E6288"/>
    <w:rsid w:val="00304F8B"/>
    <w:rsid w:val="003354D2"/>
    <w:rsid w:val="00335BC6"/>
    <w:rsid w:val="003415D3"/>
    <w:rsid w:val="00344701"/>
    <w:rsid w:val="00352B0F"/>
    <w:rsid w:val="00356690"/>
    <w:rsid w:val="00360459"/>
    <w:rsid w:val="003857B6"/>
    <w:rsid w:val="00387C1E"/>
    <w:rsid w:val="00393EFB"/>
    <w:rsid w:val="003B266A"/>
    <w:rsid w:val="003B77A7"/>
    <w:rsid w:val="003C6231"/>
    <w:rsid w:val="003D0861"/>
    <w:rsid w:val="003D0BFE"/>
    <w:rsid w:val="003D5700"/>
    <w:rsid w:val="003E341B"/>
    <w:rsid w:val="00407880"/>
    <w:rsid w:val="004116CD"/>
    <w:rsid w:val="004144EC"/>
    <w:rsid w:val="00417EB9"/>
    <w:rsid w:val="00424CA9"/>
    <w:rsid w:val="00425ADD"/>
    <w:rsid w:val="00431E9B"/>
    <w:rsid w:val="004379E3"/>
    <w:rsid w:val="00437E5C"/>
    <w:rsid w:val="0044015E"/>
    <w:rsid w:val="0044291A"/>
    <w:rsid w:val="00444ABD"/>
    <w:rsid w:val="00461C81"/>
    <w:rsid w:val="00467661"/>
    <w:rsid w:val="004705B7"/>
    <w:rsid w:val="00472DBE"/>
    <w:rsid w:val="00472E85"/>
    <w:rsid w:val="00474A19"/>
    <w:rsid w:val="004930FF"/>
    <w:rsid w:val="00496F97"/>
    <w:rsid w:val="004A7073"/>
    <w:rsid w:val="004C2A62"/>
    <w:rsid w:val="004C6AE8"/>
    <w:rsid w:val="004D3593"/>
    <w:rsid w:val="004E063A"/>
    <w:rsid w:val="004E7BEC"/>
    <w:rsid w:val="004F53FA"/>
    <w:rsid w:val="00505D3D"/>
    <w:rsid w:val="00506AF6"/>
    <w:rsid w:val="00513B89"/>
    <w:rsid w:val="00516B8D"/>
    <w:rsid w:val="00523F85"/>
    <w:rsid w:val="005246C0"/>
    <w:rsid w:val="00537FBC"/>
    <w:rsid w:val="00554954"/>
    <w:rsid w:val="005574D1"/>
    <w:rsid w:val="00566489"/>
    <w:rsid w:val="00566D2C"/>
    <w:rsid w:val="00584811"/>
    <w:rsid w:val="00585784"/>
    <w:rsid w:val="00593AA6"/>
    <w:rsid w:val="00594161"/>
    <w:rsid w:val="00594749"/>
    <w:rsid w:val="005A63F2"/>
    <w:rsid w:val="005A6D42"/>
    <w:rsid w:val="005B4067"/>
    <w:rsid w:val="005C3F41"/>
    <w:rsid w:val="005D2D09"/>
    <w:rsid w:val="00600219"/>
    <w:rsid w:val="00603681"/>
    <w:rsid w:val="00603DC4"/>
    <w:rsid w:val="006060DB"/>
    <w:rsid w:val="00620076"/>
    <w:rsid w:val="00627FB2"/>
    <w:rsid w:val="00653423"/>
    <w:rsid w:val="00654B22"/>
    <w:rsid w:val="0067070A"/>
    <w:rsid w:val="00670EA1"/>
    <w:rsid w:val="00677CC2"/>
    <w:rsid w:val="006905DE"/>
    <w:rsid w:val="0069207B"/>
    <w:rsid w:val="006944A8"/>
    <w:rsid w:val="006A5779"/>
    <w:rsid w:val="006B5789"/>
    <w:rsid w:val="006C30C5"/>
    <w:rsid w:val="006C7F8C"/>
    <w:rsid w:val="006D10F6"/>
    <w:rsid w:val="006D43F4"/>
    <w:rsid w:val="006E6246"/>
    <w:rsid w:val="006F318F"/>
    <w:rsid w:val="006F4226"/>
    <w:rsid w:val="0070017E"/>
    <w:rsid w:val="00700B2C"/>
    <w:rsid w:val="0070148D"/>
    <w:rsid w:val="00702809"/>
    <w:rsid w:val="007050A2"/>
    <w:rsid w:val="00710A3C"/>
    <w:rsid w:val="00713084"/>
    <w:rsid w:val="00714F20"/>
    <w:rsid w:val="0071590F"/>
    <w:rsid w:val="00715914"/>
    <w:rsid w:val="007204B7"/>
    <w:rsid w:val="0072465F"/>
    <w:rsid w:val="00731E00"/>
    <w:rsid w:val="007440B7"/>
    <w:rsid w:val="007500C8"/>
    <w:rsid w:val="00755EA2"/>
    <w:rsid w:val="00756272"/>
    <w:rsid w:val="0076681A"/>
    <w:rsid w:val="007715C9"/>
    <w:rsid w:val="00771613"/>
    <w:rsid w:val="00774EDD"/>
    <w:rsid w:val="007757EC"/>
    <w:rsid w:val="0078105A"/>
    <w:rsid w:val="0078201C"/>
    <w:rsid w:val="00783E89"/>
    <w:rsid w:val="007928C9"/>
    <w:rsid w:val="00793915"/>
    <w:rsid w:val="007B12C6"/>
    <w:rsid w:val="007C2253"/>
    <w:rsid w:val="007D5A63"/>
    <w:rsid w:val="007D7B81"/>
    <w:rsid w:val="007E163D"/>
    <w:rsid w:val="007E667A"/>
    <w:rsid w:val="007F28C9"/>
    <w:rsid w:val="0080138B"/>
    <w:rsid w:val="00801D21"/>
    <w:rsid w:val="00803307"/>
    <w:rsid w:val="00803587"/>
    <w:rsid w:val="00807626"/>
    <w:rsid w:val="008117E9"/>
    <w:rsid w:val="0081396A"/>
    <w:rsid w:val="0082368A"/>
    <w:rsid w:val="00824498"/>
    <w:rsid w:val="00844914"/>
    <w:rsid w:val="0085404B"/>
    <w:rsid w:val="00856A31"/>
    <w:rsid w:val="00864B24"/>
    <w:rsid w:val="00867B37"/>
    <w:rsid w:val="008754D0"/>
    <w:rsid w:val="00881E13"/>
    <w:rsid w:val="008855C9"/>
    <w:rsid w:val="00886456"/>
    <w:rsid w:val="008A46E1"/>
    <w:rsid w:val="008A4F43"/>
    <w:rsid w:val="008A650E"/>
    <w:rsid w:val="008B2706"/>
    <w:rsid w:val="008B40E1"/>
    <w:rsid w:val="008D0EE0"/>
    <w:rsid w:val="008D6CE9"/>
    <w:rsid w:val="008E4981"/>
    <w:rsid w:val="008E6067"/>
    <w:rsid w:val="008F319D"/>
    <w:rsid w:val="008F54E7"/>
    <w:rsid w:val="00903422"/>
    <w:rsid w:val="0090582C"/>
    <w:rsid w:val="009077B2"/>
    <w:rsid w:val="00915DF9"/>
    <w:rsid w:val="009254C3"/>
    <w:rsid w:val="00932377"/>
    <w:rsid w:val="00943F4C"/>
    <w:rsid w:val="00947438"/>
    <w:rsid w:val="00947D5A"/>
    <w:rsid w:val="00951C41"/>
    <w:rsid w:val="009532A5"/>
    <w:rsid w:val="00970561"/>
    <w:rsid w:val="0097331D"/>
    <w:rsid w:val="009819FB"/>
    <w:rsid w:val="00982242"/>
    <w:rsid w:val="009868E9"/>
    <w:rsid w:val="009C09FD"/>
    <w:rsid w:val="009E5CFC"/>
    <w:rsid w:val="00A079CB"/>
    <w:rsid w:val="00A12128"/>
    <w:rsid w:val="00A22C98"/>
    <w:rsid w:val="00A231E2"/>
    <w:rsid w:val="00A64912"/>
    <w:rsid w:val="00A650AA"/>
    <w:rsid w:val="00A70A74"/>
    <w:rsid w:val="00A7257A"/>
    <w:rsid w:val="00A736D1"/>
    <w:rsid w:val="00A93ED0"/>
    <w:rsid w:val="00AC251F"/>
    <w:rsid w:val="00AD5641"/>
    <w:rsid w:val="00AD7889"/>
    <w:rsid w:val="00AE3652"/>
    <w:rsid w:val="00AF021B"/>
    <w:rsid w:val="00AF06CF"/>
    <w:rsid w:val="00B05CF4"/>
    <w:rsid w:val="00B07CDB"/>
    <w:rsid w:val="00B1355C"/>
    <w:rsid w:val="00B16A31"/>
    <w:rsid w:val="00B17122"/>
    <w:rsid w:val="00B17DFD"/>
    <w:rsid w:val="00B308FE"/>
    <w:rsid w:val="00B33709"/>
    <w:rsid w:val="00B33B3C"/>
    <w:rsid w:val="00B33FC6"/>
    <w:rsid w:val="00B50ADC"/>
    <w:rsid w:val="00B566B1"/>
    <w:rsid w:val="00B63834"/>
    <w:rsid w:val="00B65F8A"/>
    <w:rsid w:val="00B72734"/>
    <w:rsid w:val="00B80199"/>
    <w:rsid w:val="00B83204"/>
    <w:rsid w:val="00B96379"/>
    <w:rsid w:val="00BA0C87"/>
    <w:rsid w:val="00BA220B"/>
    <w:rsid w:val="00BA3A57"/>
    <w:rsid w:val="00BA691F"/>
    <w:rsid w:val="00BB4E1A"/>
    <w:rsid w:val="00BC015E"/>
    <w:rsid w:val="00BC4C1C"/>
    <w:rsid w:val="00BC76AC"/>
    <w:rsid w:val="00BD0ECB"/>
    <w:rsid w:val="00BD6046"/>
    <w:rsid w:val="00BD60E7"/>
    <w:rsid w:val="00BE0D17"/>
    <w:rsid w:val="00BE2155"/>
    <w:rsid w:val="00BE2213"/>
    <w:rsid w:val="00BE719A"/>
    <w:rsid w:val="00BE720A"/>
    <w:rsid w:val="00BF0D73"/>
    <w:rsid w:val="00BF1D01"/>
    <w:rsid w:val="00BF2465"/>
    <w:rsid w:val="00C05BF0"/>
    <w:rsid w:val="00C25E7F"/>
    <w:rsid w:val="00C2738C"/>
    <w:rsid w:val="00C2746F"/>
    <w:rsid w:val="00C324A0"/>
    <w:rsid w:val="00C3300F"/>
    <w:rsid w:val="00C35C0E"/>
    <w:rsid w:val="00C42BF8"/>
    <w:rsid w:val="00C4728E"/>
    <w:rsid w:val="00C50043"/>
    <w:rsid w:val="00C57F89"/>
    <w:rsid w:val="00C7573B"/>
    <w:rsid w:val="00C8043A"/>
    <w:rsid w:val="00C83C7B"/>
    <w:rsid w:val="00C93C03"/>
    <w:rsid w:val="00CB2C8E"/>
    <w:rsid w:val="00CB602E"/>
    <w:rsid w:val="00CD65E7"/>
    <w:rsid w:val="00CE051D"/>
    <w:rsid w:val="00CE1335"/>
    <w:rsid w:val="00CE493D"/>
    <w:rsid w:val="00CE7BD6"/>
    <w:rsid w:val="00CF07FA"/>
    <w:rsid w:val="00CF0BB2"/>
    <w:rsid w:val="00CF1E58"/>
    <w:rsid w:val="00CF3EE8"/>
    <w:rsid w:val="00D01A1F"/>
    <w:rsid w:val="00D050E6"/>
    <w:rsid w:val="00D13441"/>
    <w:rsid w:val="00D150E7"/>
    <w:rsid w:val="00D32F65"/>
    <w:rsid w:val="00D34E25"/>
    <w:rsid w:val="00D45D84"/>
    <w:rsid w:val="00D52DC2"/>
    <w:rsid w:val="00D53BCC"/>
    <w:rsid w:val="00D67E8A"/>
    <w:rsid w:val="00D70DFB"/>
    <w:rsid w:val="00D76267"/>
    <w:rsid w:val="00D766DF"/>
    <w:rsid w:val="00D95684"/>
    <w:rsid w:val="00DA186E"/>
    <w:rsid w:val="00DA4116"/>
    <w:rsid w:val="00DB251C"/>
    <w:rsid w:val="00DB4630"/>
    <w:rsid w:val="00DB655A"/>
    <w:rsid w:val="00DC1507"/>
    <w:rsid w:val="00DC4F26"/>
    <w:rsid w:val="00DC4F88"/>
    <w:rsid w:val="00DF66C6"/>
    <w:rsid w:val="00DF6B60"/>
    <w:rsid w:val="00E05704"/>
    <w:rsid w:val="00E11E44"/>
    <w:rsid w:val="00E13CA4"/>
    <w:rsid w:val="00E23302"/>
    <w:rsid w:val="00E3270E"/>
    <w:rsid w:val="00E32F9B"/>
    <w:rsid w:val="00E338EF"/>
    <w:rsid w:val="00E34225"/>
    <w:rsid w:val="00E544BB"/>
    <w:rsid w:val="00E662CB"/>
    <w:rsid w:val="00E74DC7"/>
    <w:rsid w:val="00E76806"/>
    <w:rsid w:val="00E8075A"/>
    <w:rsid w:val="00E94D5E"/>
    <w:rsid w:val="00EA7100"/>
    <w:rsid w:val="00EA7F9F"/>
    <w:rsid w:val="00EB1274"/>
    <w:rsid w:val="00EB6AD0"/>
    <w:rsid w:val="00ED2BB6"/>
    <w:rsid w:val="00ED34E1"/>
    <w:rsid w:val="00ED3B8D"/>
    <w:rsid w:val="00ED659C"/>
    <w:rsid w:val="00EE55A5"/>
    <w:rsid w:val="00EE5AC8"/>
    <w:rsid w:val="00EF2E3A"/>
    <w:rsid w:val="00F072A7"/>
    <w:rsid w:val="00F078DC"/>
    <w:rsid w:val="00F32BA8"/>
    <w:rsid w:val="00F349F1"/>
    <w:rsid w:val="00F4350D"/>
    <w:rsid w:val="00F4538F"/>
    <w:rsid w:val="00F45EEB"/>
    <w:rsid w:val="00F54AAB"/>
    <w:rsid w:val="00F567F7"/>
    <w:rsid w:val="00F62036"/>
    <w:rsid w:val="00F65B52"/>
    <w:rsid w:val="00F67BCA"/>
    <w:rsid w:val="00F73BD6"/>
    <w:rsid w:val="00F83989"/>
    <w:rsid w:val="00F85099"/>
    <w:rsid w:val="00F926D2"/>
    <w:rsid w:val="00F9379C"/>
    <w:rsid w:val="00F9632C"/>
    <w:rsid w:val="00FA1E52"/>
    <w:rsid w:val="00FB1409"/>
    <w:rsid w:val="00FC0D82"/>
    <w:rsid w:val="00FD10D2"/>
    <w:rsid w:val="00FE29CE"/>
    <w:rsid w:val="00FE4688"/>
    <w:rsid w:val="00FF35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6B60"/>
    <w:pPr>
      <w:spacing w:line="260" w:lineRule="atLeast"/>
    </w:pPr>
    <w:rPr>
      <w:sz w:val="22"/>
    </w:rPr>
  </w:style>
  <w:style w:type="paragraph" w:styleId="Heading1">
    <w:name w:val="heading 1"/>
    <w:basedOn w:val="Normal"/>
    <w:next w:val="Normal"/>
    <w:link w:val="Heading1Char"/>
    <w:uiPriority w:val="9"/>
    <w:qFormat/>
    <w:rsid w:val="00DF6B6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6B6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6B6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F6B6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F6B6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F6B6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F6B6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F6B6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F6B6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F6B60"/>
  </w:style>
  <w:style w:type="paragraph" w:customStyle="1" w:styleId="OPCParaBase">
    <w:name w:val="OPCParaBase"/>
    <w:qFormat/>
    <w:rsid w:val="00DF6B60"/>
    <w:pPr>
      <w:spacing w:line="260" w:lineRule="atLeast"/>
    </w:pPr>
    <w:rPr>
      <w:rFonts w:eastAsia="Times New Roman" w:cs="Times New Roman"/>
      <w:sz w:val="22"/>
      <w:lang w:eastAsia="en-AU"/>
    </w:rPr>
  </w:style>
  <w:style w:type="paragraph" w:customStyle="1" w:styleId="ShortT">
    <w:name w:val="ShortT"/>
    <w:basedOn w:val="OPCParaBase"/>
    <w:next w:val="Normal"/>
    <w:qFormat/>
    <w:rsid w:val="00DF6B60"/>
    <w:pPr>
      <w:spacing w:line="240" w:lineRule="auto"/>
    </w:pPr>
    <w:rPr>
      <w:b/>
      <w:sz w:val="40"/>
    </w:rPr>
  </w:style>
  <w:style w:type="paragraph" w:customStyle="1" w:styleId="ActHead1">
    <w:name w:val="ActHead 1"/>
    <w:aliases w:val="c"/>
    <w:basedOn w:val="OPCParaBase"/>
    <w:next w:val="Normal"/>
    <w:qFormat/>
    <w:rsid w:val="00DF6B6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F6B6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F6B6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F6B6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F6B6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F6B6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F6B6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F6B6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F6B6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F6B60"/>
  </w:style>
  <w:style w:type="paragraph" w:customStyle="1" w:styleId="Blocks">
    <w:name w:val="Blocks"/>
    <w:aliases w:val="bb"/>
    <w:basedOn w:val="OPCParaBase"/>
    <w:qFormat/>
    <w:rsid w:val="00DF6B60"/>
    <w:pPr>
      <w:spacing w:line="240" w:lineRule="auto"/>
    </w:pPr>
    <w:rPr>
      <w:sz w:val="24"/>
    </w:rPr>
  </w:style>
  <w:style w:type="paragraph" w:customStyle="1" w:styleId="BoxText">
    <w:name w:val="BoxText"/>
    <w:aliases w:val="bt"/>
    <w:basedOn w:val="OPCParaBase"/>
    <w:qFormat/>
    <w:rsid w:val="00DF6B6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F6B60"/>
    <w:rPr>
      <w:b/>
    </w:rPr>
  </w:style>
  <w:style w:type="paragraph" w:customStyle="1" w:styleId="BoxHeadItalic">
    <w:name w:val="BoxHeadItalic"/>
    <w:aliases w:val="bhi"/>
    <w:basedOn w:val="BoxText"/>
    <w:next w:val="BoxStep"/>
    <w:qFormat/>
    <w:rsid w:val="00DF6B60"/>
    <w:rPr>
      <w:i/>
    </w:rPr>
  </w:style>
  <w:style w:type="paragraph" w:customStyle="1" w:styleId="BoxList">
    <w:name w:val="BoxList"/>
    <w:aliases w:val="bl"/>
    <w:basedOn w:val="BoxText"/>
    <w:qFormat/>
    <w:rsid w:val="00DF6B60"/>
    <w:pPr>
      <w:ind w:left="1559" w:hanging="425"/>
    </w:pPr>
  </w:style>
  <w:style w:type="paragraph" w:customStyle="1" w:styleId="BoxNote">
    <w:name w:val="BoxNote"/>
    <w:aliases w:val="bn"/>
    <w:basedOn w:val="BoxText"/>
    <w:qFormat/>
    <w:rsid w:val="00DF6B60"/>
    <w:pPr>
      <w:tabs>
        <w:tab w:val="left" w:pos="1985"/>
      </w:tabs>
      <w:spacing w:before="122" w:line="198" w:lineRule="exact"/>
      <w:ind w:left="2948" w:hanging="1814"/>
    </w:pPr>
    <w:rPr>
      <w:sz w:val="18"/>
    </w:rPr>
  </w:style>
  <w:style w:type="paragraph" w:customStyle="1" w:styleId="BoxPara">
    <w:name w:val="BoxPara"/>
    <w:aliases w:val="bp"/>
    <w:basedOn w:val="BoxText"/>
    <w:qFormat/>
    <w:rsid w:val="00DF6B60"/>
    <w:pPr>
      <w:tabs>
        <w:tab w:val="right" w:pos="2268"/>
      </w:tabs>
      <w:ind w:left="2552" w:hanging="1418"/>
    </w:pPr>
  </w:style>
  <w:style w:type="paragraph" w:customStyle="1" w:styleId="BoxStep">
    <w:name w:val="BoxStep"/>
    <w:aliases w:val="bs"/>
    <w:basedOn w:val="BoxText"/>
    <w:qFormat/>
    <w:rsid w:val="00DF6B60"/>
    <w:pPr>
      <w:ind w:left="1985" w:hanging="851"/>
    </w:pPr>
  </w:style>
  <w:style w:type="character" w:customStyle="1" w:styleId="CharAmPartNo">
    <w:name w:val="CharAmPartNo"/>
    <w:basedOn w:val="OPCCharBase"/>
    <w:qFormat/>
    <w:rsid w:val="00DF6B60"/>
  </w:style>
  <w:style w:type="character" w:customStyle="1" w:styleId="CharAmPartText">
    <w:name w:val="CharAmPartText"/>
    <w:basedOn w:val="OPCCharBase"/>
    <w:qFormat/>
    <w:rsid w:val="00DF6B60"/>
  </w:style>
  <w:style w:type="character" w:customStyle="1" w:styleId="CharAmSchNo">
    <w:name w:val="CharAmSchNo"/>
    <w:basedOn w:val="OPCCharBase"/>
    <w:qFormat/>
    <w:rsid w:val="00DF6B60"/>
  </w:style>
  <w:style w:type="character" w:customStyle="1" w:styleId="CharAmSchText">
    <w:name w:val="CharAmSchText"/>
    <w:basedOn w:val="OPCCharBase"/>
    <w:qFormat/>
    <w:rsid w:val="00DF6B60"/>
  </w:style>
  <w:style w:type="character" w:customStyle="1" w:styleId="CharBoldItalic">
    <w:name w:val="CharBoldItalic"/>
    <w:basedOn w:val="OPCCharBase"/>
    <w:uiPriority w:val="1"/>
    <w:qFormat/>
    <w:rsid w:val="00DF6B60"/>
    <w:rPr>
      <w:b/>
      <w:i/>
    </w:rPr>
  </w:style>
  <w:style w:type="character" w:customStyle="1" w:styleId="CharChapNo">
    <w:name w:val="CharChapNo"/>
    <w:basedOn w:val="OPCCharBase"/>
    <w:uiPriority w:val="1"/>
    <w:qFormat/>
    <w:rsid w:val="00DF6B60"/>
  </w:style>
  <w:style w:type="character" w:customStyle="1" w:styleId="CharChapText">
    <w:name w:val="CharChapText"/>
    <w:basedOn w:val="OPCCharBase"/>
    <w:uiPriority w:val="1"/>
    <w:qFormat/>
    <w:rsid w:val="00DF6B60"/>
  </w:style>
  <w:style w:type="character" w:customStyle="1" w:styleId="CharDivNo">
    <w:name w:val="CharDivNo"/>
    <w:basedOn w:val="OPCCharBase"/>
    <w:uiPriority w:val="1"/>
    <w:qFormat/>
    <w:rsid w:val="00DF6B60"/>
  </w:style>
  <w:style w:type="character" w:customStyle="1" w:styleId="CharDivText">
    <w:name w:val="CharDivText"/>
    <w:basedOn w:val="OPCCharBase"/>
    <w:uiPriority w:val="1"/>
    <w:qFormat/>
    <w:rsid w:val="00DF6B60"/>
  </w:style>
  <w:style w:type="character" w:customStyle="1" w:styleId="CharItalic">
    <w:name w:val="CharItalic"/>
    <w:basedOn w:val="OPCCharBase"/>
    <w:uiPriority w:val="1"/>
    <w:qFormat/>
    <w:rsid w:val="00DF6B60"/>
    <w:rPr>
      <w:i/>
    </w:rPr>
  </w:style>
  <w:style w:type="character" w:customStyle="1" w:styleId="CharPartNo">
    <w:name w:val="CharPartNo"/>
    <w:basedOn w:val="OPCCharBase"/>
    <w:uiPriority w:val="1"/>
    <w:qFormat/>
    <w:rsid w:val="00DF6B60"/>
  </w:style>
  <w:style w:type="character" w:customStyle="1" w:styleId="CharPartText">
    <w:name w:val="CharPartText"/>
    <w:basedOn w:val="OPCCharBase"/>
    <w:uiPriority w:val="1"/>
    <w:qFormat/>
    <w:rsid w:val="00DF6B60"/>
  </w:style>
  <w:style w:type="character" w:customStyle="1" w:styleId="CharSectno">
    <w:name w:val="CharSectno"/>
    <w:basedOn w:val="OPCCharBase"/>
    <w:qFormat/>
    <w:rsid w:val="00DF6B60"/>
  </w:style>
  <w:style w:type="character" w:customStyle="1" w:styleId="CharSubdNo">
    <w:name w:val="CharSubdNo"/>
    <w:basedOn w:val="OPCCharBase"/>
    <w:uiPriority w:val="1"/>
    <w:qFormat/>
    <w:rsid w:val="00DF6B60"/>
  </w:style>
  <w:style w:type="character" w:customStyle="1" w:styleId="CharSubdText">
    <w:name w:val="CharSubdText"/>
    <w:basedOn w:val="OPCCharBase"/>
    <w:uiPriority w:val="1"/>
    <w:qFormat/>
    <w:rsid w:val="00DF6B60"/>
  </w:style>
  <w:style w:type="paragraph" w:customStyle="1" w:styleId="CTA--">
    <w:name w:val="CTA --"/>
    <w:basedOn w:val="OPCParaBase"/>
    <w:next w:val="Normal"/>
    <w:rsid w:val="00DF6B60"/>
    <w:pPr>
      <w:spacing w:before="60" w:line="240" w:lineRule="atLeast"/>
      <w:ind w:left="142" w:hanging="142"/>
    </w:pPr>
    <w:rPr>
      <w:sz w:val="20"/>
    </w:rPr>
  </w:style>
  <w:style w:type="paragraph" w:customStyle="1" w:styleId="CTA-">
    <w:name w:val="CTA -"/>
    <w:basedOn w:val="OPCParaBase"/>
    <w:rsid w:val="00DF6B60"/>
    <w:pPr>
      <w:spacing w:before="60" w:line="240" w:lineRule="atLeast"/>
      <w:ind w:left="85" w:hanging="85"/>
    </w:pPr>
    <w:rPr>
      <w:sz w:val="20"/>
    </w:rPr>
  </w:style>
  <w:style w:type="paragraph" w:customStyle="1" w:styleId="CTA---">
    <w:name w:val="CTA ---"/>
    <w:basedOn w:val="OPCParaBase"/>
    <w:next w:val="Normal"/>
    <w:rsid w:val="00DF6B60"/>
    <w:pPr>
      <w:spacing w:before="60" w:line="240" w:lineRule="atLeast"/>
      <w:ind w:left="198" w:hanging="198"/>
    </w:pPr>
    <w:rPr>
      <w:sz w:val="20"/>
    </w:rPr>
  </w:style>
  <w:style w:type="paragraph" w:customStyle="1" w:styleId="CTA----">
    <w:name w:val="CTA ----"/>
    <w:basedOn w:val="OPCParaBase"/>
    <w:next w:val="Normal"/>
    <w:rsid w:val="00DF6B60"/>
    <w:pPr>
      <w:spacing w:before="60" w:line="240" w:lineRule="atLeast"/>
      <w:ind w:left="255" w:hanging="255"/>
    </w:pPr>
    <w:rPr>
      <w:sz w:val="20"/>
    </w:rPr>
  </w:style>
  <w:style w:type="paragraph" w:customStyle="1" w:styleId="CTA1a">
    <w:name w:val="CTA 1(a)"/>
    <w:basedOn w:val="OPCParaBase"/>
    <w:rsid w:val="00DF6B60"/>
    <w:pPr>
      <w:tabs>
        <w:tab w:val="right" w:pos="414"/>
      </w:tabs>
      <w:spacing w:before="40" w:line="240" w:lineRule="atLeast"/>
      <w:ind w:left="675" w:hanging="675"/>
    </w:pPr>
    <w:rPr>
      <w:sz w:val="20"/>
    </w:rPr>
  </w:style>
  <w:style w:type="paragraph" w:customStyle="1" w:styleId="CTA1ai">
    <w:name w:val="CTA 1(a)(i)"/>
    <w:basedOn w:val="OPCParaBase"/>
    <w:rsid w:val="00DF6B60"/>
    <w:pPr>
      <w:tabs>
        <w:tab w:val="right" w:pos="1004"/>
      </w:tabs>
      <w:spacing w:before="40" w:line="240" w:lineRule="atLeast"/>
      <w:ind w:left="1253" w:hanging="1253"/>
    </w:pPr>
    <w:rPr>
      <w:sz w:val="20"/>
    </w:rPr>
  </w:style>
  <w:style w:type="paragraph" w:customStyle="1" w:styleId="CTA2a">
    <w:name w:val="CTA 2(a)"/>
    <w:basedOn w:val="OPCParaBase"/>
    <w:rsid w:val="00DF6B60"/>
    <w:pPr>
      <w:tabs>
        <w:tab w:val="right" w:pos="482"/>
      </w:tabs>
      <w:spacing w:before="40" w:line="240" w:lineRule="atLeast"/>
      <w:ind w:left="748" w:hanging="748"/>
    </w:pPr>
    <w:rPr>
      <w:sz w:val="20"/>
    </w:rPr>
  </w:style>
  <w:style w:type="paragraph" w:customStyle="1" w:styleId="CTA2ai">
    <w:name w:val="CTA 2(a)(i)"/>
    <w:basedOn w:val="OPCParaBase"/>
    <w:rsid w:val="00DF6B60"/>
    <w:pPr>
      <w:tabs>
        <w:tab w:val="right" w:pos="1089"/>
      </w:tabs>
      <w:spacing w:before="40" w:line="240" w:lineRule="atLeast"/>
      <w:ind w:left="1327" w:hanging="1327"/>
    </w:pPr>
    <w:rPr>
      <w:sz w:val="20"/>
    </w:rPr>
  </w:style>
  <w:style w:type="paragraph" w:customStyle="1" w:styleId="CTA3a">
    <w:name w:val="CTA 3(a)"/>
    <w:basedOn w:val="OPCParaBase"/>
    <w:rsid w:val="00DF6B60"/>
    <w:pPr>
      <w:tabs>
        <w:tab w:val="right" w:pos="556"/>
      </w:tabs>
      <w:spacing w:before="40" w:line="240" w:lineRule="atLeast"/>
      <w:ind w:left="805" w:hanging="805"/>
    </w:pPr>
    <w:rPr>
      <w:sz w:val="20"/>
    </w:rPr>
  </w:style>
  <w:style w:type="paragraph" w:customStyle="1" w:styleId="CTA3ai">
    <w:name w:val="CTA 3(a)(i)"/>
    <w:basedOn w:val="OPCParaBase"/>
    <w:rsid w:val="00DF6B60"/>
    <w:pPr>
      <w:tabs>
        <w:tab w:val="right" w:pos="1140"/>
      </w:tabs>
      <w:spacing w:before="40" w:line="240" w:lineRule="atLeast"/>
      <w:ind w:left="1361" w:hanging="1361"/>
    </w:pPr>
    <w:rPr>
      <w:sz w:val="20"/>
    </w:rPr>
  </w:style>
  <w:style w:type="paragraph" w:customStyle="1" w:styleId="CTA4a">
    <w:name w:val="CTA 4(a)"/>
    <w:basedOn w:val="OPCParaBase"/>
    <w:rsid w:val="00DF6B60"/>
    <w:pPr>
      <w:tabs>
        <w:tab w:val="right" w:pos="624"/>
      </w:tabs>
      <w:spacing w:before="40" w:line="240" w:lineRule="atLeast"/>
      <w:ind w:left="873" w:hanging="873"/>
    </w:pPr>
    <w:rPr>
      <w:sz w:val="20"/>
    </w:rPr>
  </w:style>
  <w:style w:type="paragraph" w:customStyle="1" w:styleId="CTA4ai">
    <w:name w:val="CTA 4(a)(i)"/>
    <w:basedOn w:val="OPCParaBase"/>
    <w:rsid w:val="00DF6B60"/>
    <w:pPr>
      <w:tabs>
        <w:tab w:val="right" w:pos="1213"/>
      </w:tabs>
      <w:spacing w:before="40" w:line="240" w:lineRule="atLeast"/>
      <w:ind w:left="1452" w:hanging="1452"/>
    </w:pPr>
    <w:rPr>
      <w:sz w:val="20"/>
    </w:rPr>
  </w:style>
  <w:style w:type="paragraph" w:customStyle="1" w:styleId="CTACAPS">
    <w:name w:val="CTA CAPS"/>
    <w:basedOn w:val="OPCParaBase"/>
    <w:rsid w:val="00DF6B60"/>
    <w:pPr>
      <w:spacing w:before="60" w:line="240" w:lineRule="atLeast"/>
    </w:pPr>
    <w:rPr>
      <w:sz w:val="20"/>
    </w:rPr>
  </w:style>
  <w:style w:type="paragraph" w:customStyle="1" w:styleId="CTAright">
    <w:name w:val="CTA right"/>
    <w:basedOn w:val="OPCParaBase"/>
    <w:rsid w:val="00DF6B60"/>
    <w:pPr>
      <w:spacing w:before="60" w:line="240" w:lineRule="auto"/>
      <w:jc w:val="right"/>
    </w:pPr>
    <w:rPr>
      <w:sz w:val="20"/>
    </w:rPr>
  </w:style>
  <w:style w:type="paragraph" w:customStyle="1" w:styleId="subsection">
    <w:name w:val="subsection"/>
    <w:aliases w:val="ss,Subsection"/>
    <w:basedOn w:val="OPCParaBase"/>
    <w:link w:val="subsectionChar"/>
    <w:rsid w:val="00DF6B6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DF6B60"/>
    <w:pPr>
      <w:spacing w:before="180" w:line="240" w:lineRule="auto"/>
      <w:ind w:left="1134"/>
    </w:pPr>
  </w:style>
  <w:style w:type="paragraph" w:customStyle="1" w:styleId="EndNotespara">
    <w:name w:val="EndNotes(para)"/>
    <w:aliases w:val="eta"/>
    <w:basedOn w:val="OPCParaBase"/>
    <w:next w:val="EndNotessubpara"/>
    <w:rsid w:val="00DF6B6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F6B6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F6B6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F6B60"/>
    <w:pPr>
      <w:tabs>
        <w:tab w:val="right" w:pos="1412"/>
      </w:tabs>
      <w:spacing w:before="60" w:line="240" w:lineRule="auto"/>
      <w:ind w:left="1525" w:hanging="1525"/>
    </w:pPr>
    <w:rPr>
      <w:sz w:val="20"/>
    </w:rPr>
  </w:style>
  <w:style w:type="paragraph" w:customStyle="1" w:styleId="Formula">
    <w:name w:val="Formula"/>
    <w:basedOn w:val="OPCParaBase"/>
    <w:rsid w:val="00DF6B60"/>
    <w:pPr>
      <w:spacing w:line="240" w:lineRule="auto"/>
      <w:ind w:left="1134"/>
    </w:pPr>
    <w:rPr>
      <w:sz w:val="20"/>
    </w:rPr>
  </w:style>
  <w:style w:type="paragraph" w:styleId="Header">
    <w:name w:val="header"/>
    <w:basedOn w:val="OPCParaBase"/>
    <w:link w:val="HeaderChar"/>
    <w:unhideWhenUsed/>
    <w:rsid w:val="00DF6B6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F6B60"/>
    <w:rPr>
      <w:rFonts w:eastAsia="Times New Roman" w:cs="Times New Roman"/>
      <w:sz w:val="16"/>
      <w:lang w:eastAsia="en-AU"/>
    </w:rPr>
  </w:style>
  <w:style w:type="paragraph" w:customStyle="1" w:styleId="House">
    <w:name w:val="House"/>
    <w:basedOn w:val="OPCParaBase"/>
    <w:rsid w:val="00DF6B60"/>
    <w:pPr>
      <w:spacing w:line="240" w:lineRule="auto"/>
    </w:pPr>
    <w:rPr>
      <w:sz w:val="28"/>
    </w:rPr>
  </w:style>
  <w:style w:type="paragraph" w:customStyle="1" w:styleId="Item">
    <w:name w:val="Item"/>
    <w:aliases w:val="i"/>
    <w:basedOn w:val="OPCParaBase"/>
    <w:next w:val="ItemHead"/>
    <w:rsid w:val="00DF6B60"/>
    <w:pPr>
      <w:keepLines/>
      <w:spacing w:before="80" w:line="240" w:lineRule="auto"/>
      <w:ind w:left="709"/>
    </w:pPr>
  </w:style>
  <w:style w:type="paragraph" w:customStyle="1" w:styleId="ItemHead">
    <w:name w:val="ItemHead"/>
    <w:aliases w:val="ih"/>
    <w:basedOn w:val="OPCParaBase"/>
    <w:next w:val="Item"/>
    <w:rsid w:val="00DF6B6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F6B60"/>
    <w:pPr>
      <w:spacing w:line="240" w:lineRule="auto"/>
    </w:pPr>
    <w:rPr>
      <w:b/>
      <w:sz w:val="32"/>
    </w:rPr>
  </w:style>
  <w:style w:type="paragraph" w:customStyle="1" w:styleId="notedraft">
    <w:name w:val="note(draft)"/>
    <w:aliases w:val="nd"/>
    <w:basedOn w:val="OPCParaBase"/>
    <w:rsid w:val="00DF6B60"/>
    <w:pPr>
      <w:spacing w:before="240" w:line="240" w:lineRule="auto"/>
      <w:ind w:left="284" w:hanging="284"/>
    </w:pPr>
    <w:rPr>
      <w:i/>
      <w:sz w:val="24"/>
    </w:rPr>
  </w:style>
  <w:style w:type="paragraph" w:customStyle="1" w:styleId="notemargin">
    <w:name w:val="note(margin)"/>
    <w:aliases w:val="nm"/>
    <w:basedOn w:val="OPCParaBase"/>
    <w:rsid w:val="00DF6B60"/>
    <w:pPr>
      <w:tabs>
        <w:tab w:val="left" w:pos="709"/>
      </w:tabs>
      <w:spacing w:before="122" w:line="198" w:lineRule="exact"/>
      <w:ind w:left="709" w:hanging="709"/>
    </w:pPr>
    <w:rPr>
      <w:sz w:val="18"/>
    </w:rPr>
  </w:style>
  <w:style w:type="paragraph" w:customStyle="1" w:styleId="noteToPara">
    <w:name w:val="noteToPara"/>
    <w:aliases w:val="ntp"/>
    <w:basedOn w:val="OPCParaBase"/>
    <w:rsid w:val="00DF6B60"/>
    <w:pPr>
      <w:spacing w:before="122" w:line="198" w:lineRule="exact"/>
      <w:ind w:left="2353" w:hanging="709"/>
    </w:pPr>
    <w:rPr>
      <w:sz w:val="18"/>
    </w:rPr>
  </w:style>
  <w:style w:type="paragraph" w:customStyle="1" w:styleId="noteParlAmend">
    <w:name w:val="note(ParlAmend)"/>
    <w:aliases w:val="npp"/>
    <w:basedOn w:val="OPCParaBase"/>
    <w:next w:val="ParlAmend"/>
    <w:rsid w:val="00DF6B60"/>
    <w:pPr>
      <w:spacing w:line="240" w:lineRule="auto"/>
      <w:jc w:val="right"/>
    </w:pPr>
    <w:rPr>
      <w:rFonts w:ascii="Arial" w:hAnsi="Arial"/>
      <w:b/>
      <w:i/>
    </w:rPr>
  </w:style>
  <w:style w:type="paragraph" w:customStyle="1" w:styleId="Page1">
    <w:name w:val="Page1"/>
    <w:basedOn w:val="OPCParaBase"/>
    <w:rsid w:val="00DF6B60"/>
    <w:pPr>
      <w:spacing w:before="5600" w:line="240" w:lineRule="auto"/>
    </w:pPr>
    <w:rPr>
      <w:b/>
      <w:sz w:val="32"/>
    </w:rPr>
  </w:style>
  <w:style w:type="paragraph" w:customStyle="1" w:styleId="PageBreak">
    <w:name w:val="PageBreak"/>
    <w:aliases w:val="pb"/>
    <w:basedOn w:val="OPCParaBase"/>
    <w:rsid w:val="00DF6B60"/>
    <w:pPr>
      <w:spacing w:line="240" w:lineRule="auto"/>
    </w:pPr>
    <w:rPr>
      <w:sz w:val="20"/>
    </w:rPr>
  </w:style>
  <w:style w:type="paragraph" w:customStyle="1" w:styleId="paragraphsub">
    <w:name w:val="paragraph(sub)"/>
    <w:aliases w:val="aa"/>
    <w:basedOn w:val="OPCParaBase"/>
    <w:rsid w:val="00DF6B60"/>
    <w:pPr>
      <w:tabs>
        <w:tab w:val="right" w:pos="1985"/>
      </w:tabs>
      <w:spacing w:before="40" w:line="240" w:lineRule="auto"/>
      <w:ind w:left="2098" w:hanging="2098"/>
    </w:pPr>
  </w:style>
  <w:style w:type="paragraph" w:customStyle="1" w:styleId="paragraphsub-sub">
    <w:name w:val="paragraph(sub-sub)"/>
    <w:aliases w:val="aaa"/>
    <w:basedOn w:val="OPCParaBase"/>
    <w:rsid w:val="00DF6B60"/>
    <w:pPr>
      <w:tabs>
        <w:tab w:val="right" w:pos="2722"/>
      </w:tabs>
      <w:spacing w:before="40" w:line="240" w:lineRule="auto"/>
      <w:ind w:left="2835" w:hanging="2835"/>
    </w:pPr>
  </w:style>
  <w:style w:type="paragraph" w:customStyle="1" w:styleId="paragraph">
    <w:name w:val="paragraph"/>
    <w:aliases w:val="a"/>
    <w:basedOn w:val="OPCParaBase"/>
    <w:link w:val="paragraphChar"/>
    <w:rsid w:val="00DF6B60"/>
    <w:pPr>
      <w:tabs>
        <w:tab w:val="right" w:pos="1531"/>
      </w:tabs>
      <w:spacing w:before="40" w:line="240" w:lineRule="auto"/>
      <w:ind w:left="1644" w:hanging="1644"/>
    </w:pPr>
  </w:style>
  <w:style w:type="paragraph" w:customStyle="1" w:styleId="ParlAmend">
    <w:name w:val="ParlAmend"/>
    <w:aliases w:val="pp"/>
    <w:basedOn w:val="OPCParaBase"/>
    <w:rsid w:val="00DF6B60"/>
    <w:pPr>
      <w:spacing w:before="240" w:line="240" w:lineRule="atLeast"/>
      <w:ind w:hanging="567"/>
    </w:pPr>
    <w:rPr>
      <w:sz w:val="24"/>
    </w:rPr>
  </w:style>
  <w:style w:type="paragraph" w:customStyle="1" w:styleId="Penalty">
    <w:name w:val="Penalty"/>
    <w:basedOn w:val="OPCParaBase"/>
    <w:rsid w:val="00DF6B60"/>
    <w:pPr>
      <w:tabs>
        <w:tab w:val="left" w:pos="2977"/>
      </w:tabs>
      <w:spacing w:before="180" w:line="240" w:lineRule="auto"/>
      <w:ind w:left="1985" w:hanging="851"/>
    </w:pPr>
  </w:style>
  <w:style w:type="paragraph" w:customStyle="1" w:styleId="Portfolio">
    <w:name w:val="Portfolio"/>
    <w:basedOn w:val="OPCParaBase"/>
    <w:rsid w:val="00DF6B60"/>
    <w:pPr>
      <w:spacing w:line="240" w:lineRule="auto"/>
    </w:pPr>
    <w:rPr>
      <w:i/>
      <w:sz w:val="20"/>
    </w:rPr>
  </w:style>
  <w:style w:type="paragraph" w:customStyle="1" w:styleId="Preamble">
    <w:name w:val="Preamble"/>
    <w:basedOn w:val="OPCParaBase"/>
    <w:next w:val="Normal"/>
    <w:rsid w:val="00DF6B6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F6B60"/>
    <w:pPr>
      <w:spacing w:line="240" w:lineRule="auto"/>
    </w:pPr>
    <w:rPr>
      <w:i/>
      <w:sz w:val="20"/>
    </w:rPr>
  </w:style>
  <w:style w:type="paragraph" w:customStyle="1" w:styleId="Session">
    <w:name w:val="Session"/>
    <w:basedOn w:val="OPCParaBase"/>
    <w:rsid w:val="00DF6B60"/>
    <w:pPr>
      <w:spacing w:line="240" w:lineRule="auto"/>
    </w:pPr>
    <w:rPr>
      <w:sz w:val="28"/>
    </w:rPr>
  </w:style>
  <w:style w:type="paragraph" w:customStyle="1" w:styleId="Sponsor">
    <w:name w:val="Sponsor"/>
    <w:basedOn w:val="OPCParaBase"/>
    <w:rsid w:val="00DF6B60"/>
    <w:pPr>
      <w:spacing w:line="240" w:lineRule="auto"/>
    </w:pPr>
    <w:rPr>
      <w:i/>
    </w:rPr>
  </w:style>
  <w:style w:type="paragraph" w:customStyle="1" w:styleId="Subitem">
    <w:name w:val="Subitem"/>
    <w:aliases w:val="iss"/>
    <w:basedOn w:val="OPCParaBase"/>
    <w:rsid w:val="00DF6B60"/>
    <w:pPr>
      <w:spacing w:before="180" w:line="240" w:lineRule="auto"/>
      <w:ind w:left="709" w:hanging="709"/>
    </w:pPr>
  </w:style>
  <w:style w:type="paragraph" w:customStyle="1" w:styleId="SubitemHead">
    <w:name w:val="SubitemHead"/>
    <w:aliases w:val="issh"/>
    <w:basedOn w:val="OPCParaBase"/>
    <w:rsid w:val="00DF6B6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F6B60"/>
    <w:pPr>
      <w:spacing w:before="40" w:line="240" w:lineRule="auto"/>
      <w:ind w:left="1134"/>
    </w:pPr>
  </w:style>
  <w:style w:type="paragraph" w:customStyle="1" w:styleId="SubsectionHead">
    <w:name w:val="SubsectionHead"/>
    <w:aliases w:val="ssh"/>
    <w:basedOn w:val="OPCParaBase"/>
    <w:next w:val="subsection"/>
    <w:rsid w:val="00DF6B60"/>
    <w:pPr>
      <w:keepNext/>
      <w:keepLines/>
      <w:spacing w:before="240" w:line="240" w:lineRule="auto"/>
      <w:ind w:left="1134"/>
    </w:pPr>
    <w:rPr>
      <w:i/>
    </w:rPr>
  </w:style>
  <w:style w:type="paragraph" w:customStyle="1" w:styleId="Tablea">
    <w:name w:val="Table(a)"/>
    <w:aliases w:val="ta"/>
    <w:basedOn w:val="OPCParaBase"/>
    <w:rsid w:val="00DF6B60"/>
    <w:pPr>
      <w:spacing w:before="60" w:line="240" w:lineRule="auto"/>
      <w:ind w:left="284" w:hanging="284"/>
    </w:pPr>
    <w:rPr>
      <w:sz w:val="20"/>
    </w:rPr>
  </w:style>
  <w:style w:type="paragraph" w:customStyle="1" w:styleId="TableAA">
    <w:name w:val="Table(AA)"/>
    <w:aliases w:val="taaa"/>
    <w:basedOn w:val="OPCParaBase"/>
    <w:rsid w:val="00DF6B6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F6B6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F6B60"/>
    <w:pPr>
      <w:spacing w:before="60" w:line="240" w:lineRule="atLeast"/>
    </w:pPr>
    <w:rPr>
      <w:sz w:val="20"/>
    </w:rPr>
  </w:style>
  <w:style w:type="paragraph" w:customStyle="1" w:styleId="TLPBoxTextnote">
    <w:name w:val="TLPBoxText(note"/>
    <w:aliases w:val="right)"/>
    <w:basedOn w:val="OPCParaBase"/>
    <w:rsid w:val="00DF6B6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F6B6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F6B60"/>
    <w:pPr>
      <w:spacing w:before="122" w:line="198" w:lineRule="exact"/>
      <w:ind w:left="1985" w:hanging="851"/>
      <w:jc w:val="right"/>
    </w:pPr>
    <w:rPr>
      <w:sz w:val="18"/>
    </w:rPr>
  </w:style>
  <w:style w:type="paragraph" w:customStyle="1" w:styleId="TLPTableBullet">
    <w:name w:val="TLPTableBullet"/>
    <w:aliases w:val="ttb"/>
    <w:basedOn w:val="OPCParaBase"/>
    <w:rsid w:val="00DF6B60"/>
    <w:pPr>
      <w:spacing w:line="240" w:lineRule="exact"/>
      <w:ind w:left="284" w:hanging="284"/>
    </w:pPr>
    <w:rPr>
      <w:sz w:val="20"/>
    </w:rPr>
  </w:style>
  <w:style w:type="paragraph" w:styleId="TOC1">
    <w:name w:val="toc 1"/>
    <w:basedOn w:val="Normal"/>
    <w:next w:val="Normal"/>
    <w:uiPriority w:val="39"/>
    <w:unhideWhenUsed/>
    <w:rsid w:val="00DF6B6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F6B6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F6B6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F6B6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F6B6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F6B6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F6B6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F6B6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F6B6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F6B60"/>
    <w:pPr>
      <w:keepLines/>
      <w:spacing w:before="240" w:after="120" w:line="240" w:lineRule="auto"/>
      <w:ind w:left="794"/>
    </w:pPr>
    <w:rPr>
      <w:b/>
      <w:kern w:val="28"/>
      <w:sz w:val="20"/>
    </w:rPr>
  </w:style>
  <w:style w:type="paragraph" w:customStyle="1" w:styleId="TofSectsHeading">
    <w:name w:val="TofSects(Heading)"/>
    <w:basedOn w:val="OPCParaBase"/>
    <w:rsid w:val="00DF6B60"/>
    <w:pPr>
      <w:spacing w:before="240" w:after="120" w:line="240" w:lineRule="auto"/>
    </w:pPr>
    <w:rPr>
      <w:b/>
      <w:sz w:val="24"/>
    </w:rPr>
  </w:style>
  <w:style w:type="paragraph" w:customStyle="1" w:styleId="TofSectsSection">
    <w:name w:val="TofSects(Section)"/>
    <w:basedOn w:val="OPCParaBase"/>
    <w:rsid w:val="00DF6B60"/>
    <w:pPr>
      <w:keepLines/>
      <w:spacing w:before="40" w:line="240" w:lineRule="auto"/>
      <w:ind w:left="1588" w:hanging="794"/>
    </w:pPr>
    <w:rPr>
      <w:kern w:val="28"/>
      <w:sz w:val="18"/>
    </w:rPr>
  </w:style>
  <w:style w:type="paragraph" w:customStyle="1" w:styleId="TofSectsSubdiv">
    <w:name w:val="TofSects(Subdiv)"/>
    <w:basedOn w:val="OPCParaBase"/>
    <w:rsid w:val="00DF6B60"/>
    <w:pPr>
      <w:keepLines/>
      <w:spacing w:before="80" w:line="240" w:lineRule="auto"/>
      <w:ind w:left="1588" w:hanging="794"/>
    </w:pPr>
    <w:rPr>
      <w:kern w:val="28"/>
    </w:rPr>
  </w:style>
  <w:style w:type="paragraph" w:customStyle="1" w:styleId="WRStyle">
    <w:name w:val="WR Style"/>
    <w:aliases w:val="WR"/>
    <w:basedOn w:val="OPCParaBase"/>
    <w:rsid w:val="00DF6B60"/>
    <w:pPr>
      <w:spacing w:before="240" w:line="240" w:lineRule="auto"/>
      <w:ind w:left="284" w:hanging="284"/>
    </w:pPr>
    <w:rPr>
      <w:b/>
      <w:i/>
      <w:kern w:val="28"/>
      <w:sz w:val="24"/>
    </w:rPr>
  </w:style>
  <w:style w:type="paragraph" w:customStyle="1" w:styleId="notepara">
    <w:name w:val="note(para)"/>
    <w:aliases w:val="na"/>
    <w:basedOn w:val="OPCParaBase"/>
    <w:rsid w:val="00DF6B60"/>
    <w:pPr>
      <w:spacing w:before="40" w:line="198" w:lineRule="exact"/>
      <w:ind w:left="2354" w:hanging="369"/>
    </w:pPr>
    <w:rPr>
      <w:sz w:val="18"/>
    </w:rPr>
  </w:style>
  <w:style w:type="paragraph" w:styleId="Footer">
    <w:name w:val="footer"/>
    <w:link w:val="FooterChar"/>
    <w:rsid w:val="00DF6B6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F6B60"/>
    <w:rPr>
      <w:rFonts w:eastAsia="Times New Roman" w:cs="Times New Roman"/>
      <w:sz w:val="22"/>
      <w:szCs w:val="24"/>
      <w:lang w:eastAsia="en-AU"/>
    </w:rPr>
  </w:style>
  <w:style w:type="character" w:styleId="LineNumber">
    <w:name w:val="line number"/>
    <w:basedOn w:val="OPCCharBase"/>
    <w:uiPriority w:val="99"/>
    <w:unhideWhenUsed/>
    <w:rsid w:val="00DF6B60"/>
    <w:rPr>
      <w:sz w:val="16"/>
    </w:rPr>
  </w:style>
  <w:style w:type="table" w:customStyle="1" w:styleId="CFlag">
    <w:name w:val="CFlag"/>
    <w:basedOn w:val="TableNormal"/>
    <w:uiPriority w:val="99"/>
    <w:rsid w:val="00DF6B60"/>
    <w:rPr>
      <w:rFonts w:eastAsia="Times New Roman" w:cs="Times New Roman"/>
      <w:lang w:eastAsia="en-AU"/>
    </w:rPr>
    <w:tblPr/>
  </w:style>
  <w:style w:type="paragraph" w:styleId="BalloonText">
    <w:name w:val="Balloon Text"/>
    <w:basedOn w:val="Normal"/>
    <w:link w:val="BalloonTextChar"/>
    <w:uiPriority w:val="99"/>
    <w:unhideWhenUsed/>
    <w:rsid w:val="00DF6B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F6B60"/>
    <w:rPr>
      <w:rFonts w:ascii="Tahoma" w:hAnsi="Tahoma" w:cs="Tahoma"/>
      <w:sz w:val="16"/>
      <w:szCs w:val="16"/>
    </w:rPr>
  </w:style>
  <w:style w:type="table" w:styleId="TableGrid">
    <w:name w:val="Table Grid"/>
    <w:basedOn w:val="TableNormal"/>
    <w:uiPriority w:val="59"/>
    <w:rsid w:val="00DF6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F6B60"/>
    <w:rPr>
      <w:b/>
      <w:sz w:val="28"/>
      <w:szCs w:val="32"/>
    </w:rPr>
  </w:style>
  <w:style w:type="paragraph" w:customStyle="1" w:styleId="LegislationMadeUnder">
    <w:name w:val="LegislationMadeUnder"/>
    <w:basedOn w:val="OPCParaBase"/>
    <w:next w:val="Normal"/>
    <w:rsid w:val="00DF6B60"/>
    <w:rPr>
      <w:i/>
      <w:sz w:val="32"/>
      <w:szCs w:val="32"/>
    </w:rPr>
  </w:style>
  <w:style w:type="paragraph" w:customStyle="1" w:styleId="SignCoverPageEnd">
    <w:name w:val="SignCoverPageEnd"/>
    <w:basedOn w:val="OPCParaBase"/>
    <w:next w:val="Normal"/>
    <w:rsid w:val="00DF6B6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F6B60"/>
    <w:pPr>
      <w:pBdr>
        <w:top w:val="single" w:sz="4" w:space="1" w:color="auto"/>
      </w:pBdr>
      <w:spacing w:before="360"/>
      <w:ind w:right="397"/>
      <w:jc w:val="both"/>
    </w:pPr>
  </w:style>
  <w:style w:type="paragraph" w:customStyle="1" w:styleId="NotesHeading1">
    <w:name w:val="NotesHeading 1"/>
    <w:basedOn w:val="OPCParaBase"/>
    <w:next w:val="Normal"/>
    <w:rsid w:val="00DF6B60"/>
    <w:rPr>
      <w:b/>
      <w:sz w:val="28"/>
      <w:szCs w:val="28"/>
    </w:rPr>
  </w:style>
  <w:style w:type="paragraph" w:customStyle="1" w:styleId="NotesHeading2">
    <w:name w:val="NotesHeading 2"/>
    <w:basedOn w:val="OPCParaBase"/>
    <w:next w:val="Normal"/>
    <w:rsid w:val="00DF6B60"/>
    <w:rPr>
      <w:b/>
      <w:sz w:val="28"/>
      <w:szCs w:val="28"/>
    </w:rPr>
  </w:style>
  <w:style w:type="paragraph" w:customStyle="1" w:styleId="CompiledActNo">
    <w:name w:val="CompiledActNo"/>
    <w:basedOn w:val="OPCParaBase"/>
    <w:next w:val="Normal"/>
    <w:rsid w:val="00DF6B60"/>
    <w:rPr>
      <w:b/>
      <w:sz w:val="24"/>
      <w:szCs w:val="24"/>
    </w:rPr>
  </w:style>
  <w:style w:type="paragraph" w:customStyle="1" w:styleId="ENotesText">
    <w:name w:val="ENotesText"/>
    <w:aliases w:val="Ent"/>
    <w:basedOn w:val="OPCParaBase"/>
    <w:next w:val="Normal"/>
    <w:rsid w:val="00DF6B60"/>
    <w:pPr>
      <w:spacing w:before="120"/>
    </w:pPr>
  </w:style>
  <w:style w:type="paragraph" w:customStyle="1" w:styleId="CompiledMadeUnder">
    <w:name w:val="CompiledMadeUnder"/>
    <w:basedOn w:val="OPCParaBase"/>
    <w:next w:val="Normal"/>
    <w:rsid w:val="00DF6B60"/>
    <w:rPr>
      <w:i/>
      <w:sz w:val="24"/>
      <w:szCs w:val="24"/>
    </w:rPr>
  </w:style>
  <w:style w:type="paragraph" w:customStyle="1" w:styleId="Paragraphsub-sub-sub">
    <w:name w:val="Paragraph(sub-sub-sub)"/>
    <w:aliases w:val="aaaa"/>
    <w:basedOn w:val="OPCParaBase"/>
    <w:rsid w:val="00DF6B60"/>
    <w:pPr>
      <w:tabs>
        <w:tab w:val="right" w:pos="3402"/>
      </w:tabs>
      <w:spacing w:before="40" w:line="240" w:lineRule="auto"/>
      <w:ind w:left="3402" w:hanging="3402"/>
    </w:pPr>
  </w:style>
  <w:style w:type="paragraph" w:customStyle="1" w:styleId="TableTextEndNotes">
    <w:name w:val="TableTextEndNotes"/>
    <w:aliases w:val="Tten"/>
    <w:basedOn w:val="Normal"/>
    <w:rsid w:val="00DF6B60"/>
    <w:pPr>
      <w:spacing w:before="60" w:line="240" w:lineRule="auto"/>
    </w:pPr>
    <w:rPr>
      <w:rFonts w:cs="Arial"/>
      <w:sz w:val="20"/>
      <w:szCs w:val="22"/>
    </w:rPr>
  </w:style>
  <w:style w:type="paragraph" w:customStyle="1" w:styleId="NoteToSubpara">
    <w:name w:val="NoteToSubpara"/>
    <w:aliases w:val="nts"/>
    <w:basedOn w:val="OPCParaBase"/>
    <w:rsid w:val="00DF6B60"/>
    <w:pPr>
      <w:spacing w:before="40" w:line="198" w:lineRule="exact"/>
      <w:ind w:left="2835" w:hanging="709"/>
    </w:pPr>
    <w:rPr>
      <w:sz w:val="18"/>
    </w:rPr>
  </w:style>
  <w:style w:type="paragraph" w:customStyle="1" w:styleId="ENoteTableHeading">
    <w:name w:val="ENoteTableHeading"/>
    <w:aliases w:val="enth"/>
    <w:basedOn w:val="OPCParaBase"/>
    <w:rsid w:val="00DF6B60"/>
    <w:pPr>
      <w:keepNext/>
      <w:spacing w:before="60" w:line="240" w:lineRule="atLeast"/>
    </w:pPr>
    <w:rPr>
      <w:rFonts w:ascii="Arial" w:hAnsi="Arial"/>
      <w:b/>
      <w:sz w:val="16"/>
    </w:rPr>
  </w:style>
  <w:style w:type="paragraph" w:customStyle="1" w:styleId="ENoteTTi">
    <w:name w:val="ENoteTTi"/>
    <w:aliases w:val="entti"/>
    <w:basedOn w:val="OPCParaBase"/>
    <w:rsid w:val="00DF6B60"/>
    <w:pPr>
      <w:keepNext/>
      <w:spacing w:before="60" w:line="240" w:lineRule="atLeast"/>
      <w:ind w:left="170"/>
    </w:pPr>
    <w:rPr>
      <w:sz w:val="16"/>
    </w:rPr>
  </w:style>
  <w:style w:type="paragraph" w:customStyle="1" w:styleId="ENotesHeading1">
    <w:name w:val="ENotesHeading 1"/>
    <w:aliases w:val="Enh1"/>
    <w:basedOn w:val="OPCParaBase"/>
    <w:next w:val="Normal"/>
    <w:rsid w:val="00DF6B60"/>
    <w:pPr>
      <w:spacing w:before="120"/>
      <w:outlineLvl w:val="1"/>
    </w:pPr>
    <w:rPr>
      <w:b/>
      <w:sz w:val="28"/>
      <w:szCs w:val="28"/>
    </w:rPr>
  </w:style>
  <w:style w:type="paragraph" w:customStyle="1" w:styleId="ENotesHeading2">
    <w:name w:val="ENotesHeading 2"/>
    <w:aliases w:val="Enh2"/>
    <w:basedOn w:val="OPCParaBase"/>
    <w:next w:val="Normal"/>
    <w:rsid w:val="00DF6B60"/>
    <w:pPr>
      <w:spacing w:before="120" w:after="120"/>
      <w:outlineLvl w:val="2"/>
    </w:pPr>
    <w:rPr>
      <w:b/>
      <w:sz w:val="24"/>
      <w:szCs w:val="28"/>
    </w:rPr>
  </w:style>
  <w:style w:type="paragraph" w:customStyle="1" w:styleId="ENoteTTIndentHeading">
    <w:name w:val="ENoteTTIndentHeading"/>
    <w:aliases w:val="enTTHi"/>
    <w:basedOn w:val="OPCParaBase"/>
    <w:rsid w:val="00DF6B6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F6B60"/>
    <w:pPr>
      <w:spacing w:before="60" w:line="240" w:lineRule="atLeast"/>
    </w:pPr>
    <w:rPr>
      <w:sz w:val="16"/>
    </w:rPr>
  </w:style>
  <w:style w:type="paragraph" w:customStyle="1" w:styleId="MadeunderText">
    <w:name w:val="MadeunderText"/>
    <w:basedOn w:val="OPCParaBase"/>
    <w:next w:val="Normal"/>
    <w:rsid w:val="00DF6B60"/>
    <w:pPr>
      <w:spacing w:before="240"/>
    </w:pPr>
    <w:rPr>
      <w:sz w:val="24"/>
      <w:szCs w:val="24"/>
    </w:rPr>
  </w:style>
  <w:style w:type="paragraph" w:customStyle="1" w:styleId="ENotesHeading3">
    <w:name w:val="ENotesHeading 3"/>
    <w:aliases w:val="Enh3"/>
    <w:basedOn w:val="OPCParaBase"/>
    <w:next w:val="Normal"/>
    <w:rsid w:val="00DF6B60"/>
    <w:pPr>
      <w:keepNext/>
      <w:spacing w:before="120" w:line="240" w:lineRule="auto"/>
      <w:outlineLvl w:val="4"/>
    </w:pPr>
    <w:rPr>
      <w:b/>
      <w:szCs w:val="24"/>
    </w:rPr>
  </w:style>
  <w:style w:type="character" w:customStyle="1" w:styleId="CharSubPartTextCASA">
    <w:name w:val="CharSubPartText(CASA)"/>
    <w:basedOn w:val="OPCCharBase"/>
    <w:uiPriority w:val="1"/>
    <w:rsid w:val="00DF6B60"/>
  </w:style>
  <w:style w:type="character" w:customStyle="1" w:styleId="CharSubPartNoCASA">
    <w:name w:val="CharSubPartNo(CASA)"/>
    <w:basedOn w:val="OPCCharBase"/>
    <w:uiPriority w:val="1"/>
    <w:rsid w:val="00DF6B60"/>
  </w:style>
  <w:style w:type="paragraph" w:customStyle="1" w:styleId="ENoteTTIndentHeadingSub">
    <w:name w:val="ENoteTTIndentHeadingSub"/>
    <w:aliases w:val="enTTHis"/>
    <w:basedOn w:val="OPCParaBase"/>
    <w:rsid w:val="00DF6B60"/>
    <w:pPr>
      <w:keepNext/>
      <w:spacing w:before="60" w:line="240" w:lineRule="atLeast"/>
      <w:ind w:left="340"/>
    </w:pPr>
    <w:rPr>
      <w:b/>
      <w:sz w:val="16"/>
    </w:rPr>
  </w:style>
  <w:style w:type="paragraph" w:customStyle="1" w:styleId="ENoteTTiSub">
    <w:name w:val="ENoteTTiSub"/>
    <w:aliases w:val="enttis"/>
    <w:basedOn w:val="OPCParaBase"/>
    <w:rsid w:val="00DF6B60"/>
    <w:pPr>
      <w:keepNext/>
      <w:spacing w:before="60" w:line="240" w:lineRule="atLeast"/>
      <w:ind w:left="340"/>
    </w:pPr>
    <w:rPr>
      <w:sz w:val="16"/>
    </w:rPr>
  </w:style>
  <w:style w:type="paragraph" w:customStyle="1" w:styleId="SubDivisionMigration">
    <w:name w:val="SubDivisionMigration"/>
    <w:aliases w:val="sdm"/>
    <w:basedOn w:val="OPCParaBase"/>
    <w:rsid w:val="00DF6B6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F6B6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F6B60"/>
    <w:pPr>
      <w:spacing w:before="122" w:line="240" w:lineRule="auto"/>
      <w:ind w:left="1985" w:hanging="851"/>
    </w:pPr>
    <w:rPr>
      <w:sz w:val="18"/>
    </w:rPr>
  </w:style>
  <w:style w:type="paragraph" w:customStyle="1" w:styleId="FreeForm">
    <w:name w:val="FreeForm"/>
    <w:rsid w:val="00DF6B60"/>
    <w:rPr>
      <w:rFonts w:ascii="Arial" w:hAnsi="Arial"/>
      <w:sz w:val="22"/>
    </w:rPr>
  </w:style>
  <w:style w:type="paragraph" w:customStyle="1" w:styleId="SOText">
    <w:name w:val="SO Text"/>
    <w:aliases w:val="sot"/>
    <w:link w:val="SOTextChar"/>
    <w:rsid w:val="00DF6B6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F6B60"/>
    <w:rPr>
      <w:sz w:val="22"/>
    </w:rPr>
  </w:style>
  <w:style w:type="paragraph" w:customStyle="1" w:styleId="SOTextNote">
    <w:name w:val="SO TextNote"/>
    <w:aliases w:val="sont"/>
    <w:basedOn w:val="SOText"/>
    <w:qFormat/>
    <w:rsid w:val="00DF6B60"/>
    <w:pPr>
      <w:spacing w:before="122" w:line="198" w:lineRule="exact"/>
      <w:ind w:left="1843" w:hanging="709"/>
    </w:pPr>
    <w:rPr>
      <w:sz w:val="18"/>
    </w:rPr>
  </w:style>
  <w:style w:type="paragraph" w:customStyle="1" w:styleId="SOPara">
    <w:name w:val="SO Para"/>
    <w:aliases w:val="soa"/>
    <w:basedOn w:val="SOText"/>
    <w:link w:val="SOParaChar"/>
    <w:qFormat/>
    <w:rsid w:val="00DF6B60"/>
    <w:pPr>
      <w:tabs>
        <w:tab w:val="right" w:pos="1786"/>
      </w:tabs>
      <w:spacing w:before="40"/>
      <w:ind w:left="2070" w:hanging="936"/>
    </w:pPr>
  </w:style>
  <w:style w:type="character" w:customStyle="1" w:styleId="SOParaChar">
    <w:name w:val="SO Para Char"/>
    <w:aliases w:val="soa Char"/>
    <w:basedOn w:val="DefaultParagraphFont"/>
    <w:link w:val="SOPara"/>
    <w:rsid w:val="00DF6B60"/>
    <w:rPr>
      <w:sz w:val="22"/>
    </w:rPr>
  </w:style>
  <w:style w:type="paragraph" w:customStyle="1" w:styleId="FileName">
    <w:name w:val="FileName"/>
    <w:basedOn w:val="Normal"/>
    <w:rsid w:val="00DF6B60"/>
  </w:style>
  <w:style w:type="paragraph" w:customStyle="1" w:styleId="TableHeading">
    <w:name w:val="TableHeading"/>
    <w:aliases w:val="th"/>
    <w:basedOn w:val="OPCParaBase"/>
    <w:next w:val="Tabletext"/>
    <w:rsid w:val="00DF6B60"/>
    <w:pPr>
      <w:keepNext/>
      <w:spacing w:before="60" w:line="240" w:lineRule="atLeast"/>
    </w:pPr>
    <w:rPr>
      <w:b/>
      <w:sz w:val="20"/>
    </w:rPr>
  </w:style>
  <w:style w:type="paragraph" w:customStyle="1" w:styleId="SOHeadBold">
    <w:name w:val="SO HeadBold"/>
    <w:aliases w:val="sohb"/>
    <w:basedOn w:val="SOText"/>
    <w:next w:val="SOText"/>
    <w:link w:val="SOHeadBoldChar"/>
    <w:qFormat/>
    <w:rsid w:val="00DF6B60"/>
    <w:rPr>
      <w:b/>
    </w:rPr>
  </w:style>
  <w:style w:type="character" w:customStyle="1" w:styleId="SOHeadBoldChar">
    <w:name w:val="SO HeadBold Char"/>
    <w:aliases w:val="sohb Char"/>
    <w:basedOn w:val="DefaultParagraphFont"/>
    <w:link w:val="SOHeadBold"/>
    <w:rsid w:val="00DF6B60"/>
    <w:rPr>
      <w:b/>
      <w:sz w:val="22"/>
    </w:rPr>
  </w:style>
  <w:style w:type="paragraph" w:customStyle="1" w:styleId="SOHeadItalic">
    <w:name w:val="SO HeadItalic"/>
    <w:aliases w:val="sohi"/>
    <w:basedOn w:val="SOText"/>
    <w:next w:val="SOText"/>
    <w:link w:val="SOHeadItalicChar"/>
    <w:qFormat/>
    <w:rsid w:val="00DF6B60"/>
    <w:rPr>
      <w:i/>
    </w:rPr>
  </w:style>
  <w:style w:type="character" w:customStyle="1" w:styleId="SOHeadItalicChar">
    <w:name w:val="SO HeadItalic Char"/>
    <w:aliases w:val="sohi Char"/>
    <w:basedOn w:val="DefaultParagraphFont"/>
    <w:link w:val="SOHeadItalic"/>
    <w:rsid w:val="00DF6B60"/>
    <w:rPr>
      <w:i/>
      <w:sz w:val="22"/>
    </w:rPr>
  </w:style>
  <w:style w:type="paragraph" w:customStyle="1" w:styleId="SOBullet">
    <w:name w:val="SO Bullet"/>
    <w:aliases w:val="sotb"/>
    <w:basedOn w:val="SOText"/>
    <w:link w:val="SOBulletChar"/>
    <w:qFormat/>
    <w:rsid w:val="00DF6B60"/>
    <w:pPr>
      <w:ind w:left="1559" w:hanging="425"/>
    </w:pPr>
  </w:style>
  <w:style w:type="character" w:customStyle="1" w:styleId="SOBulletChar">
    <w:name w:val="SO Bullet Char"/>
    <w:aliases w:val="sotb Char"/>
    <w:basedOn w:val="DefaultParagraphFont"/>
    <w:link w:val="SOBullet"/>
    <w:rsid w:val="00DF6B60"/>
    <w:rPr>
      <w:sz w:val="22"/>
    </w:rPr>
  </w:style>
  <w:style w:type="paragraph" w:customStyle="1" w:styleId="SOBulletNote">
    <w:name w:val="SO BulletNote"/>
    <w:aliases w:val="sonb"/>
    <w:basedOn w:val="SOTextNote"/>
    <w:link w:val="SOBulletNoteChar"/>
    <w:qFormat/>
    <w:rsid w:val="00DF6B60"/>
    <w:pPr>
      <w:tabs>
        <w:tab w:val="left" w:pos="1560"/>
      </w:tabs>
      <w:ind w:left="2268" w:hanging="1134"/>
    </w:pPr>
  </w:style>
  <w:style w:type="character" w:customStyle="1" w:styleId="SOBulletNoteChar">
    <w:name w:val="SO BulletNote Char"/>
    <w:aliases w:val="sonb Char"/>
    <w:basedOn w:val="DefaultParagraphFont"/>
    <w:link w:val="SOBulletNote"/>
    <w:rsid w:val="00DF6B60"/>
    <w:rPr>
      <w:sz w:val="18"/>
    </w:rPr>
  </w:style>
  <w:style w:type="paragraph" w:customStyle="1" w:styleId="SOText2">
    <w:name w:val="SO Text2"/>
    <w:aliases w:val="sot2"/>
    <w:basedOn w:val="Normal"/>
    <w:next w:val="SOText"/>
    <w:link w:val="SOText2Char"/>
    <w:rsid w:val="00DF6B6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F6B60"/>
    <w:rPr>
      <w:sz w:val="22"/>
    </w:rPr>
  </w:style>
  <w:style w:type="paragraph" w:customStyle="1" w:styleId="SubPartCASA">
    <w:name w:val="SubPart(CASA)"/>
    <w:aliases w:val="csp"/>
    <w:basedOn w:val="OPCParaBase"/>
    <w:next w:val="ActHead3"/>
    <w:rsid w:val="00DF6B6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F6B60"/>
    <w:rPr>
      <w:rFonts w:eastAsia="Times New Roman" w:cs="Times New Roman"/>
      <w:sz w:val="22"/>
      <w:lang w:eastAsia="en-AU"/>
    </w:rPr>
  </w:style>
  <w:style w:type="character" w:customStyle="1" w:styleId="notetextChar">
    <w:name w:val="note(text) Char"/>
    <w:aliases w:val="n Char"/>
    <w:basedOn w:val="DefaultParagraphFont"/>
    <w:link w:val="notetext"/>
    <w:rsid w:val="00DF6B60"/>
    <w:rPr>
      <w:rFonts w:eastAsia="Times New Roman" w:cs="Times New Roman"/>
      <w:sz w:val="18"/>
      <w:lang w:eastAsia="en-AU"/>
    </w:rPr>
  </w:style>
  <w:style w:type="character" w:customStyle="1" w:styleId="Heading1Char">
    <w:name w:val="Heading 1 Char"/>
    <w:basedOn w:val="DefaultParagraphFont"/>
    <w:link w:val="Heading1"/>
    <w:uiPriority w:val="9"/>
    <w:rsid w:val="00DF6B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F6B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F6B6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F6B6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F6B6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F6B6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F6B6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F6B6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F6B60"/>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DF6B60"/>
    <w:rPr>
      <w:rFonts w:ascii="Arial" w:hAnsi="Arial" w:cs="Arial" w:hint="default"/>
      <w:b/>
      <w:bCs/>
      <w:sz w:val="28"/>
      <w:szCs w:val="28"/>
    </w:rPr>
  </w:style>
  <w:style w:type="paragraph" w:styleId="Index1">
    <w:name w:val="index 1"/>
    <w:basedOn w:val="Normal"/>
    <w:next w:val="Normal"/>
    <w:autoRedefine/>
    <w:rsid w:val="00DF6B60"/>
    <w:pPr>
      <w:ind w:left="240" w:hanging="240"/>
    </w:pPr>
  </w:style>
  <w:style w:type="paragraph" w:styleId="Index2">
    <w:name w:val="index 2"/>
    <w:basedOn w:val="Normal"/>
    <w:next w:val="Normal"/>
    <w:autoRedefine/>
    <w:rsid w:val="00DF6B60"/>
    <w:pPr>
      <w:ind w:left="480" w:hanging="240"/>
    </w:pPr>
  </w:style>
  <w:style w:type="paragraph" w:styleId="Index3">
    <w:name w:val="index 3"/>
    <w:basedOn w:val="Normal"/>
    <w:next w:val="Normal"/>
    <w:autoRedefine/>
    <w:rsid w:val="00DF6B60"/>
    <w:pPr>
      <w:ind w:left="720" w:hanging="240"/>
    </w:pPr>
  </w:style>
  <w:style w:type="paragraph" w:styleId="Index4">
    <w:name w:val="index 4"/>
    <w:basedOn w:val="Normal"/>
    <w:next w:val="Normal"/>
    <w:autoRedefine/>
    <w:rsid w:val="00DF6B60"/>
    <w:pPr>
      <w:ind w:left="960" w:hanging="240"/>
    </w:pPr>
  </w:style>
  <w:style w:type="paragraph" w:styleId="Index5">
    <w:name w:val="index 5"/>
    <w:basedOn w:val="Normal"/>
    <w:next w:val="Normal"/>
    <w:autoRedefine/>
    <w:rsid w:val="00DF6B60"/>
    <w:pPr>
      <w:ind w:left="1200" w:hanging="240"/>
    </w:pPr>
  </w:style>
  <w:style w:type="paragraph" w:styleId="Index6">
    <w:name w:val="index 6"/>
    <w:basedOn w:val="Normal"/>
    <w:next w:val="Normal"/>
    <w:autoRedefine/>
    <w:rsid w:val="00DF6B60"/>
    <w:pPr>
      <w:ind w:left="1440" w:hanging="240"/>
    </w:pPr>
  </w:style>
  <w:style w:type="paragraph" w:styleId="Index7">
    <w:name w:val="index 7"/>
    <w:basedOn w:val="Normal"/>
    <w:next w:val="Normal"/>
    <w:autoRedefine/>
    <w:rsid w:val="00DF6B60"/>
    <w:pPr>
      <w:ind w:left="1680" w:hanging="240"/>
    </w:pPr>
  </w:style>
  <w:style w:type="paragraph" w:styleId="Index8">
    <w:name w:val="index 8"/>
    <w:basedOn w:val="Normal"/>
    <w:next w:val="Normal"/>
    <w:autoRedefine/>
    <w:rsid w:val="00DF6B60"/>
    <w:pPr>
      <w:ind w:left="1920" w:hanging="240"/>
    </w:pPr>
  </w:style>
  <w:style w:type="paragraph" w:styleId="Index9">
    <w:name w:val="index 9"/>
    <w:basedOn w:val="Normal"/>
    <w:next w:val="Normal"/>
    <w:autoRedefine/>
    <w:rsid w:val="00DF6B60"/>
    <w:pPr>
      <w:ind w:left="2160" w:hanging="240"/>
    </w:pPr>
  </w:style>
  <w:style w:type="paragraph" w:styleId="NormalIndent">
    <w:name w:val="Normal Indent"/>
    <w:basedOn w:val="Normal"/>
    <w:rsid w:val="00DF6B60"/>
    <w:pPr>
      <w:ind w:left="720"/>
    </w:pPr>
  </w:style>
  <w:style w:type="paragraph" w:styleId="FootnoteText">
    <w:name w:val="footnote text"/>
    <w:basedOn w:val="Normal"/>
    <w:link w:val="FootnoteTextChar"/>
    <w:rsid w:val="00DF6B60"/>
    <w:rPr>
      <w:sz w:val="20"/>
    </w:rPr>
  </w:style>
  <w:style w:type="character" w:customStyle="1" w:styleId="FootnoteTextChar">
    <w:name w:val="Footnote Text Char"/>
    <w:basedOn w:val="DefaultParagraphFont"/>
    <w:link w:val="FootnoteText"/>
    <w:rsid w:val="00DF6B60"/>
  </w:style>
  <w:style w:type="paragraph" w:styleId="CommentText">
    <w:name w:val="annotation text"/>
    <w:basedOn w:val="Normal"/>
    <w:link w:val="CommentTextChar"/>
    <w:rsid w:val="00DF6B60"/>
    <w:rPr>
      <w:sz w:val="20"/>
    </w:rPr>
  </w:style>
  <w:style w:type="character" w:customStyle="1" w:styleId="CommentTextChar">
    <w:name w:val="Comment Text Char"/>
    <w:basedOn w:val="DefaultParagraphFont"/>
    <w:link w:val="CommentText"/>
    <w:rsid w:val="00DF6B60"/>
  </w:style>
  <w:style w:type="paragraph" w:styleId="IndexHeading">
    <w:name w:val="index heading"/>
    <w:basedOn w:val="Normal"/>
    <w:next w:val="Index1"/>
    <w:rsid w:val="00DF6B60"/>
    <w:rPr>
      <w:rFonts w:ascii="Arial" w:hAnsi="Arial" w:cs="Arial"/>
      <w:b/>
      <w:bCs/>
    </w:rPr>
  </w:style>
  <w:style w:type="paragraph" w:styleId="Caption">
    <w:name w:val="caption"/>
    <w:basedOn w:val="Normal"/>
    <w:next w:val="Normal"/>
    <w:qFormat/>
    <w:rsid w:val="00DF6B60"/>
    <w:pPr>
      <w:spacing w:before="120" w:after="120"/>
    </w:pPr>
    <w:rPr>
      <w:b/>
      <w:bCs/>
      <w:sz w:val="20"/>
    </w:rPr>
  </w:style>
  <w:style w:type="paragraph" w:styleId="TableofFigures">
    <w:name w:val="table of figures"/>
    <w:basedOn w:val="Normal"/>
    <w:next w:val="Normal"/>
    <w:rsid w:val="00DF6B60"/>
    <w:pPr>
      <w:ind w:left="480" w:hanging="480"/>
    </w:pPr>
  </w:style>
  <w:style w:type="paragraph" w:styleId="EnvelopeAddress">
    <w:name w:val="envelope address"/>
    <w:basedOn w:val="Normal"/>
    <w:rsid w:val="00DF6B6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F6B60"/>
    <w:rPr>
      <w:rFonts w:ascii="Arial" w:hAnsi="Arial" w:cs="Arial"/>
      <w:sz w:val="20"/>
    </w:rPr>
  </w:style>
  <w:style w:type="character" w:styleId="FootnoteReference">
    <w:name w:val="footnote reference"/>
    <w:basedOn w:val="DefaultParagraphFont"/>
    <w:rsid w:val="00DF6B60"/>
    <w:rPr>
      <w:rFonts w:ascii="Times New Roman" w:hAnsi="Times New Roman"/>
      <w:sz w:val="20"/>
      <w:vertAlign w:val="superscript"/>
    </w:rPr>
  </w:style>
  <w:style w:type="character" w:styleId="CommentReference">
    <w:name w:val="annotation reference"/>
    <w:basedOn w:val="DefaultParagraphFont"/>
    <w:rsid w:val="00DF6B60"/>
    <w:rPr>
      <w:sz w:val="16"/>
      <w:szCs w:val="16"/>
    </w:rPr>
  </w:style>
  <w:style w:type="character" w:styleId="PageNumber">
    <w:name w:val="page number"/>
    <w:basedOn w:val="DefaultParagraphFont"/>
    <w:rsid w:val="00DF6B60"/>
  </w:style>
  <w:style w:type="character" w:styleId="EndnoteReference">
    <w:name w:val="endnote reference"/>
    <w:basedOn w:val="DefaultParagraphFont"/>
    <w:rsid w:val="00DF6B60"/>
    <w:rPr>
      <w:vertAlign w:val="superscript"/>
    </w:rPr>
  </w:style>
  <w:style w:type="paragraph" w:styleId="EndnoteText">
    <w:name w:val="endnote text"/>
    <w:basedOn w:val="Normal"/>
    <w:link w:val="EndnoteTextChar"/>
    <w:rsid w:val="00DF6B60"/>
    <w:rPr>
      <w:sz w:val="20"/>
    </w:rPr>
  </w:style>
  <w:style w:type="character" w:customStyle="1" w:styleId="EndnoteTextChar">
    <w:name w:val="Endnote Text Char"/>
    <w:basedOn w:val="DefaultParagraphFont"/>
    <w:link w:val="EndnoteText"/>
    <w:rsid w:val="00DF6B60"/>
  </w:style>
  <w:style w:type="paragraph" w:styleId="TableofAuthorities">
    <w:name w:val="table of authorities"/>
    <w:basedOn w:val="Normal"/>
    <w:next w:val="Normal"/>
    <w:rsid w:val="00DF6B60"/>
    <w:pPr>
      <w:ind w:left="240" w:hanging="240"/>
    </w:pPr>
  </w:style>
  <w:style w:type="paragraph" w:styleId="MacroText">
    <w:name w:val="macro"/>
    <w:link w:val="MacroTextChar"/>
    <w:rsid w:val="00DF6B6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F6B60"/>
    <w:rPr>
      <w:rFonts w:ascii="Courier New" w:eastAsia="Times New Roman" w:hAnsi="Courier New" w:cs="Courier New"/>
      <w:lang w:eastAsia="en-AU"/>
    </w:rPr>
  </w:style>
  <w:style w:type="paragraph" w:styleId="TOAHeading">
    <w:name w:val="toa heading"/>
    <w:basedOn w:val="Normal"/>
    <w:next w:val="Normal"/>
    <w:rsid w:val="00DF6B60"/>
    <w:pPr>
      <w:spacing w:before="120"/>
    </w:pPr>
    <w:rPr>
      <w:rFonts w:ascii="Arial" w:hAnsi="Arial" w:cs="Arial"/>
      <w:b/>
      <w:bCs/>
    </w:rPr>
  </w:style>
  <w:style w:type="paragraph" w:styleId="List">
    <w:name w:val="List"/>
    <w:basedOn w:val="Normal"/>
    <w:rsid w:val="00DF6B60"/>
    <w:pPr>
      <w:ind w:left="283" w:hanging="283"/>
    </w:pPr>
  </w:style>
  <w:style w:type="paragraph" w:styleId="ListBullet">
    <w:name w:val="List Bullet"/>
    <w:basedOn w:val="Normal"/>
    <w:autoRedefine/>
    <w:rsid w:val="00DF6B60"/>
    <w:pPr>
      <w:tabs>
        <w:tab w:val="num" w:pos="360"/>
      </w:tabs>
      <w:ind w:left="360" w:hanging="360"/>
    </w:pPr>
  </w:style>
  <w:style w:type="paragraph" w:styleId="ListNumber">
    <w:name w:val="List Number"/>
    <w:basedOn w:val="Normal"/>
    <w:rsid w:val="00DF6B60"/>
    <w:pPr>
      <w:tabs>
        <w:tab w:val="num" w:pos="360"/>
      </w:tabs>
      <w:ind w:left="360" w:hanging="360"/>
    </w:pPr>
  </w:style>
  <w:style w:type="paragraph" w:styleId="List2">
    <w:name w:val="List 2"/>
    <w:basedOn w:val="Normal"/>
    <w:rsid w:val="00DF6B60"/>
    <w:pPr>
      <w:ind w:left="566" w:hanging="283"/>
    </w:pPr>
  </w:style>
  <w:style w:type="paragraph" w:styleId="List3">
    <w:name w:val="List 3"/>
    <w:basedOn w:val="Normal"/>
    <w:rsid w:val="00DF6B60"/>
    <w:pPr>
      <w:ind w:left="849" w:hanging="283"/>
    </w:pPr>
  </w:style>
  <w:style w:type="paragraph" w:styleId="List4">
    <w:name w:val="List 4"/>
    <w:basedOn w:val="Normal"/>
    <w:rsid w:val="00DF6B60"/>
    <w:pPr>
      <w:ind w:left="1132" w:hanging="283"/>
    </w:pPr>
  </w:style>
  <w:style w:type="paragraph" w:styleId="List5">
    <w:name w:val="List 5"/>
    <w:basedOn w:val="Normal"/>
    <w:rsid w:val="00DF6B60"/>
    <w:pPr>
      <w:ind w:left="1415" w:hanging="283"/>
    </w:pPr>
  </w:style>
  <w:style w:type="paragraph" w:styleId="ListBullet2">
    <w:name w:val="List Bullet 2"/>
    <w:basedOn w:val="Normal"/>
    <w:autoRedefine/>
    <w:rsid w:val="00DF6B60"/>
    <w:pPr>
      <w:tabs>
        <w:tab w:val="num" w:pos="360"/>
      </w:tabs>
    </w:pPr>
  </w:style>
  <w:style w:type="paragraph" w:styleId="ListBullet3">
    <w:name w:val="List Bullet 3"/>
    <w:basedOn w:val="Normal"/>
    <w:autoRedefine/>
    <w:rsid w:val="00DF6B60"/>
    <w:pPr>
      <w:tabs>
        <w:tab w:val="num" w:pos="926"/>
      </w:tabs>
      <w:ind w:left="926" w:hanging="360"/>
    </w:pPr>
  </w:style>
  <w:style w:type="paragraph" w:styleId="ListBullet4">
    <w:name w:val="List Bullet 4"/>
    <w:basedOn w:val="Normal"/>
    <w:autoRedefine/>
    <w:rsid w:val="00DF6B60"/>
    <w:pPr>
      <w:tabs>
        <w:tab w:val="num" w:pos="1209"/>
      </w:tabs>
      <w:ind w:left="1209" w:hanging="360"/>
    </w:pPr>
  </w:style>
  <w:style w:type="paragraph" w:styleId="ListBullet5">
    <w:name w:val="List Bullet 5"/>
    <w:basedOn w:val="Normal"/>
    <w:autoRedefine/>
    <w:rsid w:val="00DF6B60"/>
    <w:pPr>
      <w:tabs>
        <w:tab w:val="num" w:pos="1492"/>
      </w:tabs>
      <w:ind w:left="1492" w:hanging="360"/>
    </w:pPr>
  </w:style>
  <w:style w:type="paragraph" w:styleId="ListNumber2">
    <w:name w:val="List Number 2"/>
    <w:basedOn w:val="Normal"/>
    <w:rsid w:val="00DF6B60"/>
    <w:pPr>
      <w:tabs>
        <w:tab w:val="num" w:pos="643"/>
      </w:tabs>
      <w:ind w:left="643" w:hanging="360"/>
    </w:pPr>
  </w:style>
  <w:style w:type="paragraph" w:styleId="ListNumber3">
    <w:name w:val="List Number 3"/>
    <w:basedOn w:val="Normal"/>
    <w:rsid w:val="00DF6B60"/>
    <w:pPr>
      <w:tabs>
        <w:tab w:val="num" w:pos="926"/>
      </w:tabs>
      <w:ind w:left="926" w:hanging="360"/>
    </w:pPr>
  </w:style>
  <w:style w:type="paragraph" w:styleId="ListNumber4">
    <w:name w:val="List Number 4"/>
    <w:basedOn w:val="Normal"/>
    <w:rsid w:val="00DF6B60"/>
    <w:pPr>
      <w:tabs>
        <w:tab w:val="num" w:pos="1209"/>
      </w:tabs>
      <w:ind w:left="1209" w:hanging="360"/>
    </w:pPr>
  </w:style>
  <w:style w:type="paragraph" w:styleId="ListNumber5">
    <w:name w:val="List Number 5"/>
    <w:basedOn w:val="Normal"/>
    <w:rsid w:val="00DF6B60"/>
    <w:pPr>
      <w:tabs>
        <w:tab w:val="num" w:pos="1492"/>
      </w:tabs>
      <w:ind w:left="1492" w:hanging="360"/>
    </w:pPr>
  </w:style>
  <w:style w:type="paragraph" w:styleId="Title">
    <w:name w:val="Title"/>
    <w:basedOn w:val="Normal"/>
    <w:link w:val="TitleChar"/>
    <w:qFormat/>
    <w:rsid w:val="00DF6B60"/>
    <w:pPr>
      <w:spacing w:before="240" w:after="60"/>
    </w:pPr>
    <w:rPr>
      <w:rFonts w:ascii="Arial" w:hAnsi="Arial" w:cs="Arial"/>
      <w:b/>
      <w:bCs/>
      <w:sz w:val="40"/>
      <w:szCs w:val="40"/>
    </w:rPr>
  </w:style>
  <w:style w:type="character" w:customStyle="1" w:styleId="TitleChar">
    <w:name w:val="Title Char"/>
    <w:basedOn w:val="DefaultParagraphFont"/>
    <w:link w:val="Title"/>
    <w:rsid w:val="00DF6B60"/>
    <w:rPr>
      <w:rFonts w:ascii="Arial" w:hAnsi="Arial" w:cs="Arial"/>
      <w:b/>
      <w:bCs/>
      <w:sz w:val="40"/>
      <w:szCs w:val="40"/>
    </w:rPr>
  </w:style>
  <w:style w:type="paragraph" w:styleId="Closing">
    <w:name w:val="Closing"/>
    <w:basedOn w:val="Normal"/>
    <w:link w:val="ClosingChar"/>
    <w:rsid w:val="00DF6B60"/>
    <w:pPr>
      <w:ind w:left="4252"/>
    </w:pPr>
  </w:style>
  <w:style w:type="character" w:customStyle="1" w:styleId="ClosingChar">
    <w:name w:val="Closing Char"/>
    <w:basedOn w:val="DefaultParagraphFont"/>
    <w:link w:val="Closing"/>
    <w:rsid w:val="00DF6B60"/>
    <w:rPr>
      <w:sz w:val="22"/>
    </w:rPr>
  </w:style>
  <w:style w:type="paragraph" w:styleId="Signature">
    <w:name w:val="Signature"/>
    <w:basedOn w:val="Normal"/>
    <w:link w:val="SignatureChar"/>
    <w:rsid w:val="00DF6B60"/>
    <w:pPr>
      <w:ind w:left="4252"/>
    </w:pPr>
  </w:style>
  <w:style w:type="character" w:customStyle="1" w:styleId="SignatureChar">
    <w:name w:val="Signature Char"/>
    <w:basedOn w:val="DefaultParagraphFont"/>
    <w:link w:val="Signature"/>
    <w:rsid w:val="00DF6B60"/>
    <w:rPr>
      <w:sz w:val="22"/>
    </w:rPr>
  </w:style>
  <w:style w:type="paragraph" w:styleId="BodyText">
    <w:name w:val="Body Text"/>
    <w:basedOn w:val="Normal"/>
    <w:link w:val="BodyTextChar"/>
    <w:rsid w:val="00DF6B60"/>
    <w:pPr>
      <w:spacing w:after="120"/>
    </w:pPr>
  </w:style>
  <w:style w:type="character" w:customStyle="1" w:styleId="BodyTextChar">
    <w:name w:val="Body Text Char"/>
    <w:basedOn w:val="DefaultParagraphFont"/>
    <w:link w:val="BodyText"/>
    <w:rsid w:val="00DF6B60"/>
    <w:rPr>
      <w:sz w:val="22"/>
    </w:rPr>
  </w:style>
  <w:style w:type="paragraph" w:styleId="BodyTextIndent">
    <w:name w:val="Body Text Indent"/>
    <w:basedOn w:val="Normal"/>
    <w:link w:val="BodyTextIndentChar"/>
    <w:rsid w:val="00DF6B60"/>
    <w:pPr>
      <w:spacing w:after="120"/>
      <w:ind w:left="283"/>
    </w:pPr>
  </w:style>
  <w:style w:type="character" w:customStyle="1" w:styleId="BodyTextIndentChar">
    <w:name w:val="Body Text Indent Char"/>
    <w:basedOn w:val="DefaultParagraphFont"/>
    <w:link w:val="BodyTextIndent"/>
    <w:rsid w:val="00DF6B60"/>
    <w:rPr>
      <w:sz w:val="22"/>
    </w:rPr>
  </w:style>
  <w:style w:type="paragraph" w:styleId="ListContinue">
    <w:name w:val="List Continue"/>
    <w:basedOn w:val="Normal"/>
    <w:rsid w:val="00DF6B60"/>
    <w:pPr>
      <w:spacing w:after="120"/>
      <w:ind w:left="283"/>
    </w:pPr>
  </w:style>
  <w:style w:type="paragraph" w:styleId="ListContinue2">
    <w:name w:val="List Continue 2"/>
    <w:basedOn w:val="Normal"/>
    <w:rsid w:val="00DF6B60"/>
    <w:pPr>
      <w:spacing w:after="120"/>
      <w:ind w:left="566"/>
    </w:pPr>
  </w:style>
  <w:style w:type="paragraph" w:styleId="ListContinue3">
    <w:name w:val="List Continue 3"/>
    <w:basedOn w:val="Normal"/>
    <w:rsid w:val="00DF6B60"/>
    <w:pPr>
      <w:spacing w:after="120"/>
      <w:ind w:left="849"/>
    </w:pPr>
  </w:style>
  <w:style w:type="paragraph" w:styleId="ListContinue4">
    <w:name w:val="List Continue 4"/>
    <w:basedOn w:val="Normal"/>
    <w:rsid w:val="00DF6B60"/>
    <w:pPr>
      <w:spacing w:after="120"/>
      <w:ind w:left="1132"/>
    </w:pPr>
  </w:style>
  <w:style w:type="paragraph" w:styleId="ListContinue5">
    <w:name w:val="List Continue 5"/>
    <w:basedOn w:val="Normal"/>
    <w:rsid w:val="00DF6B60"/>
    <w:pPr>
      <w:spacing w:after="120"/>
      <w:ind w:left="1415"/>
    </w:pPr>
  </w:style>
  <w:style w:type="paragraph" w:styleId="MessageHeader">
    <w:name w:val="Message Header"/>
    <w:basedOn w:val="Normal"/>
    <w:link w:val="MessageHeaderChar"/>
    <w:rsid w:val="00DF6B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F6B60"/>
    <w:rPr>
      <w:rFonts w:ascii="Arial" w:hAnsi="Arial" w:cs="Arial"/>
      <w:sz w:val="22"/>
      <w:shd w:val="pct20" w:color="auto" w:fill="auto"/>
    </w:rPr>
  </w:style>
  <w:style w:type="paragraph" w:styleId="Subtitle">
    <w:name w:val="Subtitle"/>
    <w:basedOn w:val="Normal"/>
    <w:link w:val="SubtitleChar"/>
    <w:qFormat/>
    <w:rsid w:val="00DF6B60"/>
    <w:pPr>
      <w:spacing w:after="60"/>
      <w:jc w:val="center"/>
      <w:outlineLvl w:val="1"/>
    </w:pPr>
    <w:rPr>
      <w:rFonts w:ascii="Arial" w:hAnsi="Arial" w:cs="Arial"/>
    </w:rPr>
  </w:style>
  <w:style w:type="character" w:customStyle="1" w:styleId="SubtitleChar">
    <w:name w:val="Subtitle Char"/>
    <w:basedOn w:val="DefaultParagraphFont"/>
    <w:link w:val="Subtitle"/>
    <w:rsid w:val="00DF6B60"/>
    <w:rPr>
      <w:rFonts w:ascii="Arial" w:hAnsi="Arial" w:cs="Arial"/>
      <w:sz w:val="22"/>
    </w:rPr>
  </w:style>
  <w:style w:type="paragraph" w:styleId="Salutation">
    <w:name w:val="Salutation"/>
    <w:basedOn w:val="Normal"/>
    <w:next w:val="Normal"/>
    <w:link w:val="SalutationChar"/>
    <w:rsid w:val="00DF6B60"/>
  </w:style>
  <w:style w:type="character" w:customStyle="1" w:styleId="SalutationChar">
    <w:name w:val="Salutation Char"/>
    <w:basedOn w:val="DefaultParagraphFont"/>
    <w:link w:val="Salutation"/>
    <w:rsid w:val="00DF6B60"/>
    <w:rPr>
      <w:sz w:val="22"/>
    </w:rPr>
  </w:style>
  <w:style w:type="paragraph" w:styleId="Date">
    <w:name w:val="Date"/>
    <w:basedOn w:val="Normal"/>
    <w:next w:val="Normal"/>
    <w:link w:val="DateChar"/>
    <w:rsid w:val="00DF6B60"/>
  </w:style>
  <w:style w:type="character" w:customStyle="1" w:styleId="DateChar">
    <w:name w:val="Date Char"/>
    <w:basedOn w:val="DefaultParagraphFont"/>
    <w:link w:val="Date"/>
    <w:rsid w:val="00DF6B60"/>
    <w:rPr>
      <w:sz w:val="22"/>
    </w:rPr>
  </w:style>
  <w:style w:type="paragraph" w:styleId="BodyTextFirstIndent">
    <w:name w:val="Body Text First Indent"/>
    <w:basedOn w:val="BodyText"/>
    <w:link w:val="BodyTextFirstIndentChar"/>
    <w:rsid w:val="00DF6B60"/>
    <w:pPr>
      <w:ind w:firstLine="210"/>
    </w:pPr>
  </w:style>
  <w:style w:type="character" w:customStyle="1" w:styleId="BodyTextFirstIndentChar">
    <w:name w:val="Body Text First Indent Char"/>
    <w:basedOn w:val="BodyTextChar"/>
    <w:link w:val="BodyTextFirstIndent"/>
    <w:rsid w:val="00DF6B60"/>
    <w:rPr>
      <w:sz w:val="22"/>
    </w:rPr>
  </w:style>
  <w:style w:type="paragraph" w:styleId="BodyTextFirstIndent2">
    <w:name w:val="Body Text First Indent 2"/>
    <w:basedOn w:val="BodyTextIndent"/>
    <w:link w:val="BodyTextFirstIndent2Char"/>
    <w:rsid w:val="00DF6B60"/>
    <w:pPr>
      <w:ind w:firstLine="210"/>
    </w:pPr>
  </w:style>
  <w:style w:type="character" w:customStyle="1" w:styleId="BodyTextFirstIndent2Char">
    <w:name w:val="Body Text First Indent 2 Char"/>
    <w:basedOn w:val="BodyTextIndentChar"/>
    <w:link w:val="BodyTextFirstIndent2"/>
    <w:rsid w:val="00DF6B60"/>
    <w:rPr>
      <w:sz w:val="22"/>
    </w:rPr>
  </w:style>
  <w:style w:type="paragraph" w:styleId="BodyText2">
    <w:name w:val="Body Text 2"/>
    <w:basedOn w:val="Normal"/>
    <w:link w:val="BodyText2Char"/>
    <w:rsid w:val="00DF6B60"/>
    <w:pPr>
      <w:spacing w:after="120" w:line="480" w:lineRule="auto"/>
    </w:pPr>
  </w:style>
  <w:style w:type="character" w:customStyle="1" w:styleId="BodyText2Char">
    <w:name w:val="Body Text 2 Char"/>
    <w:basedOn w:val="DefaultParagraphFont"/>
    <w:link w:val="BodyText2"/>
    <w:rsid w:val="00DF6B60"/>
    <w:rPr>
      <w:sz w:val="22"/>
    </w:rPr>
  </w:style>
  <w:style w:type="paragraph" w:styleId="BodyText3">
    <w:name w:val="Body Text 3"/>
    <w:basedOn w:val="Normal"/>
    <w:link w:val="BodyText3Char"/>
    <w:rsid w:val="00DF6B60"/>
    <w:pPr>
      <w:spacing w:after="120"/>
    </w:pPr>
    <w:rPr>
      <w:sz w:val="16"/>
      <w:szCs w:val="16"/>
    </w:rPr>
  </w:style>
  <w:style w:type="character" w:customStyle="1" w:styleId="BodyText3Char">
    <w:name w:val="Body Text 3 Char"/>
    <w:basedOn w:val="DefaultParagraphFont"/>
    <w:link w:val="BodyText3"/>
    <w:rsid w:val="00DF6B60"/>
    <w:rPr>
      <w:sz w:val="16"/>
      <w:szCs w:val="16"/>
    </w:rPr>
  </w:style>
  <w:style w:type="paragraph" w:styleId="BodyTextIndent2">
    <w:name w:val="Body Text Indent 2"/>
    <w:basedOn w:val="Normal"/>
    <w:link w:val="BodyTextIndent2Char"/>
    <w:rsid w:val="00DF6B60"/>
    <w:pPr>
      <w:spacing w:after="120" w:line="480" w:lineRule="auto"/>
      <w:ind w:left="283"/>
    </w:pPr>
  </w:style>
  <w:style w:type="character" w:customStyle="1" w:styleId="BodyTextIndent2Char">
    <w:name w:val="Body Text Indent 2 Char"/>
    <w:basedOn w:val="DefaultParagraphFont"/>
    <w:link w:val="BodyTextIndent2"/>
    <w:rsid w:val="00DF6B60"/>
    <w:rPr>
      <w:sz w:val="22"/>
    </w:rPr>
  </w:style>
  <w:style w:type="paragraph" w:styleId="BodyTextIndent3">
    <w:name w:val="Body Text Indent 3"/>
    <w:basedOn w:val="Normal"/>
    <w:link w:val="BodyTextIndent3Char"/>
    <w:rsid w:val="00DF6B60"/>
    <w:pPr>
      <w:spacing w:after="120"/>
      <w:ind w:left="283"/>
    </w:pPr>
    <w:rPr>
      <w:sz w:val="16"/>
      <w:szCs w:val="16"/>
    </w:rPr>
  </w:style>
  <w:style w:type="character" w:customStyle="1" w:styleId="BodyTextIndent3Char">
    <w:name w:val="Body Text Indent 3 Char"/>
    <w:basedOn w:val="DefaultParagraphFont"/>
    <w:link w:val="BodyTextIndent3"/>
    <w:rsid w:val="00DF6B60"/>
    <w:rPr>
      <w:sz w:val="16"/>
      <w:szCs w:val="16"/>
    </w:rPr>
  </w:style>
  <w:style w:type="paragraph" w:styleId="BlockText">
    <w:name w:val="Block Text"/>
    <w:basedOn w:val="Normal"/>
    <w:rsid w:val="00DF6B60"/>
    <w:pPr>
      <w:spacing w:after="120"/>
      <w:ind w:left="1440" w:right="1440"/>
    </w:pPr>
  </w:style>
  <w:style w:type="character" w:styleId="Hyperlink">
    <w:name w:val="Hyperlink"/>
    <w:basedOn w:val="DefaultParagraphFont"/>
    <w:rsid w:val="00DF6B60"/>
    <w:rPr>
      <w:color w:val="0000FF"/>
      <w:u w:val="single"/>
    </w:rPr>
  </w:style>
  <w:style w:type="character" w:styleId="FollowedHyperlink">
    <w:name w:val="FollowedHyperlink"/>
    <w:basedOn w:val="DefaultParagraphFont"/>
    <w:rsid w:val="00DF6B60"/>
    <w:rPr>
      <w:color w:val="800080"/>
      <w:u w:val="single"/>
    </w:rPr>
  </w:style>
  <w:style w:type="character" w:styleId="Strong">
    <w:name w:val="Strong"/>
    <w:basedOn w:val="DefaultParagraphFont"/>
    <w:qFormat/>
    <w:rsid w:val="00DF6B60"/>
    <w:rPr>
      <w:b/>
      <w:bCs/>
    </w:rPr>
  </w:style>
  <w:style w:type="character" w:styleId="Emphasis">
    <w:name w:val="Emphasis"/>
    <w:basedOn w:val="DefaultParagraphFont"/>
    <w:qFormat/>
    <w:rsid w:val="00DF6B60"/>
    <w:rPr>
      <w:i/>
      <w:iCs/>
    </w:rPr>
  </w:style>
  <w:style w:type="paragraph" w:styleId="DocumentMap">
    <w:name w:val="Document Map"/>
    <w:basedOn w:val="Normal"/>
    <w:link w:val="DocumentMapChar"/>
    <w:rsid w:val="00DF6B60"/>
    <w:pPr>
      <w:shd w:val="clear" w:color="auto" w:fill="000080"/>
    </w:pPr>
    <w:rPr>
      <w:rFonts w:ascii="Tahoma" w:hAnsi="Tahoma" w:cs="Tahoma"/>
    </w:rPr>
  </w:style>
  <w:style w:type="character" w:customStyle="1" w:styleId="DocumentMapChar">
    <w:name w:val="Document Map Char"/>
    <w:basedOn w:val="DefaultParagraphFont"/>
    <w:link w:val="DocumentMap"/>
    <w:rsid w:val="00DF6B60"/>
    <w:rPr>
      <w:rFonts w:ascii="Tahoma" w:hAnsi="Tahoma" w:cs="Tahoma"/>
      <w:sz w:val="22"/>
      <w:shd w:val="clear" w:color="auto" w:fill="000080"/>
    </w:rPr>
  </w:style>
  <w:style w:type="paragraph" w:styleId="PlainText">
    <w:name w:val="Plain Text"/>
    <w:basedOn w:val="Normal"/>
    <w:link w:val="PlainTextChar"/>
    <w:rsid w:val="00DF6B60"/>
    <w:rPr>
      <w:rFonts w:ascii="Courier New" w:hAnsi="Courier New" w:cs="Courier New"/>
      <w:sz w:val="20"/>
    </w:rPr>
  </w:style>
  <w:style w:type="character" w:customStyle="1" w:styleId="PlainTextChar">
    <w:name w:val="Plain Text Char"/>
    <w:basedOn w:val="DefaultParagraphFont"/>
    <w:link w:val="PlainText"/>
    <w:rsid w:val="00DF6B60"/>
    <w:rPr>
      <w:rFonts w:ascii="Courier New" w:hAnsi="Courier New" w:cs="Courier New"/>
    </w:rPr>
  </w:style>
  <w:style w:type="paragraph" w:styleId="E-mailSignature">
    <w:name w:val="E-mail Signature"/>
    <w:basedOn w:val="Normal"/>
    <w:link w:val="E-mailSignatureChar"/>
    <w:rsid w:val="00DF6B60"/>
  </w:style>
  <w:style w:type="character" w:customStyle="1" w:styleId="E-mailSignatureChar">
    <w:name w:val="E-mail Signature Char"/>
    <w:basedOn w:val="DefaultParagraphFont"/>
    <w:link w:val="E-mailSignature"/>
    <w:rsid w:val="00DF6B60"/>
    <w:rPr>
      <w:sz w:val="22"/>
    </w:rPr>
  </w:style>
  <w:style w:type="paragraph" w:styleId="NormalWeb">
    <w:name w:val="Normal (Web)"/>
    <w:basedOn w:val="Normal"/>
    <w:rsid w:val="00DF6B60"/>
  </w:style>
  <w:style w:type="character" w:styleId="HTMLAcronym">
    <w:name w:val="HTML Acronym"/>
    <w:basedOn w:val="DefaultParagraphFont"/>
    <w:rsid w:val="00DF6B60"/>
  </w:style>
  <w:style w:type="paragraph" w:styleId="HTMLAddress">
    <w:name w:val="HTML Address"/>
    <w:basedOn w:val="Normal"/>
    <w:link w:val="HTMLAddressChar"/>
    <w:rsid w:val="00DF6B60"/>
    <w:rPr>
      <w:i/>
      <w:iCs/>
    </w:rPr>
  </w:style>
  <w:style w:type="character" w:customStyle="1" w:styleId="HTMLAddressChar">
    <w:name w:val="HTML Address Char"/>
    <w:basedOn w:val="DefaultParagraphFont"/>
    <w:link w:val="HTMLAddress"/>
    <w:rsid w:val="00DF6B60"/>
    <w:rPr>
      <w:i/>
      <w:iCs/>
      <w:sz w:val="22"/>
    </w:rPr>
  </w:style>
  <w:style w:type="character" w:styleId="HTMLCite">
    <w:name w:val="HTML Cite"/>
    <w:basedOn w:val="DefaultParagraphFont"/>
    <w:rsid w:val="00DF6B60"/>
    <w:rPr>
      <w:i/>
      <w:iCs/>
    </w:rPr>
  </w:style>
  <w:style w:type="character" w:styleId="HTMLCode">
    <w:name w:val="HTML Code"/>
    <w:basedOn w:val="DefaultParagraphFont"/>
    <w:rsid w:val="00DF6B60"/>
    <w:rPr>
      <w:rFonts w:ascii="Courier New" w:hAnsi="Courier New" w:cs="Courier New"/>
      <w:sz w:val="20"/>
      <w:szCs w:val="20"/>
    </w:rPr>
  </w:style>
  <w:style w:type="character" w:styleId="HTMLDefinition">
    <w:name w:val="HTML Definition"/>
    <w:basedOn w:val="DefaultParagraphFont"/>
    <w:rsid w:val="00DF6B60"/>
    <w:rPr>
      <w:i/>
      <w:iCs/>
    </w:rPr>
  </w:style>
  <w:style w:type="character" w:styleId="HTMLKeyboard">
    <w:name w:val="HTML Keyboard"/>
    <w:basedOn w:val="DefaultParagraphFont"/>
    <w:rsid w:val="00DF6B60"/>
    <w:rPr>
      <w:rFonts w:ascii="Courier New" w:hAnsi="Courier New" w:cs="Courier New"/>
      <w:sz w:val="20"/>
      <w:szCs w:val="20"/>
    </w:rPr>
  </w:style>
  <w:style w:type="paragraph" w:styleId="HTMLPreformatted">
    <w:name w:val="HTML Preformatted"/>
    <w:basedOn w:val="Normal"/>
    <w:link w:val="HTMLPreformattedChar"/>
    <w:rsid w:val="00DF6B60"/>
    <w:rPr>
      <w:rFonts w:ascii="Courier New" w:hAnsi="Courier New" w:cs="Courier New"/>
      <w:sz w:val="20"/>
    </w:rPr>
  </w:style>
  <w:style w:type="character" w:customStyle="1" w:styleId="HTMLPreformattedChar">
    <w:name w:val="HTML Preformatted Char"/>
    <w:basedOn w:val="DefaultParagraphFont"/>
    <w:link w:val="HTMLPreformatted"/>
    <w:rsid w:val="00DF6B60"/>
    <w:rPr>
      <w:rFonts w:ascii="Courier New" w:hAnsi="Courier New" w:cs="Courier New"/>
    </w:rPr>
  </w:style>
  <w:style w:type="character" w:styleId="HTMLSample">
    <w:name w:val="HTML Sample"/>
    <w:basedOn w:val="DefaultParagraphFont"/>
    <w:rsid w:val="00DF6B60"/>
    <w:rPr>
      <w:rFonts w:ascii="Courier New" w:hAnsi="Courier New" w:cs="Courier New"/>
    </w:rPr>
  </w:style>
  <w:style w:type="character" w:styleId="HTMLTypewriter">
    <w:name w:val="HTML Typewriter"/>
    <w:basedOn w:val="DefaultParagraphFont"/>
    <w:rsid w:val="00DF6B60"/>
    <w:rPr>
      <w:rFonts w:ascii="Courier New" w:hAnsi="Courier New" w:cs="Courier New"/>
      <w:sz w:val="20"/>
      <w:szCs w:val="20"/>
    </w:rPr>
  </w:style>
  <w:style w:type="character" w:styleId="HTMLVariable">
    <w:name w:val="HTML Variable"/>
    <w:basedOn w:val="DefaultParagraphFont"/>
    <w:rsid w:val="00DF6B60"/>
    <w:rPr>
      <w:i/>
      <w:iCs/>
    </w:rPr>
  </w:style>
  <w:style w:type="paragraph" w:styleId="CommentSubject">
    <w:name w:val="annotation subject"/>
    <w:basedOn w:val="CommentText"/>
    <w:next w:val="CommentText"/>
    <w:link w:val="CommentSubjectChar"/>
    <w:rsid w:val="00DF6B60"/>
    <w:rPr>
      <w:b/>
      <w:bCs/>
    </w:rPr>
  </w:style>
  <w:style w:type="character" w:customStyle="1" w:styleId="CommentSubjectChar">
    <w:name w:val="Comment Subject Char"/>
    <w:basedOn w:val="CommentTextChar"/>
    <w:link w:val="CommentSubject"/>
    <w:rsid w:val="00DF6B60"/>
    <w:rPr>
      <w:b/>
      <w:bCs/>
    </w:rPr>
  </w:style>
  <w:style w:type="numbering" w:styleId="1ai">
    <w:name w:val="Outline List 1"/>
    <w:basedOn w:val="NoList"/>
    <w:rsid w:val="00DF6B60"/>
    <w:pPr>
      <w:numPr>
        <w:numId w:val="14"/>
      </w:numPr>
    </w:pPr>
  </w:style>
  <w:style w:type="numbering" w:styleId="111111">
    <w:name w:val="Outline List 2"/>
    <w:basedOn w:val="NoList"/>
    <w:rsid w:val="00DF6B60"/>
    <w:pPr>
      <w:numPr>
        <w:numId w:val="15"/>
      </w:numPr>
    </w:pPr>
  </w:style>
  <w:style w:type="numbering" w:styleId="ArticleSection">
    <w:name w:val="Outline List 3"/>
    <w:basedOn w:val="NoList"/>
    <w:rsid w:val="00DF6B60"/>
    <w:pPr>
      <w:numPr>
        <w:numId w:val="17"/>
      </w:numPr>
    </w:pPr>
  </w:style>
  <w:style w:type="table" w:styleId="TableSimple1">
    <w:name w:val="Table Simple 1"/>
    <w:basedOn w:val="TableNormal"/>
    <w:rsid w:val="00DF6B6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F6B6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F6B6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F6B6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F6B6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F6B6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F6B6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F6B6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F6B6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F6B6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F6B6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F6B6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F6B6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F6B6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F6B6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F6B6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F6B6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F6B6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F6B6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F6B6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F6B6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F6B6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F6B6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F6B6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F6B6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F6B6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F6B6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F6B6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F6B6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F6B6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F6B6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F6B6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F6B6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F6B6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F6B6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F6B6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F6B6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F6B6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F6B6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F6B6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F6B6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F6B6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B6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F6B60"/>
    <w:rPr>
      <w:rFonts w:eastAsia="Times New Roman" w:cs="Times New Roman"/>
      <w:b/>
      <w:kern w:val="28"/>
      <w:sz w:val="24"/>
      <w:lang w:eastAsia="en-AU"/>
    </w:rPr>
  </w:style>
  <w:style w:type="paragraph" w:customStyle="1" w:styleId="ETAsubitem">
    <w:name w:val="ETA(subitem)"/>
    <w:basedOn w:val="OPCParaBase"/>
    <w:rsid w:val="00DF6B60"/>
    <w:pPr>
      <w:tabs>
        <w:tab w:val="right" w:pos="340"/>
      </w:tabs>
      <w:spacing w:before="60" w:line="240" w:lineRule="auto"/>
      <w:ind w:left="454" w:hanging="454"/>
    </w:pPr>
    <w:rPr>
      <w:sz w:val="20"/>
    </w:rPr>
  </w:style>
  <w:style w:type="paragraph" w:customStyle="1" w:styleId="ETApara">
    <w:name w:val="ETA(para)"/>
    <w:basedOn w:val="OPCParaBase"/>
    <w:rsid w:val="00DF6B60"/>
    <w:pPr>
      <w:tabs>
        <w:tab w:val="right" w:pos="754"/>
      </w:tabs>
      <w:spacing w:before="60" w:line="240" w:lineRule="auto"/>
      <w:ind w:left="828" w:hanging="828"/>
    </w:pPr>
    <w:rPr>
      <w:sz w:val="20"/>
    </w:rPr>
  </w:style>
  <w:style w:type="paragraph" w:customStyle="1" w:styleId="ETAsubpara">
    <w:name w:val="ETA(subpara)"/>
    <w:basedOn w:val="OPCParaBase"/>
    <w:rsid w:val="00DF6B60"/>
    <w:pPr>
      <w:tabs>
        <w:tab w:val="right" w:pos="1083"/>
      </w:tabs>
      <w:spacing w:before="60" w:line="240" w:lineRule="auto"/>
      <w:ind w:left="1191" w:hanging="1191"/>
    </w:pPr>
    <w:rPr>
      <w:sz w:val="20"/>
    </w:rPr>
  </w:style>
  <w:style w:type="paragraph" w:customStyle="1" w:styleId="ETAsub-subpara">
    <w:name w:val="ETA(sub-subpara)"/>
    <w:basedOn w:val="OPCParaBase"/>
    <w:rsid w:val="00DF6B60"/>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DF6B60"/>
  </w:style>
  <w:style w:type="character" w:customStyle="1" w:styleId="paragraphChar">
    <w:name w:val="paragraph Char"/>
    <w:aliases w:val="a Char"/>
    <w:link w:val="paragraph"/>
    <w:rsid w:val="00117273"/>
    <w:rPr>
      <w:rFonts w:eastAsia="Times New Roman" w:cs="Times New Roman"/>
      <w:sz w:val="22"/>
      <w:lang w:eastAsia="en-AU"/>
    </w:rPr>
  </w:style>
  <w:style w:type="character" w:customStyle="1" w:styleId="DefinitionChar">
    <w:name w:val="Definition Char"/>
    <w:aliases w:val="dd Char"/>
    <w:link w:val="Definition"/>
    <w:rsid w:val="0097331D"/>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6B60"/>
    <w:pPr>
      <w:spacing w:line="260" w:lineRule="atLeast"/>
    </w:pPr>
    <w:rPr>
      <w:sz w:val="22"/>
    </w:rPr>
  </w:style>
  <w:style w:type="paragraph" w:styleId="Heading1">
    <w:name w:val="heading 1"/>
    <w:basedOn w:val="Normal"/>
    <w:next w:val="Normal"/>
    <w:link w:val="Heading1Char"/>
    <w:uiPriority w:val="9"/>
    <w:qFormat/>
    <w:rsid w:val="00DF6B6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6B6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6B6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F6B6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F6B6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F6B6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F6B6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F6B6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F6B6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F6B60"/>
  </w:style>
  <w:style w:type="paragraph" w:customStyle="1" w:styleId="OPCParaBase">
    <w:name w:val="OPCParaBase"/>
    <w:qFormat/>
    <w:rsid w:val="00DF6B60"/>
    <w:pPr>
      <w:spacing w:line="260" w:lineRule="atLeast"/>
    </w:pPr>
    <w:rPr>
      <w:rFonts w:eastAsia="Times New Roman" w:cs="Times New Roman"/>
      <w:sz w:val="22"/>
      <w:lang w:eastAsia="en-AU"/>
    </w:rPr>
  </w:style>
  <w:style w:type="paragraph" w:customStyle="1" w:styleId="ShortT">
    <w:name w:val="ShortT"/>
    <w:basedOn w:val="OPCParaBase"/>
    <w:next w:val="Normal"/>
    <w:qFormat/>
    <w:rsid w:val="00DF6B60"/>
    <w:pPr>
      <w:spacing w:line="240" w:lineRule="auto"/>
    </w:pPr>
    <w:rPr>
      <w:b/>
      <w:sz w:val="40"/>
    </w:rPr>
  </w:style>
  <w:style w:type="paragraph" w:customStyle="1" w:styleId="ActHead1">
    <w:name w:val="ActHead 1"/>
    <w:aliases w:val="c"/>
    <w:basedOn w:val="OPCParaBase"/>
    <w:next w:val="Normal"/>
    <w:qFormat/>
    <w:rsid w:val="00DF6B6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F6B6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F6B6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F6B6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F6B6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F6B6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F6B6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F6B6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F6B6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F6B60"/>
  </w:style>
  <w:style w:type="paragraph" w:customStyle="1" w:styleId="Blocks">
    <w:name w:val="Blocks"/>
    <w:aliases w:val="bb"/>
    <w:basedOn w:val="OPCParaBase"/>
    <w:qFormat/>
    <w:rsid w:val="00DF6B60"/>
    <w:pPr>
      <w:spacing w:line="240" w:lineRule="auto"/>
    </w:pPr>
    <w:rPr>
      <w:sz w:val="24"/>
    </w:rPr>
  </w:style>
  <w:style w:type="paragraph" w:customStyle="1" w:styleId="BoxText">
    <w:name w:val="BoxText"/>
    <w:aliases w:val="bt"/>
    <w:basedOn w:val="OPCParaBase"/>
    <w:qFormat/>
    <w:rsid w:val="00DF6B6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F6B60"/>
    <w:rPr>
      <w:b/>
    </w:rPr>
  </w:style>
  <w:style w:type="paragraph" w:customStyle="1" w:styleId="BoxHeadItalic">
    <w:name w:val="BoxHeadItalic"/>
    <w:aliases w:val="bhi"/>
    <w:basedOn w:val="BoxText"/>
    <w:next w:val="BoxStep"/>
    <w:qFormat/>
    <w:rsid w:val="00DF6B60"/>
    <w:rPr>
      <w:i/>
    </w:rPr>
  </w:style>
  <w:style w:type="paragraph" w:customStyle="1" w:styleId="BoxList">
    <w:name w:val="BoxList"/>
    <w:aliases w:val="bl"/>
    <w:basedOn w:val="BoxText"/>
    <w:qFormat/>
    <w:rsid w:val="00DF6B60"/>
    <w:pPr>
      <w:ind w:left="1559" w:hanging="425"/>
    </w:pPr>
  </w:style>
  <w:style w:type="paragraph" w:customStyle="1" w:styleId="BoxNote">
    <w:name w:val="BoxNote"/>
    <w:aliases w:val="bn"/>
    <w:basedOn w:val="BoxText"/>
    <w:qFormat/>
    <w:rsid w:val="00DF6B60"/>
    <w:pPr>
      <w:tabs>
        <w:tab w:val="left" w:pos="1985"/>
      </w:tabs>
      <w:spacing w:before="122" w:line="198" w:lineRule="exact"/>
      <w:ind w:left="2948" w:hanging="1814"/>
    </w:pPr>
    <w:rPr>
      <w:sz w:val="18"/>
    </w:rPr>
  </w:style>
  <w:style w:type="paragraph" w:customStyle="1" w:styleId="BoxPara">
    <w:name w:val="BoxPara"/>
    <w:aliases w:val="bp"/>
    <w:basedOn w:val="BoxText"/>
    <w:qFormat/>
    <w:rsid w:val="00DF6B60"/>
    <w:pPr>
      <w:tabs>
        <w:tab w:val="right" w:pos="2268"/>
      </w:tabs>
      <w:ind w:left="2552" w:hanging="1418"/>
    </w:pPr>
  </w:style>
  <w:style w:type="paragraph" w:customStyle="1" w:styleId="BoxStep">
    <w:name w:val="BoxStep"/>
    <w:aliases w:val="bs"/>
    <w:basedOn w:val="BoxText"/>
    <w:qFormat/>
    <w:rsid w:val="00DF6B60"/>
    <w:pPr>
      <w:ind w:left="1985" w:hanging="851"/>
    </w:pPr>
  </w:style>
  <w:style w:type="character" w:customStyle="1" w:styleId="CharAmPartNo">
    <w:name w:val="CharAmPartNo"/>
    <w:basedOn w:val="OPCCharBase"/>
    <w:qFormat/>
    <w:rsid w:val="00DF6B60"/>
  </w:style>
  <w:style w:type="character" w:customStyle="1" w:styleId="CharAmPartText">
    <w:name w:val="CharAmPartText"/>
    <w:basedOn w:val="OPCCharBase"/>
    <w:qFormat/>
    <w:rsid w:val="00DF6B60"/>
  </w:style>
  <w:style w:type="character" w:customStyle="1" w:styleId="CharAmSchNo">
    <w:name w:val="CharAmSchNo"/>
    <w:basedOn w:val="OPCCharBase"/>
    <w:qFormat/>
    <w:rsid w:val="00DF6B60"/>
  </w:style>
  <w:style w:type="character" w:customStyle="1" w:styleId="CharAmSchText">
    <w:name w:val="CharAmSchText"/>
    <w:basedOn w:val="OPCCharBase"/>
    <w:qFormat/>
    <w:rsid w:val="00DF6B60"/>
  </w:style>
  <w:style w:type="character" w:customStyle="1" w:styleId="CharBoldItalic">
    <w:name w:val="CharBoldItalic"/>
    <w:basedOn w:val="OPCCharBase"/>
    <w:uiPriority w:val="1"/>
    <w:qFormat/>
    <w:rsid w:val="00DF6B60"/>
    <w:rPr>
      <w:b/>
      <w:i/>
    </w:rPr>
  </w:style>
  <w:style w:type="character" w:customStyle="1" w:styleId="CharChapNo">
    <w:name w:val="CharChapNo"/>
    <w:basedOn w:val="OPCCharBase"/>
    <w:uiPriority w:val="1"/>
    <w:qFormat/>
    <w:rsid w:val="00DF6B60"/>
  </w:style>
  <w:style w:type="character" w:customStyle="1" w:styleId="CharChapText">
    <w:name w:val="CharChapText"/>
    <w:basedOn w:val="OPCCharBase"/>
    <w:uiPriority w:val="1"/>
    <w:qFormat/>
    <w:rsid w:val="00DF6B60"/>
  </w:style>
  <w:style w:type="character" w:customStyle="1" w:styleId="CharDivNo">
    <w:name w:val="CharDivNo"/>
    <w:basedOn w:val="OPCCharBase"/>
    <w:uiPriority w:val="1"/>
    <w:qFormat/>
    <w:rsid w:val="00DF6B60"/>
  </w:style>
  <w:style w:type="character" w:customStyle="1" w:styleId="CharDivText">
    <w:name w:val="CharDivText"/>
    <w:basedOn w:val="OPCCharBase"/>
    <w:uiPriority w:val="1"/>
    <w:qFormat/>
    <w:rsid w:val="00DF6B60"/>
  </w:style>
  <w:style w:type="character" w:customStyle="1" w:styleId="CharItalic">
    <w:name w:val="CharItalic"/>
    <w:basedOn w:val="OPCCharBase"/>
    <w:uiPriority w:val="1"/>
    <w:qFormat/>
    <w:rsid w:val="00DF6B60"/>
    <w:rPr>
      <w:i/>
    </w:rPr>
  </w:style>
  <w:style w:type="character" w:customStyle="1" w:styleId="CharPartNo">
    <w:name w:val="CharPartNo"/>
    <w:basedOn w:val="OPCCharBase"/>
    <w:uiPriority w:val="1"/>
    <w:qFormat/>
    <w:rsid w:val="00DF6B60"/>
  </w:style>
  <w:style w:type="character" w:customStyle="1" w:styleId="CharPartText">
    <w:name w:val="CharPartText"/>
    <w:basedOn w:val="OPCCharBase"/>
    <w:uiPriority w:val="1"/>
    <w:qFormat/>
    <w:rsid w:val="00DF6B60"/>
  </w:style>
  <w:style w:type="character" w:customStyle="1" w:styleId="CharSectno">
    <w:name w:val="CharSectno"/>
    <w:basedOn w:val="OPCCharBase"/>
    <w:qFormat/>
    <w:rsid w:val="00DF6B60"/>
  </w:style>
  <w:style w:type="character" w:customStyle="1" w:styleId="CharSubdNo">
    <w:name w:val="CharSubdNo"/>
    <w:basedOn w:val="OPCCharBase"/>
    <w:uiPriority w:val="1"/>
    <w:qFormat/>
    <w:rsid w:val="00DF6B60"/>
  </w:style>
  <w:style w:type="character" w:customStyle="1" w:styleId="CharSubdText">
    <w:name w:val="CharSubdText"/>
    <w:basedOn w:val="OPCCharBase"/>
    <w:uiPriority w:val="1"/>
    <w:qFormat/>
    <w:rsid w:val="00DF6B60"/>
  </w:style>
  <w:style w:type="paragraph" w:customStyle="1" w:styleId="CTA--">
    <w:name w:val="CTA --"/>
    <w:basedOn w:val="OPCParaBase"/>
    <w:next w:val="Normal"/>
    <w:rsid w:val="00DF6B60"/>
    <w:pPr>
      <w:spacing w:before="60" w:line="240" w:lineRule="atLeast"/>
      <w:ind w:left="142" w:hanging="142"/>
    </w:pPr>
    <w:rPr>
      <w:sz w:val="20"/>
    </w:rPr>
  </w:style>
  <w:style w:type="paragraph" w:customStyle="1" w:styleId="CTA-">
    <w:name w:val="CTA -"/>
    <w:basedOn w:val="OPCParaBase"/>
    <w:rsid w:val="00DF6B60"/>
    <w:pPr>
      <w:spacing w:before="60" w:line="240" w:lineRule="atLeast"/>
      <w:ind w:left="85" w:hanging="85"/>
    </w:pPr>
    <w:rPr>
      <w:sz w:val="20"/>
    </w:rPr>
  </w:style>
  <w:style w:type="paragraph" w:customStyle="1" w:styleId="CTA---">
    <w:name w:val="CTA ---"/>
    <w:basedOn w:val="OPCParaBase"/>
    <w:next w:val="Normal"/>
    <w:rsid w:val="00DF6B60"/>
    <w:pPr>
      <w:spacing w:before="60" w:line="240" w:lineRule="atLeast"/>
      <w:ind w:left="198" w:hanging="198"/>
    </w:pPr>
    <w:rPr>
      <w:sz w:val="20"/>
    </w:rPr>
  </w:style>
  <w:style w:type="paragraph" w:customStyle="1" w:styleId="CTA----">
    <w:name w:val="CTA ----"/>
    <w:basedOn w:val="OPCParaBase"/>
    <w:next w:val="Normal"/>
    <w:rsid w:val="00DF6B60"/>
    <w:pPr>
      <w:spacing w:before="60" w:line="240" w:lineRule="atLeast"/>
      <w:ind w:left="255" w:hanging="255"/>
    </w:pPr>
    <w:rPr>
      <w:sz w:val="20"/>
    </w:rPr>
  </w:style>
  <w:style w:type="paragraph" w:customStyle="1" w:styleId="CTA1a">
    <w:name w:val="CTA 1(a)"/>
    <w:basedOn w:val="OPCParaBase"/>
    <w:rsid w:val="00DF6B60"/>
    <w:pPr>
      <w:tabs>
        <w:tab w:val="right" w:pos="414"/>
      </w:tabs>
      <w:spacing w:before="40" w:line="240" w:lineRule="atLeast"/>
      <w:ind w:left="675" w:hanging="675"/>
    </w:pPr>
    <w:rPr>
      <w:sz w:val="20"/>
    </w:rPr>
  </w:style>
  <w:style w:type="paragraph" w:customStyle="1" w:styleId="CTA1ai">
    <w:name w:val="CTA 1(a)(i)"/>
    <w:basedOn w:val="OPCParaBase"/>
    <w:rsid w:val="00DF6B60"/>
    <w:pPr>
      <w:tabs>
        <w:tab w:val="right" w:pos="1004"/>
      </w:tabs>
      <w:spacing w:before="40" w:line="240" w:lineRule="atLeast"/>
      <w:ind w:left="1253" w:hanging="1253"/>
    </w:pPr>
    <w:rPr>
      <w:sz w:val="20"/>
    </w:rPr>
  </w:style>
  <w:style w:type="paragraph" w:customStyle="1" w:styleId="CTA2a">
    <w:name w:val="CTA 2(a)"/>
    <w:basedOn w:val="OPCParaBase"/>
    <w:rsid w:val="00DF6B60"/>
    <w:pPr>
      <w:tabs>
        <w:tab w:val="right" w:pos="482"/>
      </w:tabs>
      <w:spacing w:before="40" w:line="240" w:lineRule="atLeast"/>
      <w:ind w:left="748" w:hanging="748"/>
    </w:pPr>
    <w:rPr>
      <w:sz w:val="20"/>
    </w:rPr>
  </w:style>
  <w:style w:type="paragraph" w:customStyle="1" w:styleId="CTA2ai">
    <w:name w:val="CTA 2(a)(i)"/>
    <w:basedOn w:val="OPCParaBase"/>
    <w:rsid w:val="00DF6B60"/>
    <w:pPr>
      <w:tabs>
        <w:tab w:val="right" w:pos="1089"/>
      </w:tabs>
      <w:spacing w:before="40" w:line="240" w:lineRule="atLeast"/>
      <w:ind w:left="1327" w:hanging="1327"/>
    </w:pPr>
    <w:rPr>
      <w:sz w:val="20"/>
    </w:rPr>
  </w:style>
  <w:style w:type="paragraph" w:customStyle="1" w:styleId="CTA3a">
    <w:name w:val="CTA 3(a)"/>
    <w:basedOn w:val="OPCParaBase"/>
    <w:rsid w:val="00DF6B60"/>
    <w:pPr>
      <w:tabs>
        <w:tab w:val="right" w:pos="556"/>
      </w:tabs>
      <w:spacing w:before="40" w:line="240" w:lineRule="atLeast"/>
      <w:ind w:left="805" w:hanging="805"/>
    </w:pPr>
    <w:rPr>
      <w:sz w:val="20"/>
    </w:rPr>
  </w:style>
  <w:style w:type="paragraph" w:customStyle="1" w:styleId="CTA3ai">
    <w:name w:val="CTA 3(a)(i)"/>
    <w:basedOn w:val="OPCParaBase"/>
    <w:rsid w:val="00DF6B60"/>
    <w:pPr>
      <w:tabs>
        <w:tab w:val="right" w:pos="1140"/>
      </w:tabs>
      <w:spacing w:before="40" w:line="240" w:lineRule="atLeast"/>
      <w:ind w:left="1361" w:hanging="1361"/>
    </w:pPr>
    <w:rPr>
      <w:sz w:val="20"/>
    </w:rPr>
  </w:style>
  <w:style w:type="paragraph" w:customStyle="1" w:styleId="CTA4a">
    <w:name w:val="CTA 4(a)"/>
    <w:basedOn w:val="OPCParaBase"/>
    <w:rsid w:val="00DF6B60"/>
    <w:pPr>
      <w:tabs>
        <w:tab w:val="right" w:pos="624"/>
      </w:tabs>
      <w:spacing w:before="40" w:line="240" w:lineRule="atLeast"/>
      <w:ind w:left="873" w:hanging="873"/>
    </w:pPr>
    <w:rPr>
      <w:sz w:val="20"/>
    </w:rPr>
  </w:style>
  <w:style w:type="paragraph" w:customStyle="1" w:styleId="CTA4ai">
    <w:name w:val="CTA 4(a)(i)"/>
    <w:basedOn w:val="OPCParaBase"/>
    <w:rsid w:val="00DF6B60"/>
    <w:pPr>
      <w:tabs>
        <w:tab w:val="right" w:pos="1213"/>
      </w:tabs>
      <w:spacing w:before="40" w:line="240" w:lineRule="atLeast"/>
      <w:ind w:left="1452" w:hanging="1452"/>
    </w:pPr>
    <w:rPr>
      <w:sz w:val="20"/>
    </w:rPr>
  </w:style>
  <w:style w:type="paragraph" w:customStyle="1" w:styleId="CTACAPS">
    <w:name w:val="CTA CAPS"/>
    <w:basedOn w:val="OPCParaBase"/>
    <w:rsid w:val="00DF6B60"/>
    <w:pPr>
      <w:spacing w:before="60" w:line="240" w:lineRule="atLeast"/>
    </w:pPr>
    <w:rPr>
      <w:sz w:val="20"/>
    </w:rPr>
  </w:style>
  <w:style w:type="paragraph" w:customStyle="1" w:styleId="CTAright">
    <w:name w:val="CTA right"/>
    <w:basedOn w:val="OPCParaBase"/>
    <w:rsid w:val="00DF6B60"/>
    <w:pPr>
      <w:spacing w:before="60" w:line="240" w:lineRule="auto"/>
      <w:jc w:val="right"/>
    </w:pPr>
    <w:rPr>
      <w:sz w:val="20"/>
    </w:rPr>
  </w:style>
  <w:style w:type="paragraph" w:customStyle="1" w:styleId="subsection">
    <w:name w:val="subsection"/>
    <w:aliases w:val="ss,Subsection"/>
    <w:basedOn w:val="OPCParaBase"/>
    <w:link w:val="subsectionChar"/>
    <w:rsid w:val="00DF6B6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DF6B60"/>
    <w:pPr>
      <w:spacing w:before="180" w:line="240" w:lineRule="auto"/>
      <w:ind w:left="1134"/>
    </w:pPr>
  </w:style>
  <w:style w:type="paragraph" w:customStyle="1" w:styleId="EndNotespara">
    <w:name w:val="EndNotes(para)"/>
    <w:aliases w:val="eta"/>
    <w:basedOn w:val="OPCParaBase"/>
    <w:next w:val="EndNotessubpara"/>
    <w:rsid w:val="00DF6B6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F6B6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F6B6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F6B60"/>
    <w:pPr>
      <w:tabs>
        <w:tab w:val="right" w:pos="1412"/>
      </w:tabs>
      <w:spacing w:before="60" w:line="240" w:lineRule="auto"/>
      <w:ind w:left="1525" w:hanging="1525"/>
    </w:pPr>
    <w:rPr>
      <w:sz w:val="20"/>
    </w:rPr>
  </w:style>
  <w:style w:type="paragraph" w:customStyle="1" w:styleId="Formula">
    <w:name w:val="Formula"/>
    <w:basedOn w:val="OPCParaBase"/>
    <w:rsid w:val="00DF6B60"/>
    <w:pPr>
      <w:spacing w:line="240" w:lineRule="auto"/>
      <w:ind w:left="1134"/>
    </w:pPr>
    <w:rPr>
      <w:sz w:val="20"/>
    </w:rPr>
  </w:style>
  <w:style w:type="paragraph" w:styleId="Header">
    <w:name w:val="header"/>
    <w:basedOn w:val="OPCParaBase"/>
    <w:link w:val="HeaderChar"/>
    <w:unhideWhenUsed/>
    <w:rsid w:val="00DF6B6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F6B60"/>
    <w:rPr>
      <w:rFonts w:eastAsia="Times New Roman" w:cs="Times New Roman"/>
      <w:sz w:val="16"/>
      <w:lang w:eastAsia="en-AU"/>
    </w:rPr>
  </w:style>
  <w:style w:type="paragraph" w:customStyle="1" w:styleId="House">
    <w:name w:val="House"/>
    <w:basedOn w:val="OPCParaBase"/>
    <w:rsid w:val="00DF6B60"/>
    <w:pPr>
      <w:spacing w:line="240" w:lineRule="auto"/>
    </w:pPr>
    <w:rPr>
      <w:sz w:val="28"/>
    </w:rPr>
  </w:style>
  <w:style w:type="paragraph" w:customStyle="1" w:styleId="Item">
    <w:name w:val="Item"/>
    <w:aliases w:val="i"/>
    <w:basedOn w:val="OPCParaBase"/>
    <w:next w:val="ItemHead"/>
    <w:rsid w:val="00DF6B60"/>
    <w:pPr>
      <w:keepLines/>
      <w:spacing w:before="80" w:line="240" w:lineRule="auto"/>
      <w:ind w:left="709"/>
    </w:pPr>
  </w:style>
  <w:style w:type="paragraph" w:customStyle="1" w:styleId="ItemHead">
    <w:name w:val="ItemHead"/>
    <w:aliases w:val="ih"/>
    <w:basedOn w:val="OPCParaBase"/>
    <w:next w:val="Item"/>
    <w:rsid w:val="00DF6B6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F6B60"/>
    <w:pPr>
      <w:spacing w:line="240" w:lineRule="auto"/>
    </w:pPr>
    <w:rPr>
      <w:b/>
      <w:sz w:val="32"/>
    </w:rPr>
  </w:style>
  <w:style w:type="paragraph" w:customStyle="1" w:styleId="notedraft">
    <w:name w:val="note(draft)"/>
    <w:aliases w:val="nd"/>
    <w:basedOn w:val="OPCParaBase"/>
    <w:rsid w:val="00DF6B60"/>
    <w:pPr>
      <w:spacing w:before="240" w:line="240" w:lineRule="auto"/>
      <w:ind w:left="284" w:hanging="284"/>
    </w:pPr>
    <w:rPr>
      <w:i/>
      <w:sz w:val="24"/>
    </w:rPr>
  </w:style>
  <w:style w:type="paragraph" w:customStyle="1" w:styleId="notemargin">
    <w:name w:val="note(margin)"/>
    <w:aliases w:val="nm"/>
    <w:basedOn w:val="OPCParaBase"/>
    <w:rsid w:val="00DF6B60"/>
    <w:pPr>
      <w:tabs>
        <w:tab w:val="left" w:pos="709"/>
      </w:tabs>
      <w:spacing w:before="122" w:line="198" w:lineRule="exact"/>
      <w:ind w:left="709" w:hanging="709"/>
    </w:pPr>
    <w:rPr>
      <w:sz w:val="18"/>
    </w:rPr>
  </w:style>
  <w:style w:type="paragraph" w:customStyle="1" w:styleId="noteToPara">
    <w:name w:val="noteToPara"/>
    <w:aliases w:val="ntp"/>
    <w:basedOn w:val="OPCParaBase"/>
    <w:rsid w:val="00DF6B60"/>
    <w:pPr>
      <w:spacing w:before="122" w:line="198" w:lineRule="exact"/>
      <w:ind w:left="2353" w:hanging="709"/>
    </w:pPr>
    <w:rPr>
      <w:sz w:val="18"/>
    </w:rPr>
  </w:style>
  <w:style w:type="paragraph" w:customStyle="1" w:styleId="noteParlAmend">
    <w:name w:val="note(ParlAmend)"/>
    <w:aliases w:val="npp"/>
    <w:basedOn w:val="OPCParaBase"/>
    <w:next w:val="ParlAmend"/>
    <w:rsid w:val="00DF6B60"/>
    <w:pPr>
      <w:spacing w:line="240" w:lineRule="auto"/>
      <w:jc w:val="right"/>
    </w:pPr>
    <w:rPr>
      <w:rFonts w:ascii="Arial" w:hAnsi="Arial"/>
      <w:b/>
      <w:i/>
    </w:rPr>
  </w:style>
  <w:style w:type="paragraph" w:customStyle="1" w:styleId="Page1">
    <w:name w:val="Page1"/>
    <w:basedOn w:val="OPCParaBase"/>
    <w:rsid w:val="00DF6B60"/>
    <w:pPr>
      <w:spacing w:before="5600" w:line="240" w:lineRule="auto"/>
    </w:pPr>
    <w:rPr>
      <w:b/>
      <w:sz w:val="32"/>
    </w:rPr>
  </w:style>
  <w:style w:type="paragraph" w:customStyle="1" w:styleId="PageBreak">
    <w:name w:val="PageBreak"/>
    <w:aliases w:val="pb"/>
    <w:basedOn w:val="OPCParaBase"/>
    <w:rsid w:val="00DF6B60"/>
    <w:pPr>
      <w:spacing w:line="240" w:lineRule="auto"/>
    </w:pPr>
    <w:rPr>
      <w:sz w:val="20"/>
    </w:rPr>
  </w:style>
  <w:style w:type="paragraph" w:customStyle="1" w:styleId="paragraphsub">
    <w:name w:val="paragraph(sub)"/>
    <w:aliases w:val="aa"/>
    <w:basedOn w:val="OPCParaBase"/>
    <w:rsid w:val="00DF6B60"/>
    <w:pPr>
      <w:tabs>
        <w:tab w:val="right" w:pos="1985"/>
      </w:tabs>
      <w:spacing w:before="40" w:line="240" w:lineRule="auto"/>
      <w:ind w:left="2098" w:hanging="2098"/>
    </w:pPr>
  </w:style>
  <w:style w:type="paragraph" w:customStyle="1" w:styleId="paragraphsub-sub">
    <w:name w:val="paragraph(sub-sub)"/>
    <w:aliases w:val="aaa"/>
    <w:basedOn w:val="OPCParaBase"/>
    <w:rsid w:val="00DF6B60"/>
    <w:pPr>
      <w:tabs>
        <w:tab w:val="right" w:pos="2722"/>
      </w:tabs>
      <w:spacing w:before="40" w:line="240" w:lineRule="auto"/>
      <w:ind w:left="2835" w:hanging="2835"/>
    </w:pPr>
  </w:style>
  <w:style w:type="paragraph" w:customStyle="1" w:styleId="paragraph">
    <w:name w:val="paragraph"/>
    <w:aliases w:val="a"/>
    <w:basedOn w:val="OPCParaBase"/>
    <w:link w:val="paragraphChar"/>
    <w:rsid w:val="00DF6B60"/>
    <w:pPr>
      <w:tabs>
        <w:tab w:val="right" w:pos="1531"/>
      </w:tabs>
      <w:spacing w:before="40" w:line="240" w:lineRule="auto"/>
      <w:ind w:left="1644" w:hanging="1644"/>
    </w:pPr>
  </w:style>
  <w:style w:type="paragraph" w:customStyle="1" w:styleId="ParlAmend">
    <w:name w:val="ParlAmend"/>
    <w:aliases w:val="pp"/>
    <w:basedOn w:val="OPCParaBase"/>
    <w:rsid w:val="00DF6B60"/>
    <w:pPr>
      <w:spacing w:before="240" w:line="240" w:lineRule="atLeast"/>
      <w:ind w:hanging="567"/>
    </w:pPr>
    <w:rPr>
      <w:sz w:val="24"/>
    </w:rPr>
  </w:style>
  <w:style w:type="paragraph" w:customStyle="1" w:styleId="Penalty">
    <w:name w:val="Penalty"/>
    <w:basedOn w:val="OPCParaBase"/>
    <w:rsid w:val="00DF6B60"/>
    <w:pPr>
      <w:tabs>
        <w:tab w:val="left" w:pos="2977"/>
      </w:tabs>
      <w:spacing w:before="180" w:line="240" w:lineRule="auto"/>
      <w:ind w:left="1985" w:hanging="851"/>
    </w:pPr>
  </w:style>
  <w:style w:type="paragraph" w:customStyle="1" w:styleId="Portfolio">
    <w:name w:val="Portfolio"/>
    <w:basedOn w:val="OPCParaBase"/>
    <w:rsid w:val="00DF6B60"/>
    <w:pPr>
      <w:spacing w:line="240" w:lineRule="auto"/>
    </w:pPr>
    <w:rPr>
      <w:i/>
      <w:sz w:val="20"/>
    </w:rPr>
  </w:style>
  <w:style w:type="paragraph" w:customStyle="1" w:styleId="Preamble">
    <w:name w:val="Preamble"/>
    <w:basedOn w:val="OPCParaBase"/>
    <w:next w:val="Normal"/>
    <w:rsid w:val="00DF6B6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F6B60"/>
    <w:pPr>
      <w:spacing w:line="240" w:lineRule="auto"/>
    </w:pPr>
    <w:rPr>
      <w:i/>
      <w:sz w:val="20"/>
    </w:rPr>
  </w:style>
  <w:style w:type="paragraph" w:customStyle="1" w:styleId="Session">
    <w:name w:val="Session"/>
    <w:basedOn w:val="OPCParaBase"/>
    <w:rsid w:val="00DF6B60"/>
    <w:pPr>
      <w:spacing w:line="240" w:lineRule="auto"/>
    </w:pPr>
    <w:rPr>
      <w:sz w:val="28"/>
    </w:rPr>
  </w:style>
  <w:style w:type="paragraph" w:customStyle="1" w:styleId="Sponsor">
    <w:name w:val="Sponsor"/>
    <w:basedOn w:val="OPCParaBase"/>
    <w:rsid w:val="00DF6B60"/>
    <w:pPr>
      <w:spacing w:line="240" w:lineRule="auto"/>
    </w:pPr>
    <w:rPr>
      <w:i/>
    </w:rPr>
  </w:style>
  <w:style w:type="paragraph" w:customStyle="1" w:styleId="Subitem">
    <w:name w:val="Subitem"/>
    <w:aliases w:val="iss"/>
    <w:basedOn w:val="OPCParaBase"/>
    <w:rsid w:val="00DF6B60"/>
    <w:pPr>
      <w:spacing w:before="180" w:line="240" w:lineRule="auto"/>
      <w:ind w:left="709" w:hanging="709"/>
    </w:pPr>
  </w:style>
  <w:style w:type="paragraph" w:customStyle="1" w:styleId="SubitemHead">
    <w:name w:val="SubitemHead"/>
    <w:aliases w:val="issh"/>
    <w:basedOn w:val="OPCParaBase"/>
    <w:rsid w:val="00DF6B6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F6B60"/>
    <w:pPr>
      <w:spacing w:before="40" w:line="240" w:lineRule="auto"/>
      <w:ind w:left="1134"/>
    </w:pPr>
  </w:style>
  <w:style w:type="paragraph" w:customStyle="1" w:styleId="SubsectionHead">
    <w:name w:val="SubsectionHead"/>
    <w:aliases w:val="ssh"/>
    <w:basedOn w:val="OPCParaBase"/>
    <w:next w:val="subsection"/>
    <w:rsid w:val="00DF6B60"/>
    <w:pPr>
      <w:keepNext/>
      <w:keepLines/>
      <w:spacing w:before="240" w:line="240" w:lineRule="auto"/>
      <w:ind w:left="1134"/>
    </w:pPr>
    <w:rPr>
      <w:i/>
    </w:rPr>
  </w:style>
  <w:style w:type="paragraph" w:customStyle="1" w:styleId="Tablea">
    <w:name w:val="Table(a)"/>
    <w:aliases w:val="ta"/>
    <w:basedOn w:val="OPCParaBase"/>
    <w:rsid w:val="00DF6B60"/>
    <w:pPr>
      <w:spacing w:before="60" w:line="240" w:lineRule="auto"/>
      <w:ind w:left="284" w:hanging="284"/>
    </w:pPr>
    <w:rPr>
      <w:sz w:val="20"/>
    </w:rPr>
  </w:style>
  <w:style w:type="paragraph" w:customStyle="1" w:styleId="TableAA">
    <w:name w:val="Table(AA)"/>
    <w:aliases w:val="taaa"/>
    <w:basedOn w:val="OPCParaBase"/>
    <w:rsid w:val="00DF6B6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F6B6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F6B60"/>
    <w:pPr>
      <w:spacing w:before="60" w:line="240" w:lineRule="atLeast"/>
    </w:pPr>
    <w:rPr>
      <w:sz w:val="20"/>
    </w:rPr>
  </w:style>
  <w:style w:type="paragraph" w:customStyle="1" w:styleId="TLPBoxTextnote">
    <w:name w:val="TLPBoxText(note"/>
    <w:aliases w:val="right)"/>
    <w:basedOn w:val="OPCParaBase"/>
    <w:rsid w:val="00DF6B6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F6B6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F6B60"/>
    <w:pPr>
      <w:spacing w:before="122" w:line="198" w:lineRule="exact"/>
      <w:ind w:left="1985" w:hanging="851"/>
      <w:jc w:val="right"/>
    </w:pPr>
    <w:rPr>
      <w:sz w:val="18"/>
    </w:rPr>
  </w:style>
  <w:style w:type="paragraph" w:customStyle="1" w:styleId="TLPTableBullet">
    <w:name w:val="TLPTableBullet"/>
    <w:aliases w:val="ttb"/>
    <w:basedOn w:val="OPCParaBase"/>
    <w:rsid w:val="00DF6B60"/>
    <w:pPr>
      <w:spacing w:line="240" w:lineRule="exact"/>
      <w:ind w:left="284" w:hanging="284"/>
    </w:pPr>
    <w:rPr>
      <w:sz w:val="20"/>
    </w:rPr>
  </w:style>
  <w:style w:type="paragraph" w:styleId="TOC1">
    <w:name w:val="toc 1"/>
    <w:basedOn w:val="Normal"/>
    <w:next w:val="Normal"/>
    <w:uiPriority w:val="39"/>
    <w:unhideWhenUsed/>
    <w:rsid w:val="00DF6B6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F6B6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F6B6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F6B6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F6B6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F6B6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F6B6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F6B6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F6B6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F6B60"/>
    <w:pPr>
      <w:keepLines/>
      <w:spacing w:before="240" w:after="120" w:line="240" w:lineRule="auto"/>
      <w:ind w:left="794"/>
    </w:pPr>
    <w:rPr>
      <w:b/>
      <w:kern w:val="28"/>
      <w:sz w:val="20"/>
    </w:rPr>
  </w:style>
  <w:style w:type="paragraph" w:customStyle="1" w:styleId="TofSectsHeading">
    <w:name w:val="TofSects(Heading)"/>
    <w:basedOn w:val="OPCParaBase"/>
    <w:rsid w:val="00DF6B60"/>
    <w:pPr>
      <w:spacing w:before="240" w:after="120" w:line="240" w:lineRule="auto"/>
    </w:pPr>
    <w:rPr>
      <w:b/>
      <w:sz w:val="24"/>
    </w:rPr>
  </w:style>
  <w:style w:type="paragraph" w:customStyle="1" w:styleId="TofSectsSection">
    <w:name w:val="TofSects(Section)"/>
    <w:basedOn w:val="OPCParaBase"/>
    <w:rsid w:val="00DF6B60"/>
    <w:pPr>
      <w:keepLines/>
      <w:spacing w:before="40" w:line="240" w:lineRule="auto"/>
      <w:ind w:left="1588" w:hanging="794"/>
    </w:pPr>
    <w:rPr>
      <w:kern w:val="28"/>
      <w:sz w:val="18"/>
    </w:rPr>
  </w:style>
  <w:style w:type="paragraph" w:customStyle="1" w:styleId="TofSectsSubdiv">
    <w:name w:val="TofSects(Subdiv)"/>
    <w:basedOn w:val="OPCParaBase"/>
    <w:rsid w:val="00DF6B60"/>
    <w:pPr>
      <w:keepLines/>
      <w:spacing w:before="80" w:line="240" w:lineRule="auto"/>
      <w:ind w:left="1588" w:hanging="794"/>
    </w:pPr>
    <w:rPr>
      <w:kern w:val="28"/>
    </w:rPr>
  </w:style>
  <w:style w:type="paragraph" w:customStyle="1" w:styleId="WRStyle">
    <w:name w:val="WR Style"/>
    <w:aliases w:val="WR"/>
    <w:basedOn w:val="OPCParaBase"/>
    <w:rsid w:val="00DF6B60"/>
    <w:pPr>
      <w:spacing w:before="240" w:line="240" w:lineRule="auto"/>
      <w:ind w:left="284" w:hanging="284"/>
    </w:pPr>
    <w:rPr>
      <w:b/>
      <w:i/>
      <w:kern w:val="28"/>
      <w:sz w:val="24"/>
    </w:rPr>
  </w:style>
  <w:style w:type="paragraph" w:customStyle="1" w:styleId="notepara">
    <w:name w:val="note(para)"/>
    <w:aliases w:val="na"/>
    <w:basedOn w:val="OPCParaBase"/>
    <w:rsid w:val="00DF6B60"/>
    <w:pPr>
      <w:spacing w:before="40" w:line="198" w:lineRule="exact"/>
      <w:ind w:left="2354" w:hanging="369"/>
    </w:pPr>
    <w:rPr>
      <w:sz w:val="18"/>
    </w:rPr>
  </w:style>
  <w:style w:type="paragraph" w:styleId="Footer">
    <w:name w:val="footer"/>
    <w:link w:val="FooterChar"/>
    <w:rsid w:val="00DF6B6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F6B60"/>
    <w:rPr>
      <w:rFonts w:eastAsia="Times New Roman" w:cs="Times New Roman"/>
      <w:sz w:val="22"/>
      <w:szCs w:val="24"/>
      <w:lang w:eastAsia="en-AU"/>
    </w:rPr>
  </w:style>
  <w:style w:type="character" w:styleId="LineNumber">
    <w:name w:val="line number"/>
    <w:basedOn w:val="OPCCharBase"/>
    <w:uiPriority w:val="99"/>
    <w:unhideWhenUsed/>
    <w:rsid w:val="00DF6B60"/>
    <w:rPr>
      <w:sz w:val="16"/>
    </w:rPr>
  </w:style>
  <w:style w:type="table" w:customStyle="1" w:styleId="CFlag">
    <w:name w:val="CFlag"/>
    <w:basedOn w:val="TableNormal"/>
    <w:uiPriority w:val="99"/>
    <w:rsid w:val="00DF6B60"/>
    <w:rPr>
      <w:rFonts w:eastAsia="Times New Roman" w:cs="Times New Roman"/>
      <w:lang w:eastAsia="en-AU"/>
    </w:rPr>
    <w:tblPr/>
  </w:style>
  <w:style w:type="paragraph" w:styleId="BalloonText">
    <w:name w:val="Balloon Text"/>
    <w:basedOn w:val="Normal"/>
    <w:link w:val="BalloonTextChar"/>
    <w:uiPriority w:val="99"/>
    <w:unhideWhenUsed/>
    <w:rsid w:val="00DF6B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F6B60"/>
    <w:rPr>
      <w:rFonts w:ascii="Tahoma" w:hAnsi="Tahoma" w:cs="Tahoma"/>
      <w:sz w:val="16"/>
      <w:szCs w:val="16"/>
    </w:rPr>
  </w:style>
  <w:style w:type="table" w:styleId="TableGrid">
    <w:name w:val="Table Grid"/>
    <w:basedOn w:val="TableNormal"/>
    <w:uiPriority w:val="59"/>
    <w:rsid w:val="00DF6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F6B60"/>
    <w:rPr>
      <w:b/>
      <w:sz w:val="28"/>
      <w:szCs w:val="32"/>
    </w:rPr>
  </w:style>
  <w:style w:type="paragraph" w:customStyle="1" w:styleId="LegislationMadeUnder">
    <w:name w:val="LegislationMadeUnder"/>
    <w:basedOn w:val="OPCParaBase"/>
    <w:next w:val="Normal"/>
    <w:rsid w:val="00DF6B60"/>
    <w:rPr>
      <w:i/>
      <w:sz w:val="32"/>
      <w:szCs w:val="32"/>
    </w:rPr>
  </w:style>
  <w:style w:type="paragraph" w:customStyle="1" w:styleId="SignCoverPageEnd">
    <w:name w:val="SignCoverPageEnd"/>
    <w:basedOn w:val="OPCParaBase"/>
    <w:next w:val="Normal"/>
    <w:rsid w:val="00DF6B6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F6B60"/>
    <w:pPr>
      <w:pBdr>
        <w:top w:val="single" w:sz="4" w:space="1" w:color="auto"/>
      </w:pBdr>
      <w:spacing w:before="360"/>
      <w:ind w:right="397"/>
      <w:jc w:val="both"/>
    </w:pPr>
  </w:style>
  <w:style w:type="paragraph" w:customStyle="1" w:styleId="NotesHeading1">
    <w:name w:val="NotesHeading 1"/>
    <w:basedOn w:val="OPCParaBase"/>
    <w:next w:val="Normal"/>
    <w:rsid w:val="00DF6B60"/>
    <w:rPr>
      <w:b/>
      <w:sz w:val="28"/>
      <w:szCs w:val="28"/>
    </w:rPr>
  </w:style>
  <w:style w:type="paragraph" w:customStyle="1" w:styleId="NotesHeading2">
    <w:name w:val="NotesHeading 2"/>
    <w:basedOn w:val="OPCParaBase"/>
    <w:next w:val="Normal"/>
    <w:rsid w:val="00DF6B60"/>
    <w:rPr>
      <w:b/>
      <w:sz w:val="28"/>
      <w:szCs w:val="28"/>
    </w:rPr>
  </w:style>
  <w:style w:type="paragraph" w:customStyle="1" w:styleId="CompiledActNo">
    <w:name w:val="CompiledActNo"/>
    <w:basedOn w:val="OPCParaBase"/>
    <w:next w:val="Normal"/>
    <w:rsid w:val="00DF6B60"/>
    <w:rPr>
      <w:b/>
      <w:sz w:val="24"/>
      <w:szCs w:val="24"/>
    </w:rPr>
  </w:style>
  <w:style w:type="paragraph" w:customStyle="1" w:styleId="ENotesText">
    <w:name w:val="ENotesText"/>
    <w:aliases w:val="Ent"/>
    <w:basedOn w:val="OPCParaBase"/>
    <w:next w:val="Normal"/>
    <w:rsid w:val="00DF6B60"/>
    <w:pPr>
      <w:spacing w:before="120"/>
    </w:pPr>
  </w:style>
  <w:style w:type="paragraph" w:customStyle="1" w:styleId="CompiledMadeUnder">
    <w:name w:val="CompiledMadeUnder"/>
    <w:basedOn w:val="OPCParaBase"/>
    <w:next w:val="Normal"/>
    <w:rsid w:val="00DF6B60"/>
    <w:rPr>
      <w:i/>
      <w:sz w:val="24"/>
      <w:szCs w:val="24"/>
    </w:rPr>
  </w:style>
  <w:style w:type="paragraph" w:customStyle="1" w:styleId="Paragraphsub-sub-sub">
    <w:name w:val="Paragraph(sub-sub-sub)"/>
    <w:aliases w:val="aaaa"/>
    <w:basedOn w:val="OPCParaBase"/>
    <w:rsid w:val="00DF6B60"/>
    <w:pPr>
      <w:tabs>
        <w:tab w:val="right" w:pos="3402"/>
      </w:tabs>
      <w:spacing w:before="40" w:line="240" w:lineRule="auto"/>
      <w:ind w:left="3402" w:hanging="3402"/>
    </w:pPr>
  </w:style>
  <w:style w:type="paragraph" w:customStyle="1" w:styleId="TableTextEndNotes">
    <w:name w:val="TableTextEndNotes"/>
    <w:aliases w:val="Tten"/>
    <w:basedOn w:val="Normal"/>
    <w:rsid w:val="00DF6B60"/>
    <w:pPr>
      <w:spacing w:before="60" w:line="240" w:lineRule="auto"/>
    </w:pPr>
    <w:rPr>
      <w:rFonts w:cs="Arial"/>
      <w:sz w:val="20"/>
      <w:szCs w:val="22"/>
    </w:rPr>
  </w:style>
  <w:style w:type="paragraph" w:customStyle="1" w:styleId="NoteToSubpara">
    <w:name w:val="NoteToSubpara"/>
    <w:aliases w:val="nts"/>
    <w:basedOn w:val="OPCParaBase"/>
    <w:rsid w:val="00DF6B60"/>
    <w:pPr>
      <w:spacing w:before="40" w:line="198" w:lineRule="exact"/>
      <w:ind w:left="2835" w:hanging="709"/>
    </w:pPr>
    <w:rPr>
      <w:sz w:val="18"/>
    </w:rPr>
  </w:style>
  <w:style w:type="paragraph" w:customStyle="1" w:styleId="ENoteTableHeading">
    <w:name w:val="ENoteTableHeading"/>
    <w:aliases w:val="enth"/>
    <w:basedOn w:val="OPCParaBase"/>
    <w:rsid w:val="00DF6B60"/>
    <w:pPr>
      <w:keepNext/>
      <w:spacing w:before="60" w:line="240" w:lineRule="atLeast"/>
    </w:pPr>
    <w:rPr>
      <w:rFonts w:ascii="Arial" w:hAnsi="Arial"/>
      <w:b/>
      <w:sz w:val="16"/>
    </w:rPr>
  </w:style>
  <w:style w:type="paragraph" w:customStyle="1" w:styleId="ENoteTTi">
    <w:name w:val="ENoteTTi"/>
    <w:aliases w:val="entti"/>
    <w:basedOn w:val="OPCParaBase"/>
    <w:rsid w:val="00DF6B60"/>
    <w:pPr>
      <w:keepNext/>
      <w:spacing w:before="60" w:line="240" w:lineRule="atLeast"/>
      <w:ind w:left="170"/>
    </w:pPr>
    <w:rPr>
      <w:sz w:val="16"/>
    </w:rPr>
  </w:style>
  <w:style w:type="paragraph" w:customStyle="1" w:styleId="ENotesHeading1">
    <w:name w:val="ENotesHeading 1"/>
    <w:aliases w:val="Enh1"/>
    <w:basedOn w:val="OPCParaBase"/>
    <w:next w:val="Normal"/>
    <w:rsid w:val="00DF6B60"/>
    <w:pPr>
      <w:spacing w:before="120"/>
      <w:outlineLvl w:val="1"/>
    </w:pPr>
    <w:rPr>
      <w:b/>
      <w:sz w:val="28"/>
      <w:szCs w:val="28"/>
    </w:rPr>
  </w:style>
  <w:style w:type="paragraph" w:customStyle="1" w:styleId="ENotesHeading2">
    <w:name w:val="ENotesHeading 2"/>
    <w:aliases w:val="Enh2"/>
    <w:basedOn w:val="OPCParaBase"/>
    <w:next w:val="Normal"/>
    <w:rsid w:val="00DF6B60"/>
    <w:pPr>
      <w:spacing w:before="120" w:after="120"/>
      <w:outlineLvl w:val="2"/>
    </w:pPr>
    <w:rPr>
      <w:b/>
      <w:sz w:val="24"/>
      <w:szCs w:val="28"/>
    </w:rPr>
  </w:style>
  <w:style w:type="paragraph" w:customStyle="1" w:styleId="ENoteTTIndentHeading">
    <w:name w:val="ENoteTTIndentHeading"/>
    <w:aliases w:val="enTTHi"/>
    <w:basedOn w:val="OPCParaBase"/>
    <w:rsid w:val="00DF6B6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F6B60"/>
    <w:pPr>
      <w:spacing w:before="60" w:line="240" w:lineRule="atLeast"/>
    </w:pPr>
    <w:rPr>
      <w:sz w:val="16"/>
    </w:rPr>
  </w:style>
  <w:style w:type="paragraph" w:customStyle="1" w:styleId="MadeunderText">
    <w:name w:val="MadeunderText"/>
    <w:basedOn w:val="OPCParaBase"/>
    <w:next w:val="Normal"/>
    <w:rsid w:val="00DF6B60"/>
    <w:pPr>
      <w:spacing w:before="240"/>
    </w:pPr>
    <w:rPr>
      <w:sz w:val="24"/>
      <w:szCs w:val="24"/>
    </w:rPr>
  </w:style>
  <w:style w:type="paragraph" w:customStyle="1" w:styleId="ENotesHeading3">
    <w:name w:val="ENotesHeading 3"/>
    <w:aliases w:val="Enh3"/>
    <w:basedOn w:val="OPCParaBase"/>
    <w:next w:val="Normal"/>
    <w:rsid w:val="00DF6B60"/>
    <w:pPr>
      <w:keepNext/>
      <w:spacing w:before="120" w:line="240" w:lineRule="auto"/>
      <w:outlineLvl w:val="4"/>
    </w:pPr>
    <w:rPr>
      <w:b/>
      <w:szCs w:val="24"/>
    </w:rPr>
  </w:style>
  <w:style w:type="character" w:customStyle="1" w:styleId="CharSubPartTextCASA">
    <w:name w:val="CharSubPartText(CASA)"/>
    <w:basedOn w:val="OPCCharBase"/>
    <w:uiPriority w:val="1"/>
    <w:rsid w:val="00DF6B60"/>
  </w:style>
  <w:style w:type="character" w:customStyle="1" w:styleId="CharSubPartNoCASA">
    <w:name w:val="CharSubPartNo(CASA)"/>
    <w:basedOn w:val="OPCCharBase"/>
    <w:uiPriority w:val="1"/>
    <w:rsid w:val="00DF6B60"/>
  </w:style>
  <w:style w:type="paragraph" w:customStyle="1" w:styleId="ENoteTTIndentHeadingSub">
    <w:name w:val="ENoteTTIndentHeadingSub"/>
    <w:aliases w:val="enTTHis"/>
    <w:basedOn w:val="OPCParaBase"/>
    <w:rsid w:val="00DF6B60"/>
    <w:pPr>
      <w:keepNext/>
      <w:spacing w:before="60" w:line="240" w:lineRule="atLeast"/>
      <w:ind w:left="340"/>
    </w:pPr>
    <w:rPr>
      <w:b/>
      <w:sz w:val="16"/>
    </w:rPr>
  </w:style>
  <w:style w:type="paragraph" w:customStyle="1" w:styleId="ENoteTTiSub">
    <w:name w:val="ENoteTTiSub"/>
    <w:aliases w:val="enttis"/>
    <w:basedOn w:val="OPCParaBase"/>
    <w:rsid w:val="00DF6B60"/>
    <w:pPr>
      <w:keepNext/>
      <w:spacing w:before="60" w:line="240" w:lineRule="atLeast"/>
      <w:ind w:left="340"/>
    </w:pPr>
    <w:rPr>
      <w:sz w:val="16"/>
    </w:rPr>
  </w:style>
  <w:style w:type="paragraph" w:customStyle="1" w:styleId="SubDivisionMigration">
    <w:name w:val="SubDivisionMigration"/>
    <w:aliases w:val="sdm"/>
    <w:basedOn w:val="OPCParaBase"/>
    <w:rsid w:val="00DF6B6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F6B6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F6B60"/>
    <w:pPr>
      <w:spacing w:before="122" w:line="240" w:lineRule="auto"/>
      <w:ind w:left="1985" w:hanging="851"/>
    </w:pPr>
    <w:rPr>
      <w:sz w:val="18"/>
    </w:rPr>
  </w:style>
  <w:style w:type="paragraph" w:customStyle="1" w:styleId="FreeForm">
    <w:name w:val="FreeForm"/>
    <w:rsid w:val="00DF6B60"/>
    <w:rPr>
      <w:rFonts w:ascii="Arial" w:hAnsi="Arial"/>
      <w:sz w:val="22"/>
    </w:rPr>
  </w:style>
  <w:style w:type="paragraph" w:customStyle="1" w:styleId="SOText">
    <w:name w:val="SO Text"/>
    <w:aliases w:val="sot"/>
    <w:link w:val="SOTextChar"/>
    <w:rsid w:val="00DF6B6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F6B60"/>
    <w:rPr>
      <w:sz w:val="22"/>
    </w:rPr>
  </w:style>
  <w:style w:type="paragraph" w:customStyle="1" w:styleId="SOTextNote">
    <w:name w:val="SO TextNote"/>
    <w:aliases w:val="sont"/>
    <w:basedOn w:val="SOText"/>
    <w:qFormat/>
    <w:rsid w:val="00DF6B60"/>
    <w:pPr>
      <w:spacing w:before="122" w:line="198" w:lineRule="exact"/>
      <w:ind w:left="1843" w:hanging="709"/>
    </w:pPr>
    <w:rPr>
      <w:sz w:val="18"/>
    </w:rPr>
  </w:style>
  <w:style w:type="paragraph" w:customStyle="1" w:styleId="SOPara">
    <w:name w:val="SO Para"/>
    <w:aliases w:val="soa"/>
    <w:basedOn w:val="SOText"/>
    <w:link w:val="SOParaChar"/>
    <w:qFormat/>
    <w:rsid w:val="00DF6B60"/>
    <w:pPr>
      <w:tabs>
        <w:tab w:val="right" w:pos="1786"/>
      </w:tabs>
      <w:spacing w:before="40"/>
      <w:ind w:left="2070" w:hanging="936"/>
    </w:pPr>
  </w:style>
  <w:style w:type="character" w:customStyle="1" w:styleId="SOParaChar">
    <w:name w:val="SO Para Char"/>
    <w:aliases w:val="soa Char"/>
    <w:basedOn w:val="DefaultParagraphFont"/>
    <w:link w:val="SOPara"/>
    <w:rsid w:val="00DF6B60"/>
    <w:rPr>
      <w:sz w:val="22"/>
    </w:rPr>
  </w:style>
  <w:style w:type="paragraph" w:customStyle="1" w:styleId="FileName">
    <w:name w:val="FileName"/>
    <w:basedOn w:val="Normal"/>
    <w:rsid w:val="00DF6B60"/>
  </w:style>
  <w:style w:type="paragraph" w:customStyle="1" w:styleId="TableHeading">
    <w:name w:val="TableHeading"/>
    <w:aliases w:val="th"/>
    <w:basedOn w:val="OPCParaBase"/>
    <w:next w:val="Tabletext"/>
    <w:rsid w:val="00DF6B60"/>
    <w:pPr>
      <w:keepNext/>
      <w:spacing w:before="60" w:line="240" w:lineRule="atLeast"/>
    </w:pPr>
    <w:rPr>
      <w:b/>
      <w:sz w:val="20"/>
    </w:rPr>
  </w:style>
  <w:style w:type="paragraph" w:customStyle="1" w:styleId="SOHeadBold">
    <w:name w:val="SO HeadBold"/>
    <w:aliases w:val="sohb"/>
    <w:basedOn w:val="SOText"/>
    <w:next w:val="SOText"/>
    <w:link w:val="SOHeadBoldChar"/>
    <w:qFormat/>
    <w:rsid w:val="00DF6B60"/>
    <w:rPr>
      <w:b/>
    </w:rPr>
  </w:style>
  <w:style w:type="character" w:customStyle="1" w:styleId="SOHeadBoldChar">
    <w:name w:val="SO HeadBold Char"/>
    <w:aliases w:val="sohb Char"/>
    <w:basedOn w:val="DefaultParagraphFont"/>
    <w:link w:val="SOHeadBold"/>
    <w:rsid w:val="00DF6B60"/>
    <w:rPr>
      <w:b/>
      <w:sz w:val="22"/>
    </w:rPr>
  </w:style>
  <w:style w:type="paragraph" w:customStyle="1" w:styleId="SOHeadItalic">
    <w:name w:val="SO HeadItalic"/>
    <w:aliases w:val="sohi"/>
    <w:basedOn w:val="SOText"/>
    <w:next w:val="SOText"/>
    <w:link w:val="SOHeadItalicChar"/>
    <w:qFormat/>
    <w:rsid w:val="00DF6B60"/>
    <w:rPr>
      <w:i/>
    </w:rPr>
  </w:style>
  <w:style w:type="character" w:customStyle="1" w:styleId="SOHeadItalicChar">
    <w:name w:val="SO HeadItalic Char"/>
    <w:aliases w:val="sohi Char"/>
    <w:basedOn w:val="DefaultParagraphFont"/>
    <w:link w:val="SOHeadItalic"/>
    <w:rsid w:val="00DF6B60"/>
    <w:rPr>
      <w:i/>
      <w:sz w:val="22"/>
    </w:rPr>
  </w:style>
  <w:style w:type="paragraph" w:customStyle="1" w:styleId="SOBullet">
    <w:name w:val="SO Bullet"/>
    <w:aliases w:val="sotb"/>
    <w:basedOn w:val="SOText"/>
    <w:link w:val="SOBulletChar"/>
    <w:qFormat/>
    <w:rsid w:val="00DF6B60"/>
    <w:pPr>
      <w:ind w:left="1559" w:hanging="425"/>
    </w:pPr>
  </w:style>
  <w:style w:type="character" w:customStyle="1" w:styleId="SOBulletChar">
    <w:name w:val="SO Bullet Char"/>
    <w:aliases w:val="sotb Char"/>
    <w:basedOn w:val="DefaultParagraphFont"/>
    <w:link w:val="SOBullet"/>
    <w:rsid w:val="00DF6B60"/>
    <w:rPr>
      <w:sz w:val="22"/>
    </w:rPr>
  </w:style>
  <w:style w:type="paragraph" w:customStyle="1" w:styleId="SOBulletNote">
    <w:name w:val="SO BulletNote"/>
    <w:aliases w:val="sonb"/>
    <w:basedOn w:val="SOTextNote"/>
    <w:link w:val="SOBulletNoteChar"/>
    <w:qFormat/>
    <w:rsid w:val="00DF6B60"/>
    <w:pPr>
      <w:tabs>
        <w:tab w:val="left" w:pos="1560"/>
      </w:tabs>
      <w:ind w:left="2268" w:hanging="1134"/>
    </w:pPr>
  </w:style>
  <w:style w:type="character" w:customStyle="1" w:styleId="SOBulletNoteChar">
    <w:name w:val="SO BulletNote Char"/>
    <w:aliases w:val="sonb Char"/>
    <w:basedOn w:val="DefaultParagraphFont"/>
    <w:link w:val="SOBulletNote"/>
    <w:rsid w:val="00DF6B60"/>
    <w:rPr>
      <w:sz w:val="18"/>
    </w:rPr>
  </w:style>
  <w:style w:type="paragraph" w:customStyle="1" w:styleId="SOText2">
    <w:name w:val="SO Text2"/>
    <w:aliases w:val="sot2"/>
    <w:basedOn w:val="Normal"/>
    <w:next w:val="SOText"/>
    <w:link w:val="SOText2Char"/>
    <w:rsid w:val="00DF6B6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F6B60"/>
    <w:rPr>
      <w:sz w:val="22"/>
    </w:rPr>
  </w:style>
  <w:style w:type="paragraph" w:customStyle="1" w:styleId="SubPartCASA">
    <w:name w:val="SubPart(CASA)"/>
    <w:aliases w:val="csp"/>
    <w:basedOn w:val="OPCParaBase"/>
    <w:next w:val="ActHead3"/>
    <w:rsid w:val="00DF6B6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F6B60"/>
    <w:rPr>
      <w:rFonts w:eastAsia="Times New Roman" w:cs="Times New Roman"/>
      <w:sz w:val="22"/>
      <w:lang w:eastAsia="en-AU"/>
    </w:rPr>
  </w:style>
  <w:style w:type="character" w:customStyle="1" w:styleId="notetextChar">
    <w:name w:val="note(text) Char"/>
    <w:aliases w:val="n Char"/>
    <w:basedOn w:val="DefaultParagraphFont"/>
    <w:link w:val="notetext"/>
    <w:rsid w:val="00DF6B60"/>
    <w:rPr>
      <w:rFonts w:eastAsia="Times New Roman" w:cs="Times New Roman"/>
      <w:sz w:val="18"/>
      <w:lang w:eastAsia="en-AU"/>
    </w:rPr>
  </w:style>
  <w:style w:type="character" w:customStyle="1" w:styleId="Heading1Char">
    <w:name w:val="Heading 1 Char"/>
    <w:basedOn w:val="DefaultParagraphFont"/>
    <w:link w:val="Heading1"/>
    <w:uiPriority w:val="9"/>
    <w:rsid w:val="00DF6B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F6B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F6B6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F6B6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F6B6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F6B6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F6B6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F6B6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F6B60"/>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DF6B60"/>
    <w:rPr>
      <w:rFonts w:ascii="Arial" w:hAnsi="Arial" w:cs="Arial" w:hint="default"/>
      <w:b/>
      <w:bCs/>
      <w:sz w:val="28"/>
      <w:szCs w:val="28"/>
    </w:rPr>
  </w:style>
  <w:style w:type="paragraph" w:styleId="Index1">
    <w:name w:val="index 1"/>
    <w:basedOn w:val="Normal"/>
    <w:next w:val="Normal"/>
    <w:autoRedefine/>
    <w:rsid w:val="00DF6B60"/>
    <w:pPr>
      <w:ind w:left="240" w:hanging="240"/>
    </w:pPr>
  </w:style>
  <w:style w:type="paragraph" w:styleId="Index2">
    <w:name w:val="index 2"/>
    <w:basedOn w:val="Normal"/>
    <w:next w:val="Normal"/>
    <w:autoRedefine/>
    <w:rsid w:val="00DF6B60"/>
    <w:pPr>
      <w:ind w:left="480" w:hanging="240"/>
    </w:pPr>
  </w:style>
  <w:style w:type="paragraph" w:styleId="Index3">
    <w:name w:val="index 3"/>
    <w:basedOn w:val="Normal"/>
    <w:next w:val="Normal"/>
    <w:autoRedefine/>
    <w:rsid w:val="00DF6B60"/>
    <w:pPr>
      <w:ind w:left="720" w:hanging="240"/>
    </w:pPr>
  </w:style>
  <w:style w:type="paragraph" w:styleId="Index4">
    <w:name w:val="index 4"/>
    <w:basedOn w:val="Normal"/>
    <w:next w:val="Normal"/>
    <w:autoRedefine/>
    <w:rsid w:val="00DF6B60"/>
    <w:pPr>
      <w:ind w:left="960" w:hanging="240"/>
    </w:pPr>
  </w:style>
  <w:style w:type="paragraph" w:styleId="Index5">
    <w:name w:val="index 5"/>
    <w:basedOn w:val="Normal"/>
    <w:next w:val="Normal"/>
    <w:autoRedefine/>
    <w:rsid w:val="00DF6B60"/>
    <w:pPr>
      <w:ind w:left="1200" w:hanging="240"/>
    </w:pPr>
  </w:style>
  <w:style w:type="paragraph" w:styleId="Index6">
    <w:name w:val="index 6"/>
    <w:basedOn w:val="Normal"/>
    <w:next w:val="Normal"/>
    <w:autoRedefine/>
    <w:rsid w:val="00DF6B60"/>
    <w:pPr>
      <w:ind w:left="1440" w:hanging="240"/>
    </w:pPr>
  </w:style>
  <w:style w:type="paragraph" w:styleId="Index7">
    <w:name w:val="index 7"/>
    <w:basedOn w:val="Normal"/>
    <w:next w:val="Normal"/>
    <w:autoRedefine/>
    <w:rsid w:val="00DF6B60"/>
    <w:pPr>
      <w:ind w:left="1680" w:hanging="240"/>
    </w:pPr>
  </w:style>
  <w:style w:type="paragraph" w:styleId="Index8">
    <w:name w:val="index 8"/>
    <w:basedOn w:val="Normal"/>
    <w:next w:val="Normal"/>
    <w:autoRedefine/>
    <w:rsid w:val="00DF6B60"/>
    <w:pPr>
      <w:ind w:left="1920" w:hanging="240"/>
    </w:pPr>
  </w:style>
  <w:style w:type="paragraph" w:styleId="Index9">
    <w:name w:val="index 9"/>
    <w:basedOn w:val="Normal"/>
    <w:next w:val="Normal"/>
    <w:autoRedefine/>
    <w:rsid w:val="00DF6B60"/>
    <w:pPr>
      <w:ind w:left="2160" w:hanging="240"/>
    </w:pPr>
  </w:style>
  <w:style w:type="paragraph" w:styleId="NormalIndent">
    <w:name w:val="Normal Indent"/>
    <w:basedOn w:val="Normal"/>
    <w:rsid w:val="00DF6B60"/>
    <w:pPr>
      <w:ind w:left="720"/>
    </w:pPr>
  </w:style>
  <w:style w:type="paragraph" w:styleId="FootnoteText">
    <w:name w:val="footnote text"/>
    <w:basedOn w:val="Normal"/>
    <w:link w:val="FootnoteTextChar"/>
    <w:rsid w:val="00DF6B60"/>
    <w:rPr>
      <w:sz w:val="20"/>
    </w:rPr>
  </w:style>
  <w:style w:type="character" w:customStyle="1" w:styleId="FootnoteTextChar">
    <w:name w:val="Footnote Text Char"/>
    <w:basedOn w:val="DefaultParagraphFont"/>
    <w:link w:val="FootnoteText"/>
    <w:rsid w:val="00DF6B60"/>
  </w:style>
  <w:style w:type="paragraph" w:styleId="CommentText">
    <w:name w:val="annotation text"/>
    <w:basedOn w:val="Normal"/>
    <w:link w:val="CommentTextChar"/>
    <w:rsid w:val="00DF6B60"/>
    <w:rPr>
      <w:sz w:val="20"/>
    </w:rPr>
  </w:style>
  <w:style w:type="character" w:customStyle="1" w:styleId="CommentTextChar">
    <w:name w:val="Comment Text Char"/>
    <w:basedOn w:val="DefaultParagraphFont"/>
    <w:link w:val="CommentText"/>
    <w:rsid w:val="00DF6B60"/>
  </w:style>
  <w:style w:type="paragraph" w:styleId="IndexHeading">
    <w:name w:val="index heading"/>
    <w:basedOn w:val="Normal"/>
    <w:next w:val="Index1"/>
    <w:rsid w:val="00DF6B60"/>
    <w:rPr>
      <w:rFonts w:ascii="Arial" w:hAnsi="Arial" w:cs="Arial"/>
      <w:b/>
      <w:bCs/>
    </w:rPr>
  </w:style>
  <w:style w:type="paragraph" w:styleId="Caption">
    <w:name w:val="caption"/>
    <w:basedOn w:val="Normal"/>
    <w:next w:val="Normal"/>
    <w:qFormat/>
    <w:rsid w:val="00DF6B60"/>
    <w:pPr>
      <w:spacing w:before="120" w:after="120"/>
    </w:pPr>
    <w:rPr>
      <w:b/>
      <w:bCs/>
      <w:sz w:val="20"/>
    </w:rPr>
  </w:style>
  <w:style w:type="paragraph" w:styleId="TableofFigures">
    <w:name w:val="table of figures"/>
    <w:basedOn w:val="Normal"/>
    <w:next w:val="Normal"/>
    <w:rsid w:val="00DF6B60"/>
    <w:pPr>
      <w:ind w:left="480" w:hanging="480"/>
    </w:pPr>
  </w:style>
  <w:style w:type="paragraph" w:styleId="EnvelopeAddress">
    <w:name w:val="envelope address"/>
    <w:basedOn w:val="Normal"/>
    <w:rsid w:val="00DF6B6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F6B60"/>
    <w:rPr>
      <w:rFonts w:ascii="Arial" w:hAnsi="Arial" w:cs="Arial"/>
      <w:sz w:val="20"/>
    </w:rPr>
  </w:style>
  <w:style w:type="character" w:styleId="FootnoteReference">
    <w:name w:val="footnote reference"/>
    <w:basedOn w:val="DefaultParagraphFont"/>
    <w:rsid w:val="00DF6B60"/>
    <w:rPr>
      <w:rFonts w:ascii="Times New Roman" w:hAnsi="Times New Roman"/>
      <w:sz w:val="20"/>
      <w:vertAlign w:val="superscript"/>
    </w:rPr>
  </w:style>
  <w:style w:type="character" w:styleId="CommentReference">
    <w:name w:val="annotation reference"/>
    <w:basedOn w:val="DefaultParagraphFont"/>
    <w:rsid w:val="00DF6B60"/>
    <w:rPr>
      <w:sz w:val="16"/>
      <w:szCs w:val="16"/>
    </w:rPr>
  </w:style>
  <w:style w:type="character" w:styleId="PageNumber">
    <w:name w:val="page number"/>
    <w:basedOn w:val="DefaultParagraphFont"/>
    <w:rsid w:val="00DF6B60"/>
  </w:style>
  <w:style w:type="character" w:styleId="EndnoteReference">
    <w:name w:val="endnote reference"/>
    <w:basedOn w:val="DefaultParagraphFont"/>
    <w:rsid w:val="00DF6B60"/>
    <w:rPr>
      <w:vertAlign w:val="superscript"/>
    </w:rPr>
  </w:style>
  <w:style w:type="paragraph" w:styleId="EndnoteText">
    <w:name w:val="endnote text"/>
    <w:basedOn w:val="Normal"/>
    <w:link w:val="EndnoteTextChar"/>
    <w:rsid w:val="00DF6B60"/>
    <w:rPr>
      <w:sz w:val="20"/>
    </w:rPr>
  </w:style>
  <w:style w:type="character" w:customStyle="1" w:styleId="EndnoteTextChar">
    <w:name w:val="Endnote Text Char"/>
    <w:basedOn w:val="DefaultParagraphFont"/>
    <w:link w:val="EndnoteText"/>
    <w:rsid w:val="00DF6B60"/>
  </w:style>
  <w:style w:type="paragraph" w:styleId="TableofAuthorities">
    <w:name w:val="table of authorities"/>
    <w:basedOn w:val="Normal"/>
    <w:next w:val="Normal"/>
    <w:rsid w:val="00DF6B60"/>
    <w:pPr>
      <w:ind w:left="240" w:hanging="240"/>
    </w:pPr>
  </w:style>
  <w:style w:type="paragraph" w:styleId="MacroText">
    <w:name w:val="macro"/>
    <w:link w:val="MacroTextChar"/>
    <w:rsid w:val="00DF6B6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F6B60"/>
    <w:rPr>
      <w:rFonts w:ascii="Courier New" w:eastAsia="Times New Roman" w:hAnsi="Courier New" w:cs="Courier New"/>
      <w:lang w:eastAsia="en-AU"/>
    </w:rPr>
  </w:style>
  <w:style w:type="paragraph" w:styleId="TOAHeading">
    <w:name w:val="toa heading"/>
    <w:basedOn w:val="Normal"/>
    <w:next w:val="Normal"/>
    <w:rsid w:val="00DF6B60"/>
    <w:pPr>
      <w:spacing w:before="120"/>
    </w:pPr>
    <w:rPr>
      <w:rFonts w:ascii="Arial" w:hAnsi="Arial" w:cs="Arial"/>
      <w:b/>
      <w:bCs/>
    </w:rPr>
  </w:style>
  <w:style w:type="paragraph" w:styleId="List">
    <w:name w:val="List"/>
    <w:basedOn w:val="Normal"/>
    <w:rsid w:val="00DF6B60"/>
    <w:pPr>
      <w:ind w:left="283" w:hanging="283"/>
    </w:pPr>
  </w:style>
  <w:style w:type="paragraph" w:styleId="ListBullet">
    <w:name w:val="List Bullet"/>
    <w:basedOn w:val="Normal"/>
    <w:autoRedefine/>
    <w:rsid w:val="00DF6B60"/>
    <w:pPr>
      <w:tabs>
        <w:tab w:val="num" w:pos="360"/>
      </w:tabs>
      <w:ind w:left="360" w:hanging="360"/>
    </w:pPr>
  </w:style>
  <w:style w:type="paragraph" w:styleId="ListNumber">
    <w:name w:val="List Number"/>
    <w:basedOn w:val="Normal"/>
    <w:rsid w:val="00DF6B60"/>
    <w:pPr>
      <w:tabs>
        <w:tab w:val="num" w:pos="360"/>
      </w:tabs>
      <w:ind w:left="360" w:hanging="360"/>
    </w:pPr>
  </w:style>
  <w:style w:type="paragraph" w:styleId="List2">
    <w:name w:val="List 2"/>
    <w:basedOn w:val="Normal"/>
    <w:rsid w:val="00DF6B60"/>
    <w:pPr>
      <w:ind w:left="566" w:hanging="283"/>
    </w:pPr>
  </w:style>
  <w:style w:type="paragraph" w:styleId="List3">
    <w:name w:val="List 3"/>
    <w:basedOn w:val="Normal"/>
    <w:rsid w:val="00DF6B60"/>
    <w:pPr>
      <w:ind w:left="849" w:hanging="283"/>
    </w:pPr>
  </w:style>
  <w:style w:type="paragraph" w:styleId="List4">
    <w:name w:val="List 4"/>
    <w:basedOn w:val="Normal"/>
    <w:rsid w:val="00DF6B60"/>
    <w:pPr>
      <w:ind w:left="1132" w:hanging="283"/>
    </w:pPr>
  </w:style>
  <w:style w:type="paragraph" w:styleId="List5">
    <w:name w:val="List 5"/>
    <w:basedOn w:val="Normal"/>
    <w:rsid w:val="00DF6B60"/>
    <w:pPr>
      <w:ind w:left="1415" w:hanging="283"/>
    </w:pPr>
  </w:style>
  <w:style w:type="paragraph" w:styleId="ListBullet2">
    <w:name w:val="List Bullet 2"/>
    <w:basedOn w:val="Normal"/>
    <w:autoRedefine/>
    <w:rsid w:val="00DF6B60"/>
    <w:pPr>
      <w:tabs>
        <w:tab w:val="num" w:pos="360"/>
      </w:tabs>
    </w:pPr>
  </w:style>
  <w:style w:type="paragraph" w:styleId="ListBullet3">
    <w:name w:val="List Bullet 3"/>
    <w:basedOn w:val="Normal"/>
    <w:autoRedefine/>
    <w:rsid w:val="00DF6B60"/>
    <w:pPr>
      <w:tabs>
        <w:tab w:val="num" w:pos="926"/>
      </w:tabs>
      <w:ind w:left="926" w:hanging="360"/>
    </w:pPr>
  </w:style>
  <w:style w:type="paragraph" w:styleId="ListBullet4">
    <w:name w:val="List Bullet 4"/>
    <w:basedOn w:val="Normal"/>
    <w:autoRedefine/>
    <w:rsid w:val="00DF6B60"/>
    <w:pPr>
      <w:tabs>
        <w:tab w:val="num" w:pos="1209"/>
      </w:tabs>
      <w:ind w:left="1209" w:hanging="360"/>
    </w:pPr>
  </w:style>
  <w:style w:type="paragraph" w:styleId="ListBullet5">
    <w:name w:val="List Bullet 5"/>
    <w:basedOn w:val="Normal"/>
    <w:autoRedefine/>
    <w:rsid w:val="00DF6B60"/>
    <w:pPr>
      <w:tabs>
        <w:tab w:val="num" w:pos="1492"/>
      </w:tabs>
      <w:ind w:left="1492" w:hanging="360"/>
    </w:pPr>
  </w:style>
  <w:style w:type="paragraph" w:styleId="ListNumber2">
    <w:name w:val="List Number 2"/>
    <w:basedOn w:val="Normal"/>
    <w:rsid w:val="00DF6B60"/>
    <w:pPr>
      <w:tabs>
        <w:tab w:val="num" w:pos="643"/>
      </w:tabs>
      <w:ind w:left="643" w:hanging="360"/>
    </w:pPr>
  </w:style>
  <w:style w:type="paragraph" w:styleId="ListNumber3">
    <w:name w:val="List Number 3"/>
    <w:basedOn w:val="Normal"/>
    <w:rsid w:val="00DF6B60"/>
    <w:pPr>
      <w:tabs>
        <w:tab w:val="num" w:pos="926"/>
      </w:tabs>
      <w:ind w:left="926" w:hanging="360"/>
    </w:pPr>
  </w:style>
  <w:style w:type="paragraph" w:styleId="ListNumber4">
    <w:name w:val="List Number 4"/>
    <w:basedOn w:val="Normal"/>
    <w:rsid w:val="00DF6B60"/>
    <w:pPr>
      <w:tabs>
        <w:tab w:val="num" w:pos="1209"/>
      </w:tabs>
      <w:ind w:left="1209" w:hanging="360"/>
    </w:pPr>
  </w:style>
  <w:style w:type="paragraph" w:styleId="ListNumber5">
    <w:name w:val="List Number 5"/>
    <w:basedOn w:val="Normal"/>
    <w:rsid w:val="00DF6B60"/>
    <w:pPr>
      <w:tabs>
        <w:tab w:val="num" w:pos="1492"/>
      </w:tabs>
      <w:ind w:left="1492" w:hanging="360"/>
    </w:pPr>
  </w:style>
  <w:style w:type="paragraph" w:styleId="Title">
    <w:name w:val="Title"/>
    <w:basedOn w:val="Normal"/>
    <w:link w:val="TitleChar"/>
    <w:qFormat/>
    <w:rsid w:val="00DF6B60"/>
    <w:pPr>
      <w:spacing w:before="240" w:after="60"/>
    </w:pPr>
    <w:rPr>
      <w:rFonts w:ascii="Arial" w:hAnsi="Arial" w:cs="Arial"/>
      <w:b/>
      <w:bCs/>
      <w:sz w:val="40"/>
      <w:szCs w:val="40"/>
    </w:rPr>
  </w:style>
  <w:style w:type="character" w:customStyle="1" w:styleId="TitleChar">
    <w:name w:val="Title Char"/>
    <w:basedOn w:val="DefaultParagraphFont"/>
    <w:link w:val="Title"/>
    <w:rsid w:val="00DF6B60"/>
    <w:rPr>
      <w:rFonts w:ascii="Arial" w:hAnsi="Arial" w:cs="Arial"/>
      <w:b/>
      <w:bCs/>
      <w:sz w:val="40"/>
      <w:szCs w:val="40"/>
    </w:rPr>
  </w:style>
  <w:style w:type="paragraph" w:styleId="Closing">
    <w:name w:val="Closing"/>
    <w:basedOn w:val="Normal"/>
    <w:link w:val="ClosingChar"/>
    <w:rsid w:val="00DF6B60"/>
    <w:pPr>
      <w:ind w:left="4252"/>
    </w:pPr>
  </w:style>
  <w:style w:type="character" w:customStyle="1" w:styleId="ClosingChar">
    <w:name w:val="Closing Char"/>
    <w:basedOn w:val="DefaultParagraphFont"/>
    <w:link w:val="Closing"/>
    <w:rsid w:val="00DF6B60"/>
    <w:rPr>
      <w:sz w:val="22"/>
    </w:rPr>
  </w:style>
  <w:style w:type="paragraph" w:styleId="Signature">
    <w:name w:val="Signature"/>
    <w:basedOn w:val="Normal"/>
    <w:link w:val="SignatureChar"/>
    <w:rsid w:val="00DF6B60"/>
    <w:pPr>
      <w:ind w:left="4252"/>
    </w:pPr>
  </w:style>
  <w:style w:type="character" w:customStyle="1" w:styleId="SignatureChar">
    <w:name w:val="Signature Char"/>
    <w:basedOn w:val="DefaultParagraphFont"/>
    <w:link w:val="Signature"/>
    <w:rsid w:val="00DF6B60"/>
    <w:rPr>
      <w:sz w:val="22"/>
    </w:rPr>
  </w:style>
  <w:style w:type="paragraph" w:styleId="BodyText">
    <w:name w:val="Body Text"/>
    <w:basedOn w:val="Normal"/>
    <w:link w:val="BodyTextChar"/>
    <w:rsid w:val="00DF6B60"/>
    <w:pPr>
      <w:spacing w:after="120"/>
    </w:pPr>
  </w:style>
  <w:style w:type="character" w:customStyle="1" w:styleId="BodyTextChar">
    <w:name w:val="Body Text Char"/>
    <w:basedOn w:val="DefaultParagraphFont"/>
    <w:link w:val="BodyText"/>
    <w:rsid w:val="00DF6B60"/>
    <w:rPr>
      <w:sz w:val="22"/>
    </w:rPr>
  </w:style>
  <w:style w:type="paragraph" w:styleId="BodyTextIndent">
    <w:name w:val="Body Text Indent"/>
    <w:basedOn w:val="Normal"/>
    <w:link w:val="BodyTextIndentChar"/>
    <w:rsid w:val="00DF6B60"/>
    <w:pPr>
      <w:spacing w:after="120"/>
      <w:ind w:left="283"/>
    </w:pPr>
  </w:style>
  <w:style w:type="character" w:customStyle="1" w:styleId="BodyTextIndentChar">
    <w:name w:val="Body Text Indent Char"/>
    <w:basedOn w:val="DefaultParagraphFont"/>
    <w:link w:val="BodyTextIndent"/>
    <w:rsid w:val="00DF6B60"/>
    <w:rPr>
      <w:sz w:val="22"/>
    </w:rPr>
  </w:style>
  <w:style w:type="paragraph" w:styleId="ListContinue">
    <w:name w:val="List Continue"/>
    <w:basedOn w:val="Normal"/>
    <w:rsid w:val="00DF6B60"/>
    <w:pPr>
      <w:spacing w:after="120"/>
      <w:ind w:left="283"/>
    </w:pPr>
  </w:style>
  <w:style w:type="paragraph" w:styleId="ListContinue2">
    <w:name w:val="List Continue 2"/>
    <w:basedOn w:val="Normal"/>
    <w:rsid w:val="00DF6B60"/>
    <w:pPr>
      <w:spacing w:after="120"/>
      <w:ind w:left="566"/>
    </w:pPr>
  </w:style>
  <w:style w:type="paragraph" w:styleId="ListContinue3">
    <w:name w:val="List Continue 3"/>
    <w:basedOn w:val="Normal"/>
    <w:rsid w:val="00DF6B60"/>
    <w:pPr>
      <w:spacing w:after="120"/>
      <w:ind w:left="849"/>
    </w:pPr>
  </w:style>
  <w:style w:type="paragraph" w:styleId="ListContinue4">
    <w:name w:val="List Continue 4"/>
    <w:basedOn w:val="Normal"/>
    <w:rsid w:val="00DF6B60"/>
    <w:pPr>
      <w:spacing w:after="120"/>
      <w:ind w:left="1132"/>
    </w:pPr>
  </w:style>
  <w:style w:type="paragraph" w:styleId="ListContinue5">
    <w:name w:val="List Continue 5"/>
    <w:basedOn w:val="Normal"/>
    <w:rsid w:val="00DF6B60"/>
    <w:pPr>
      <w:spacing w:after="120"/>
      <w:ind w:left="1415"/>
    </w:pPr>
  </w:style>
  <w:style w:type="paragraph" w:styleId="MessageHeader">
    <w:name w:val="Message Header"/>
    <w:basedOn w:val="Normal"/>
    <w:link w:val="MessageHeaderChar"/>
    <w:rsid w:val="00DF6B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F6B60"/>
    <w:rPr>
      <w:rFonts w:ascii="Arial" w:hAnsi="Arial" w:cs="Arial"/>
      <w:sz w:val="22"/>
      <w:shd w:val="pct20" w:color="auto" w:fill="auto"/>
    </w:rPr>
  </w:style>
  <w:style w:type="paragraph" w:styleId="Subtitle">
    <w:name w:val="Subtitle"/>
    <w:basedOn w:val="Normal"/>
    <w:link w:val="SubtitleChar"/>
    <w:qFormat/>
    <w:rsid w:val="00DF6B60"/>
    <w:pPr>
      <w:spacing w:after="60"/>
      <w:jc w:val="center"/>
      <w:outlineLvl w:val="1"/>
    </w:pPr>
    <w:rPr>
      <w:rFonts w:ascii="Arial" w:hAnsi="Arial" w:cs="Arial"/>
    </w:rPr>
  </w:style>
  <w:style w:type="character" w:customStyle="1" w:styleId="SubtitleChar">
    <w:name w:val="Subtitle Char"/>
    <w:basedOn w:val="DefaultParagraphFont"/>
    <w:link w:val="Subtitle"/>
    <w:rsid w:val="00DF6B60"/>
    <w:rPr>
      <w:rFonts w:ascii="Arial" w:hAnsi="Arial" w:cs="Arial"/>
      <w:sz w:val="22"/>
    </w:rPr>
  </w:style>
  <w:style w:type="paragraph" w:styleId="Salutation">
    <w:name w:val="Salutation"/>
    <w:basedOn w:val="Normal"/>
    <w:next w:val="Normal"/>
    <w:link w:val="SalutationChar"/>
    <w:rsid w:val="00DF6B60"/>
  </w:style>
  <w:style w:type="character" w:customStyle="1" w:styleId="SalutationChar">
    <w:name w:val="Salutation Char"/>
    <w:basedOn w:val="DefaultParagraphFont"/>
    <w:link w:val="Salutation"/>
    <w:rsid w:val="00DF6B60"/>
    <w:rPr>
      <w:sz w:val="22"/>
    </w:rPr>
  </w:style>
  <w:style w:type="paragraph" w:styleId="Date">
    <w:name w:val="Date"/>
    <w:basedOn w:val="Normal"/>
    <w:next w:val="Normal"/>
    <w:link w:val="DateChar"/>
    <w:rsid w:val="00DF6B60"/>
  </w:style>
  <w:style w:type="character" w:customStyle="1" w:styleId="DateChar">
    <w:name w:val="Date Char"/>
    <w:basedOn w:val="DefaultParagraphFont"/>
    <w:link w:val="Date"/>
    <w:rsid w:val="00DF6B60"/>
    <w:rPr>
      <w:sz w:val="22"/>
    </w:rPr>
  </w:style>
  <w:style w:type="paragraph" w:styleId="BodyTextFirstIndent">
    <w:name w:val="Body Text First Indent"/>
    <w:basedOn w:val="BodyText"/>
    <w:link w:val="BodyTextFirstIndentChar"/>
    <w:rsid w:val="00DF6B60"/>
    <w:pPr>
      <w:ind w:firstLine="210"/>
    </w:pPr>
  </w:style>
  <w:style w:type="character" w:customStyle="1" w:styleId="BodyTextFirstIndentChar">
    <w:name w:val="Body Text First Indent Char"/>
    <w:basedOn w:val="BodyTextChar"/>
    <w:link w:val="BodyTextFirstIndent"/>
    <w:rsid w:val="00DF6B60"/>
    <w:rPr>
      <w:sz w:val="22"/>
    </w:rPr>
  </w:style>
  <w:style w:type="paragraph" w:styleId="BodyTextFirstIndent2">
    <w:name w:val="Body Text First Indent 2"/>
    <w:basedOn w:val="BodyTextIndent"/>
    <w:link w:val="BodyTextFirstIndent2Char"/>
    <w:rsid w:val="00DF6B60"/>
    <w:pPr>
      <w:ind w:firstLine="210"/>
    </w:pPr>
  </w:style>
  <w:style w:type="character" w:customStyle="1" w:styleId="BodyTextFirstIndent2Char">
    <w:name w:val="Body Text First Indent 2 Char"/>
    <w:basedOn w:val="BodyTextIndentChar"/>
    <w:link w:val="BodyTextFirstIndent2"/>
    <w:rsid w:val="00DF6B60"/>
    <w:rPr>
      <w:sz w:val="22"/>
    </w:rPr>
  </w:style>
  <w:style w:type="paragraph" w:styleId="BodyText2">
    <w:name w:val="Body Text 2"/>
    <w:basedOn w:val="Normal"/>
    <w:link w:val="BodyText2Char"/>
    <w:rsid w:val="00DF6B60"/>
    <w:pPr>
      <w:spacing w:after="120" w:line="480" w:lineRule="auto"/>
    </w:pPr>
  </w:style>
  <w:style w:type="character" w:customStyle="1" w:styleId="BodyText2Char">
    <w:name w:val="Body Text 2 Char"/>
    <w:basedOn w:val="DefaultParagraphFont"/>
    <w:link w:val="BodyText2"/>
    <w:rsid w:val="00DF6B60"/>
    <w:rPr>
      <w:sz w:val="22"/>
    </w:rPr>
  </w:style>
  <w:style w:type="paragraph" w:styleId="BodyText3">
    <w:name w:val="Body Text 3"/>
    <w:basedOn w:val="Normal"/>
    <w:link w:val="BodyText3Char"/>
    <w:rsid w:val="00DF6B60"/>
    <w:pPr>
      <w:spacing w:after="120"/>
    </w:pPr>
    <w:rPr>
      <w:sz w:val="16"/>
      <w:szCs w:val="16"/>
    </w:rPr>
  </w:style>
  <w:style w:type="character" w:customStyle="1" w:styleId="BodyText3Char">
    <w:name w:val="Body Text 3 Char"/>
    <w:basedOn w:val="DefaultParagraphFont"/>
    <w:link w:val="BodyText3"/>
    <w:rsid w:val="00DF6B60"/>
    <w:rPr>
      <w:sz w:val="16"/>
      <w:szCs w:val="16"/>
    </w:rPr>
  </w:style>
  <w:style w:type="paragraph" w:styleId="BodyTextIndent2">
    <w:name w:val="Body Text Indent 2"/>
    <w:basedOn w:val="Normal"/>
    <w:link w:val="BodyTextIndent2Char"/>
    <w:rsid w:val="00DF6B60"/>
    <w:pPr>
      <w:spacing w:after="120" w:line="480" w:lineRule="auto"/>
      <w:ind w:left="283"/>
    </w:pPr>
  </w:style>
  <w:style w:type="character" w:customStyle="1" w:styleId="BodyTextIndent2Char">
    <w:name w:val="Body Text Indent 2 Char"/>
    <w:basedOn w:val="DefaultParagraphFont"/>
    <w:link w:val="BodyTextIndent2"/>
    <w:rsid w:val="00DF6B60"/>
    <w:rPr>
      <w:sz w:val="22"/>
    </w:rPr>
  </w:style>
  <w:style w:type="paragraph" w:styleId="BodyTextIndent3">
    <w:name w:val="Body Text Indent 3"/>
    <w:basedOn w:val="Normal"/>
    <w:link w:val="BodyTextIndent3Char"/>
    <w:rsid w:val="00DF6B60"/>
    <w:pPr>
      <w:spacing w:after="120"/>
      <w:ind w:left="283"/>
    </w:pPr>
    <w:rPr>
      <w:sz w:val="16"/>
      <w:szCs w:val="16"/>
    </w:rPr>
  </w:style>
  <w:style w:type="character" w:customStyle="1" w:styleId="BodyTextIndent3Char">
    <w:name w:val="Body Text Indent 3 Char"/>
    <w:basedOn w:val="DefaultParagraphFont"/>
    <w:link w:val="BodyTextIndent3"/>
    <w:rsid w:val="00DF6B60"/>
    <w:rPr>
      <w:sz w:val="16"/>
      <w:szCs w:val="16"/>
    </w:rPr>
  </w:style>
  <w:style w:type="paragraph" w:styleId="BlockText">
    <w:name w:val="Block Text"/>
    <w:basedOn w:val="Normal"/>
    <w:rsid w:val="00DF6B60"/>
    <w:pPr>
      <w:spacing w:after="120"/>
      <w:ind w:left="1440" w:right="1440"/>
    </w:pPr>
  </w:style>
  <w:style w:type="character" w:styleId="Hyperlink">
    <w:name w:val="Hyperlink"/>
    <w:basedOn w:val="DefaultParagraphFont"/>
    <w:rsid w:val="00DF6B60"/>
    <w:rPr>
      <w:color w:val="0000FF"/>
      <w:u w:val="single"/>
    </w:rPr>
  </w:style>
  <w:style w:type="character" w:styleId="FollowedHyperlink">
    <w:name w:val="FollowedHyperlink"/>
    <w:basedOn w:val="DefaultParagraphFont"/>
    <w:rsid w:val="00DF6B60"/>
    <w:rPr>
      <w:color w:val="800080"/>
      <w:u w:val="single"/>
    </w:rPr>
  </w:style>
  <w:style w:type="character" w:styleId="Strong">
    <w:name w:val="Strong"/>
    <w:basedOn w:val="DefaultParagraphFont"/>
    <w:qFormat/>
    <w:rsid w:val="00DF6B60"/>
    <w:rPr>
      <w:b/>
      <w:bCs/>
    </w:rPr>
  </w:style>
  <w:style w:type="character" w:styleId="Emphasis">
    <w:name w:val="Emphasis"/>
    <w:basedOn w:val="DefaultParagraphFont"/>
    <w:qFormat/>
    <w:rsid w:val="00DF6B60"/>
    <w:rPr>
      <w:i/>
      <w:iCs/>
    </w:rPr>
  </w:style>
  <w:style w:type="paragraph" w:styleId="DocumentMap">
    <w:name w:val="Document Map"/>
    <w:basedOn w:val="Normal"/>
    <w:link w:val="DocumentMapChar"/>
    <w:rsid w:val="00DF6B60"/>
    <w:pPr>
      <w:shd w:val="clear" w:color="auto" w:fill="000080"/>
    </w:pPr>
    <w:rPr>
      <w:rFonts w:ascii="Tahoma" w:hAnsi="Tahoma" w:cs="Tahoma"/>
    </w:rPr>
  </w:style>
  <w:style w:type="character" w:customStyle="1" w:styleId="DocumentMapChar">
    <w:name w:val="Document Map Char"/>
    <w:basedOn w:val="DefaultParagraphFont"/>
    <w:link w:val="DocumentMap"/>
    <w:rsid w:val="00DF6B60"/>
    <w:rPr>
      <w:rFonts w:ascii="Tahoma" w:hAnsi="Tahoma" w:cs="Tahoma"/>
      <w:sz w:val="22"/>
      <w:shd w:val="clear" w:color="auto" w:fill="000080"/>
    </w:rPr>
  </w:style>
  <w:style w:type="paragraph" w:styleId="PlainText">
    <w:name w:val="Plain Text"/>
    <w:basedOn w:val="Normal"/>
    <w:link w:val="PlainTextChar"/>
    <w:rsid w:val="00DF6B60"/>
    <w:rPr>
      <w:rFonts w:ascii="Courier New" w:hAnsi="Courier New" w:cs="Courier New"/>
      <w:sz w:val="20"/>
    </w:rPr>
  </w:style>
  <w:style w:type="character" w:customStyle="1" w:styleId="PlainTextChar">
    <w:name w:val="Plain Text Char"/>
    <w:basedOn w:val="DefaultParagraphFont"/>
    <w:link w:val="PlainText"/>
    <w:rsid w:val="00DF6B60"/>
    <w:rPr>
      <w:rFonts w:ascii="Courier New" w:hAnsi="Courier New" w:cs="Courier New"/>
    </w:rPr>
  </w:style>
  <w:style w:type="paragraph" w:styleId="E-mailSignature">
    <w:name w:val="E-mail Signature"/>
    <w:basedOn w:val="Normal"/>
    <w:link w:val="E-mailSignatureChar"/>
    <w:rsid w:val="00DF6B60"/>
  </w:style>
  <w:style w:type="character" w:customStyle="1" w:styleId="E-mailSignatureChar">
    <w:name w:val="E-mail Signature Char"/>
    <w:basedOn w:val="DefaultParagraphFont"/>
    <w:link w:val="E-mailSignature"/>
    <w:rsid w:val="00DF6B60"/>
    <w:rPr>
      <w:sz w:val="22"/>
    </w:rPr>
  </w:style>
  <w:style w:type="paragraph" w:styleId="NormalWeb">
    <w:name w:val="Normal (Web)"/>
    <w:basedOn w:val="Normal"/>
    <w:rsid w:val="00DF6B60"/>
  </w:style>
  <w:style w:type="character" w:styleId="HTMLAcronym">
    <w:name w:val="HTML Acronym"/>
    <w:basedOn w:val="DefaultParagraphFont"/>
    <w:rsid w:val="00DF6B60"/>
  </w:style>
  <w:style w:type="paragraph" w:styleId="HTMLAddress">
    <w:name w:val="HTML Address"/>
    <w:basedOn w:val="Normal"/>
    <w:link w:val="HTMLAddressChar"/>
    <w:rsid w:val="00DF6B60"/>
    <w:rPr>
      <w:i/>
      <w:iCs/>
    </w:rPr>
  </w:style>
  <w:style w:type="character" w:customStyle="1" w:styleId="HTMLAddressChar">
    <w:name w:val="HTML Address Char"/>
    <w:basedOn w:val="DefaultParagraphFont"/>
    <w:link w:val="HTMLAddress"/>
    <w:rsid w:val="00DF6B60"/>
    <w:rPr>
      <w:i/>
      <w:iCs/>
      <w:sz w:val="22"/>
    </w:rPr>
  </w:style>
  <w:style w:type="character" w:styleId="HTMLCite">
    <w:name w:val="HTML Cite"/>
    <w:basedOn w:val="DefaultParagraphFont"/>
    <w:rsid w:val="00DF6B60"/>
    <w:rPr>
      <w:i/>
      <w:iCs/>
    </w:rPr>
  </w:style>
  <w:style w:type="character" w:styleId="HTMLCode">
    <w:name w:val="HTML Code"/>
    <w:basedOn w:val="DefaultParagraphFont"/>
    <w:rsid w:val="00DF6B60"/>
    <w:rPr>
      <w:rFonts w:ascii="Courier New" w:hAnsi="Courier New" w:cs="Courier New"/>
      <w:sz w:val="20"/>
      <w:szCs w:val="20"/>
    </w:rPr>
  </w:style>
  <w:style w:type="character" w:styleId="HTMLDefinition">
    <w:name w:val="HTML Definition"/>
    <w:basedOn w:val="DefaultParagraphFont"/>
    <w:rsid w:val="00DF6B60"/>
    <w:rPr>
      <w:i/>
      <w:iCs/>
    </w:rPr>
  </w:style>
  <w:style w:type="character" w:styleId="HTMLKeyboard">
    <w:name w:val="HTML Keyboard"/>
    <w:basedOn w:val="DefaultParagraphFont"/>
    <w:rsid w:val="00DF6B60"/>
    <w:rPr>
      <w:rFonts w:ascii="Courier New" w:hAnsi="Courier New" w:cs="Courier New"/>
      <w:sz w:val="20"/>
      <w:szCs w:val="20"/>
    </w:rPr>
  </w:style>
  <w:style w:type="paragraph" w:styleId="HTMLPreformatted">
    <w:name w:val="HTML Preformatted"/>
    <w:basedOn w:val="Normal"/>
    <w:link w:val="HTMLPreformattedChar"/>
    <w:rsid w:val="00DF6B60"/>
    <w:rPr>
      <w:rFonts w:ascii="Courier New" w:hAnsi="Courier New" w:cs="Courier New"/>
      <w:sz w:val="20"/>
    </w:rPr>
  </w:style>
  <w:style w:type="character" w:customStyle="1" w:styleId="HTMLPreformattedChar">
    <w:name w:val="HTML Preformatted Char"/>
    <w:basedOn w:val="DefaultParagraphFont"/>
    <w:link w:val="HTMLPreformatted"/>
    <w:rsid w:val="00DF6B60"/>
    <w:rPr>
      <w:rFonts w:ascii="Courier New" w:hAnsi="Courier New" w:cs="Courier New"/>
    </w:rPr>
  </w:style>
  <w:style w:type="character" w:styleId="HTMLSample">
    <w:name w:val="HTML Sample"/>
    <w:basedOn w:val="DefaultParagraphFont"/>
    <w:rsid w:val="00DF6B60"/>
    <w:rPr>
      <w:rFonts w:ascii="Courier New" w:hAnsi="Courier New" w:cs="Courier New"/>
    </w:rPr>
  </w:style>
  <w:style w:type="character" w:styleId="HTMLTypewriter">
    <w:name w:val="HTML Typewriter"/>
    <w:basedOn w:val="DefaultParagraphFont"/>
    <w:rsid w:val="00DF6B60"/>
    <w:rPr>
      <w:rFonts w:ascii="Courier New" w:hAnsi="Courier New" w:cs="Courier New"/>
      <w:sz w:val="20"/>
      <w:szCs w:val="20"/>
    </w:rPr>
  </w:style>
  <w:style w:type="character" w:styleId="HTMLVariable">
    <w:name w:val="HTML Variable"/>
    <w:basedOn w:val="DefaultParagraphFont"/>
    <w:rsid w:val="00DF6B60"/>
    <w:rPr>
      <w:i/>
      <w:iCs/>
    </w:rPr>
  </w:style>
  <w:style w:type="paragraph" w:styleId="CommentSubject">
    <w:name w:val="annotation subject"/>
    <w:basedOn w:val="CommentText"/>
    <w:next w:val="CommentText"/>
    <w:link w:val="CommentSubjectChar"/>
    <w:rsid w:val="00DF6B60"/>
    <w:rPr>
      <w:b/>
      <w:bCs/>
    </w:rPr>
  </w:style>
  <w:style w:type="character" w:customStyle="1" w:styleId="CommentSubjectChar">
    <w:name w:val="Comment Subject Char"/>
    <w:basedOn w:val="CommentTextChar"/>
    <w:link w:val="CommentSubject"/>
    <w:rsid w:val="00DF6B60"/>
    <w:rPr>
      <w:b/>
      <w:bCs/>
    </w:rPr>
  </w:style>
  <w:style w:type="numbering" w:styleId="1ai">
    <w:name w:val="Outline List 1"/>
    <w:basedOn w:val="NoList"/>
    <w:rsid w:val="00DF6B60"/>
    <w:pPr>
      <w:numPr>
        <w:numId w:val="14"/>
      </w:numPr>
    </w:pPr>
  </w:style>
  <w:style w:type="numbering" w:styleId="111111">
    <w:name w:val="Outline List 2"/>
    <w:basedOn w:val="NoList"/>
    <w:rsid w:val="00DF6B60"/>
    <w:pPr>
      <w:numPr>
        <w:numId w:val="15"/>
      </w:numPr>
    </w:pPr>
  </w:style>
  <w:style w:type="numbering" w:styleId="ArticleSection">
    <w:name w:val="Outline List 3"/>
    <w:basedOn w:val="NoList"/>
    <w:rsid w:val="00DF6B60"/>
    <w:pPr>
      <w:numPr>
        <w:numId w:val="17"/>
      </w:numPr>
    </w:pPr>
  </w:style>
  <w:style w:type="table" w:styleId="TableSimple1">
    <w:name w:val="Table Simple 1"/>
    <w:basedOn w:val="TableNormal"/>
    <w:rsid w:val="00DF6B6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F6B6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F6B6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F6B6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F6B6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F6B6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F6B6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F6B6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F6B6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F6B6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F6B6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F6B6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F6B6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F6B6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F6B6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F6B6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F6B6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F6B6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F6B6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F6B6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F6B6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F6B6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F6B6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F6B6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F6B6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F6B6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F6B6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F6B6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F6B6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F6B6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F6B6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F6B6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F6B6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F6B6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F6B6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F6B6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F6B6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F6B6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F6B6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F6B6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F6B6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F6B6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B6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F6B60"/>
    <w:rPr>
      <w:rFonts w:eastAsia="Times New Roman" w:cs="Times New Roman"/>
      <w:b/>
      <w:kern w:val="28"/>
      <w:sz w:val="24"/>
      <w:lang w:eastAsia="en-AU"/>
    </w:rPr>
  </w:style>
  <w:style w:type="paragraph" w:customStyle="1" w:styleId="ETAsubitem">
    <w:name w:val="ETA(subitem)"/>
    <w:basedOn w:val="OPCParaBase"/>
    <w:rsid w:val="00DF6B60"/>
    <w:pPr>
      <w:tabs>
        <w:tab w:val="right" w:pos="340"/>
      </w:tabs>
      <w:spacing w:before="60" w:line="240" w:lineRule="auto"/>
      <w:ind w:left="454" w:hanging="454"/>
    </w:pPr>
    <w:rPr>
      <w:sz w:val="20"/>
    </w:rPr>
  </w:style>
  <w:style w:type="paragraph" w:customStyle="1" w:styleId="ETApara">
    <w:name w:val="ETA(para)"/>
    <w:basedOn w:val="OPCParaBase"/>
    <w:rsid w:val="00DF6B60"/>
    <w:pPr>
      <w:tabs>
        <w:tab w:val="right" w:pos="754"/>
      </w:tabs>
      <w:spacing w:before="60" w:line="240" w:lineRule="auto"/>
      <w:ind w:left="828" w:hanging="828"/>
    </w:pPr>
    <w:rPr>
      <w:sz w:val="20"/>
    </w:rPr>
  </w:style>
  <w:style w:type="paragraph" w:customStyle="1" w:styleId="ETAsubpara">
    <w:name w:val="ETA(subpara)"/>
    <w:basedOn w:val="OPCParaBase"/>
    <w:rsid w:val="00DF6B60"/>
    <w:pPr>
      <w:tabs>
        <w:tab w:val="right" w:pos="1083"/>
      </w:tabs>
      <w:spacing w:before="60" w:line="240" w:lineRule="auto"/>
      <w:ind w:left="1191" w:hanging="1191"/>
    </w:pPr>
    <w:rPr>
      <w:sz w:val="20"/>
    </w:rPr>
  </w:style>
  <w:style w:type="paragraph" w:customStyle="1" w:styleId="ETAsub-subpara">
    <w:name w:val="ETA(sub-subpara)"/>
    <w:basedOn w:val="OPCParaBase"/>
    <w:rsid w:val="00DF6B60"/>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DF6B60"/>
  </w:style>
  <w:style w:type="character" w:customStyle="1" w:styleId="paragraphChar">
    <w:name w:val="paragraph Char"/>
    <w:aliases w:val="a Char"/>
    <w:link w:val="paragraph"/>
    <w:rsid w:val="00117273"/>
    <w:rPr>
      <w:rFonts w:eastAsia="Times New Roman" w:cs="Times New Roman"/>
      <w:sz w:val="22"/>
      <w:lang w:eastAsia="en-AU"/>
    </w:rPr>
  </w:style>
  <w:style w:type="character" w:customStyle="1" w:styleId="DefinitionChar">
    <w:name w:val="Definition Char"/>
    <w:aliases w:val="dd Char"/>
    <w:link w:val="Definition"/>
    <w:rsid w:val="0097331D"/>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customXml" Target="../customXml/item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 Id="rId30" Type="http://schemas.openxmlformats.org/officeDocument/2006/relationships/customXml" Target="../customXml/item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33256" ma:contentTypeDescription=" " ma:contentTypeScope="" ma:versionID="c5a56f26a321621c737812720bae123b">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9035defeec2a07384202969f79448ecd"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0f563589-9cf9-4143-b1eb-fb0534803d38">2020MG-93-37547</_dlc_DocId>
    <_dlc_DocIdUrl xmlns="0f563589-9cf9-4143-b1eb-fb0534803d38">
      <Url>http://tweb/sites/mg/fsd/_layouts/15/DocIdRedir.aspx?ID=2020MG-93-37547</Url>
      <Description>2020MG-93-37547</Description>
    </_dlc_DocIdUrl>
  </documentManagement>
</p:properties>
</file>

<file path=customXml/itemProps1.xml><?xml version="1.0" encoding="utf-8"?>
<ds:datastoreItem xmlns:ds="http://schemas.openxmlformats.org/officeDocument/2006/customXml" ds:itemID="{0BA27654-2FEA-42F7-BDE3-4E0EF1C7AAFB}">
  <ds:schemaRefs>
    <ds:schemaRef ds:uri="http://schemas.openxmlformats.org/officeDocument/2006/bibliography"/>
  </ds:schemaRefs>
</ds:datastoreItem>
</file>

<file path=customXml/itemProps2.xml><?xml version="1.0" encoding="utf-8"?>
<ds:datastoreItem xmlns:ds="http://schemas.openxmlformats.org/officeDocument/2006/customXml" ds:itemID="{9F1676AD-0B8D-44E5-AD32-5DCD2E51F118}"/>
</file>

<file path=customXml/itemProps3.xml><?xml version="1.0" encoding="utf-8"?>
<ds:datastoreItem xmlns:ds="http://schemas.openxmlformats.org/officeDocument/2006/customXml" ds:itemID="{A6E2E677-3BAB-4F83-95F4-5FCB542C8010}"/>
</file>

<file path=customXml/itemProps4.xml><?xml version="1.0" encoding="utf-8"?>
<ds:datastoreItem xmlns:ds="http://schemas.openxmlformats.org/officeDocument/2006/customXml" ds:itemID="{1784F1C0-B664-4CF6-82C4-270C382D9ADC}"/>
</file>

<file path=customXml/itemProps5.xml><?xml version="1.0" encoding="utf-8"?>
<ds:datastoreItem xmlns:ds="http://schemas.openxmlformats.org/officeDocument/2006/customXml" ds:itemID="{717D6C97-F855-4359-A08D-B36B6B277E68}"/>
</file>

<file path=customXml/itemProps6.xml><?xml version="1.0" encoding="utf-8"?>
<ds:datastoreItem xmlns:ds="http://schemas.openxmlformats.org/officeDocument/2006/customXml" ds:itemID="{5C92FDB2-BBC0-442C-AE88-73E9EA1CE5FF}"/>
</file>

<file path=customXml/itemProps7.xml><?xml version="1.0" encoding="utf-8"?>
<ds:datastoreItem xmlns:ds="http://schemas.openxmlformats.org/officeDocument/2006/customXml" ds:itemID="{FCEC95DE-216F-4733-BA68-E58305731FBF}"/>
</file>

<file path=docProps/app.xml><?xml version="1.0" encoding="utf-8"?>
<Properties xmlns="http://schemas.openxmlformats.org/officeDocument/2006/extended-properties" xmlns:vt="http://schemas.openxmlformats.org/officeDocument/2006/docPropsVTypes">
  <Template>Inst_New.dotx</Template>
  <TotalTime>0</TotalTime>
  <Pages>11</Pages>
  <Words>1950</Words>
  <Characters>10155</Characters>
  <Application>Microsoft Office Word</Application>
  <DocSecurity>6</DocSecurity>
  <PresentationFormat/>
  <Lines>252</Lines>
  <Paragraphs>143</Paragraphs>
  <ScaleCrop>false</ScaleCrop>
  <HeadingPairs>
    <vt:vector size="2" baseType="variant">
      <vt:variant>
        <vt:lpstr>Title</vt:lpstr>
      </vt:variant>
      <vt:variant>
        <vt:i4>1</vt:i4>
      </vt:variant>
    </vt:vector>
  </HeadingPairs>
  <TitlesOfParts>
    <vt:vector size="1" baseType="lpstr">
      <vt:lpstr>National Consumer Credit Protection (Non-ADI Credit Standards) Determination 2020</vt:lpstr>
    </vt:vector>
  </TitlesOfParts>
  <Manager/>
  <Company/>
  <LinksUpToDate>false</LinksUpToDate>
  <CharactersWithSpaces>12054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I20QQ122.V11</dc:title>
  <dc:subject/>
  <dc:creator/>
  <cp:keywords/>
  <dc:description/>
  <cp:lastModifiedBy/>
  <cp:revision>1</cp:revision>
  <cp:lastPrinted>2020-10-29T23:41:00Z</cp:lastPrinted>
  <dcterms:created xsi:type="dcterms:W3CDTF">2020-11-03T22:30:00Z</dcterms:created>
  <dcterms:modified xsi:type="dcterms:W3CDTF">2020-11-03T22:30:00Z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Consumer Credit Protection (Non-ADI Credit Standards) Determination 2020</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2020</vt:lpwstr>
  </property>
  <property fmtid="{D5CDD505-2E9C-101B-9397-08002B2CF9AE}" pid="10" name="Authority">
    <vt:lpwstr>Unk</vt:lpwstr>
  </property>
  <property fmtid="{D5CDD505-2E9C-101B-9397-08002B2CF9AE}" pid="11" name="ID">
    <vt:lpwstr>OPC64908</vt:lpwstr>
  </property>
  <property fmtid="{D5CDD505-2E9C-101B-9397-08002B2CF9AE}" pid="12" name="DLM">
    <vt:lpwstr> </vt:lpwstr>
  </property>
  <property fmtid="{D5CDD505-2E9C-101B-9397-08002B2CF9AE}" pid="13" name="Classification">
    <vt:lpwstr>EXPOSURE DRAFT</vt:lpwstr>
  </property>
  <property fmtid="{D5CDD505-2E9C-101B-9397-08002B2CF9AE}" pid="14" name="DoNotAsk">
    <vt:lpwstr>0</vt:lpwstr>
  </property>
  <property fmtid="{D5CDD505-2E9C-101B-9397-08002B2CF9AE}" pid="15" name="ChangedTitle">
    <vt:lpwstr/>
  </property>
  <property fmtid="{D5CDD505-2E9C-101B-9397-08002B2CF9AE}" pid="16" name="TrimID">
    <vt:lpwstr>PC:D20/16143</vt:lpwstr>
  </property>
  <property fmtid="{D5CDD505-2E9C-101B-9397-08002B2CF9AE}" pid="17" name="ContentTypeId">
    <vt:lpwstr>0x010100E95D40E5DFEA714B90E88DB5CE07A6B500A4C39F1D50EC0F4EBD06D6A3817BE15D</vt:lpwstr>
  </property>
  <property fmtid="{D5CDD505-2E9C-101B-9397-08002B2CF9AE}" pid="18" name="_dlc_DocIdItemGuid">
    <vt:lpwstr>bc3db2e3-1cd1-462c-aef0-660afba15ccb</vt:lpwstr>
  </property>
  <property fmtid="{D5CDD505-2E9C-101B-9397-08002B2CF9AE}" pid="19" name="TSYRecordClass">
    <vt:lpwstr>7;#TSY RA-9072 - Retain as national archives|d71911a4-1e32-4fc6-834f-26c4fc33e217</vt:lpwstr>
  </property>
  <property fmtid="{D5CDD505-2E9C-101B-9397-08002B2CF9AE}" pid="20" name="Order">
    <vt:r8>3754700</vt:r8>
  </property>
  <property fmtid="{D5CDD505-2E9C-101B-9397-08002B2CF9AE}" pid="21" name="oae75e2df9d943898d59cb03ca0993c5">
    <vt:lpwstr/>
  </property>
  <property fmtid="{D5CDD505-2E9C-101B-9397-08002B2CF9AE}" pid="22" name="Topics">
    <vt:lpwstr/>
  </property>
</Properties>
</file>