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6388734" w:displacedByCustomXml="next"/>
    <w:bookmarkStart w:id="1" w:name="_Toc146220270" w:displacedByCustomXml="next"/>
    <w:bookmarkStart w:id="2" w:name="_Toc146206531" w:displacedByCustomXml="next"/>
    <w:bookmarkStart w:id="3" w:name="_Toc146381489" w:displacedByCustomXml="next"/>
    <w:bookmarkStart w:id="4" w:name="_Toc146399360" w:displacedByCustomXml="next"/>
    <w:sdt>
      <w:sdtPr>
        <w:rPr>
          <w:rFonts w:ascii="Calibri Light" w:hAnsi="Calibri Light" w:cs="Times New Roman"/>
          <w:b w:val="0"/>
          <w:color w:val="auto"/>
          <w:spacing w:val="0"/>
          <w:kern w:val="0"/>
          <w:sz w:val="22"/>
          <w:szCs w:val="20"/>
        </w:rPr>
        <w:id w:val="-1442289537"/>
        <w:docPartObj>
          <w:docPartGallery w:val="Cover Pages"/>
          <w:docPartUnique/>
        </w:docPartObj>
      </w:sdtPr>
      <w:sdtEndPr/>
      <w:sdtContent>
        <w:p w14:paraId="10FB8439" w14:textId="53CECFD6" w:rsidR="002E73C1" w:rsidRPr="002E73C1" w:rsidRDefault="003B6068" w:rsidP="00ED0EBF">
          <w:pPr>
            <w:pStyle w:val="Title"/>
            <w:outlineLvl w:val="0"/>
            <w:rPr>
              <w:sz w:val="64"/>
              <w:szCs w:val="64"/>
            </w:rPr>
          </w:pPr>
          <w:r>
            <w:rPr>
              <w:noProof/>
              <w:sz w:val="64"/>
              <w:szCs w:val="64"/>
            </w:rPr>
            <w:drawing>
              <wp:anchor distT="0" distB="0" distL="114300" distR="114300" simplePos="0" relativeHeight="251658240" behindDoc="0" locked="1" layoutInCell="1" allowOverlap="1" wp14:anchorId="400817FD" wp14:editId="7723CE28">
                <wp:simplePos x="904875" y="-4749165"/>
                <wp:positionH relativeFrom="page">
                  <wp:align>center</wp:align>
                </wp:positionH>
                <wp:positionV relativeFrom="page">
                  <wp:align>center</wp:align>
                </wp:positionV>
                <wp:extent cx="7560000" cy="10692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2E73C1" w:rsidRPr="002E73C1">
            <w:rPr>
              <w:sz w:val="64"/>
              <w:szCs w:val="64"/>
            </w:rPr>
            <w:t>Working</w:t>
          </w:r>
          <w:r w:rsidR="001018D9">
            <w:rPr>
              <w:sz w:val="64"/>
              <w:szCs w:val="64"/>
            </w:rPr>
            <w:t xml:space="preserve"> Future</w:t>
          </w:r>
          <w:bookmarkEnd w:id="4"/>
          <w:bookmarkEnd w:id="3"/>
          <w:bookmarkEnd w:id="2"/>
          <w:bookmarkEnd w:id="1"/>
          <w:bookmarkEnd w:id="0"/>
        </w:p>
        <w:p w14:paraId="6C0C592D" w14:textId="34083DFC" w:rsidR="002E73C1" w:rsidRDefault="001018D9" w:rsidP="00ED0EBF">
          <w:pPr>
            <w:pStyle w:val="Title"/>
            <w:outlineLvl w:val="1"/>
            <w:rPr>
              <w:sz w:val="44"/>
              <w:szCs w:val="44"/>
            </w:rPr>
          </w:pPr>
          <w:bookmarkStart w:id="5" w:name="_Toc146206532"/>
          <w:bookmarkStart w:id="6" w:name="_Toc146220271"/>
          <w:bookmarkStart w:id="7" w:name="_Toc146381490"/>
          <w:bookmarkStart w:id="8" w:name="_Toc146388735"/>
          <w:bookmarkStart w:id="9" w:name="_Toc146399361"/>
          <w:r w:rsidRPr="001018D9">
            <w:rPr>
              <w:sz w:val="44"/>
              <w:szCs w:val="44"/>
            </w:rPr>
            <w:t>The Australian Government</w:t>
          </w:r>
          <w:r w:rsidR="00544BEC">
            <w:rPr>
              <w:sz w:val="44"/>
              <w:szCs w:val="44"/>
            </w:rPr>
            <w:t>’</w:t>
          </w:r>
          <w:r w:rsidRPr="001018D9">
            <w:rPr>
              <w:sz w:val="44"/>
              <w:szCs w:val="44"/>
            </w:rPr>
            <w:t>s White Paper on Jobs and Opportunities</w:t>
          </w:r>
          <w:bookmarkEnd w:id="5"/>
          <w:bookmarkEnd w:id="6"/>
          <w:bookmarkEnd w:id="7"/>
          <w:bookmarkEnd w:id="8"/>
          <w:bookmarkEnd w:id="9"/>
          <w:r w:rsidRPr="001018D9">
            <w:rPr>
              <w:sz w:val="44"/>
              <w:szCs w:val="44"/>
            </w:rPr>
            <w:t xml:space="preserve"> </w:t>
          </w:r>
        </w:p>
        <w:p w14:paraId="735329DD" w14:textId="5F810D07" w:rsidR="006A15D5" w:rsidRPr="006A15D5" w:rsidRDefault="006A15D5" w:rsidP="006A15D5">
          <w:r>
            <w:t>September 2023</w:t>
          </w:r>
        </w:p>
        <w:p w14:paraId="65F7F060" w14:textId="4F53598D" w:rsidR="005C2A13" w:rsidRPr="00E86B63" w:rsidRDefault="00A97160">
          <w:pPr>
            <w:spacing w:before="0" w:after="160" w:line="259" w:lineRule="auto"/>
          </w:pPr>
          <w:r w:rsidRPr="00E86B63">
            <w:br w:type="page"/>
          </w:r>
        </w:p>
      </w:sdtContent>
    </w:sdt>
    <w:p w14:paraId="73CD8523" w14:textId="77777777" w:rsidR="000E0B74" w:rsidRPr="00E86B63" w:rsidRDefault="000E0B74" w:rsidP="005877AC">
      <w:pPr>
        <w:spacing w:before="0" w:after="160" w:line="259" w:lineRule="auto"/>
      </w:pPr>
      <w:r w:rsidRPr="00E86B63">
        <w:lastRenderedPageBreak/>
        <w:t>© Commonwealth of Australia 20</w:t>
      </w:r>
      <w:r w:rsidR="005C2A13" w:rsidRPr="00E86B63">
        <w:t>2</w:t>
      </w:r>
      <w:r w:rsidR="009C4E50" w:rsidRPr="00E86B63">
        <w:t>3</w:t>
      </w:r>
    </w:p>
    <w:p w14:paraId="2E798FFE" w14:textId="2CBA9DD9" w:rsidR="006469CC" w:rsidRPr="00E86B63" w:rsidRDefault="006469CC" w:rsidP="008667F7">
      <w:pPr>
        <w:spacing w:before="0" w:line="259" w:lineRule="auto"/>
        <w:rPr>
          <w:noProof/>
        </w:rPr>
      </w:pPr>
      <w:r w:rsidRPr="00E86B63">
        <w:t xml:space="preserve">ISBN: </w:t>
      </w:r>
      <w:r w:rsidR="00C36F93" w:rsidRPr="00C36F93">
        <w:t>978</w:t>
      </w:r>
      <w:r w:rsidR="00544BEC">
        <w:noBreakHyphen/>
      </w:r>
      <w:r w:rsidR="00C36F93" w:rsidRPr="00C36F93">
        <w:t>1</w:t>
      </w:r>
      <w:r w:rsidR="00544BEC">
        <w:noBreakHyphen/>
      </w:r>
      <w:r w:rsidR="00C36F93" w:rsidRPr="00C36F93">
        <w:t>925832</w:t>
      </w:r>
      <w:r w:rsidR="00544BEC">
        <w:noBreakHyphen/>
      </w:r>
      <w:r w:rsidR="00C36F93" w:rsidRPr="00C36F93">
        <w:t>80</w:t>
      </w:r>
      <w:r w:rsidR="00544BEC">
        <w:noBreakHyphen/>
      </w:r>
      <w:r w:rsidR="00C36F93" w:rsidRPr="00C36F93">
        <w:t>8</w:t>
      </w:r>
    </w:p>
    <w:p w14:paraId="0895DBEB" w14:textId="440448CA" w:rsidR="000E0B74" w:rsidRPr="00E86B63" w:rsidRDefault="000E0B74" w:rsidP="000E0B74">
      <w:pPr>
        <w:tabs>
          <w:tab w:val="left" w:pos="1650"/>
        </w:tabs>
        <w:spacing w:before="240"/>
        <w:rPr>
          <w:rFonts w:cstheme="minorBidi"/>
          <w:sz w:val="24"/>
          <w:szCs w:val="24"/>
        </w:rPr>
      </w:pPr>
      <w:r w:rsidRPr="00E86B63">
        <w:t>This publication is available for your use under a</w:t>
      </w:r>
      <w:r w:rsidRPr="00E86B63">
        <w:rPr>
          <w:rFonts w:cstheme="minorHAnsi"/>
          <w:sz w:val="24"/>
          <w:szCs w:val="24"/>
        </w:rPr>
        <w:t xml:space="preserve"> </w:t>
      </w:r>
      <w:hyperlink r:id="rId12" w:history="1">
        <w:r w:rsidRPr="00E86B63">
          <w:rPr>
            <w:rStyle w:val="Hyperlink"/>
          </w:rPr>
          <w:t>Creative Commons Attribution 3.0 Australia</w:t>
        </w:r>
      </w:hyperlink>
      <w:r w:rsidRPr="00E86B63">
        <w:rPr>
          <w:rFonts w:cstheme="minorHAnsi"/>
          <w:sz w:val="24"/>
          <w:szCs w:val="24"/>
        </w:rPr>
        <w:t xml:space="preserve"> </w:t>
      </w:r>
      <w:r w:rsidRPr="00E86B63">
        <w:t>licence, with the exception of the Commonwealth Coat of Arms, photographs, images, signatures and where otherwise stated</w:t>
      </w:r>
      <w:r w:rsidR="00BE64C3">
        <w:t xml:space="preserve">. </w:t>
      </w:r>
      <w:r w:rsidRPr="00E86B63">
        <w:t>The full licence terms are available from</w:t>
      </w:r>
      <w:r w:rsidRPr="00E86B63">
        <w:rPr>
          <w:rFonts w:cstheme="minorHAnsi"/>
          <w:sz w:val="24"/>
          <w:szCs w:val="24"/>
        </w:rPr>
        <w:t xml:space="preserve"> </w:t>
      </w:r>
      <w:hyperlink r:id="rId13" w:history="1">
        <w:r w:rsidRPr="00E86B63">
          <w:rPr>
            <w:rStyle w:val="Hyperlink"/>
          </w:rPr>
          <w:t>http://creativecommons.org/licenses/by/3.0/au/legalcode</w:t>
        </w:r>
      </w:hyperlink>
      <w:r w:rsidR="00BE64C3">
        <w:rPr>
          <w:rStyle w:val="Hyperlink"/>
        </w:rPr>
        <w:t xml:space="preserve">. </w:t>
      </w:r>
    </w:p>
    <w:p w14:paraId="78227546" w14:textId="77777777" w:rsidR="000E0B74" w:rsidRPr="00E86B63" w:rsidRDefault="000E0B74" w:rsidP="000E0B74">
      <w:pPr>
        <w:pStyle w:val="ChartGraphic"/>
        <w:jc w:val="left"/>
      </w:pPr>
      <w:r w:rsidRPr="00E86B63">
        <w:rPr>
          <w:noProof/>
        </w:rPr>
        <w:drawing>
          <wp:inline distT="0" distB="0" distL="0" distR="0" wp14:anchorId="572F1FA0" wp14:editId="45DD2533">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CF9F364" w14:textId="27DB7305" w:rsidR="000E0B74" w:rsidRPr="00E86B63" w:rsidRDefault="000E0B74" w:rsidP="000E0B74">
      <w:pPr>
        <w:tabs>
          <w:tab w:val="left" w:pos="1650"/>
        </w:tabs>
        <w:spacing w:before="240"/>
      </w:pPr>
      <w:r w:rsidRPr="00E86B63">
        <w:t xml:space="preserve">Use of </w:t>
      </w:r>
      <w:r w:rsidR="00224C35">
        <w:t>Commonwealth of Australia</w:t>
      </w:r>
      <w:r w:rsidR="00224C35" w:rsidRPr="00E86B63">
        <w:t xml:space="preserve"> </w:t>
      </w:r>
      <w:r w:rsidRPr="00E86B63">
        <w:t>material under a</w:t>
      </w:r>
      <w:r w:rsidRPr="00E86B63">
        <w:rPr>
          <w:rFonts w:cstheme="minorHAnsi"/>
          <w:sz w:val="24"/>
          <w:szCs w:val="24"/>
        </w:rPr>
        <w:t xml:space="preserve"> </w:t>
      </w:r>
      <w:hyperlink r:id="rId15" w:history="1">
        <w:r w:rsidRPr="00E86B63">
          <w:rPr>
            <w:rStyle w:val="Hyperlink"/>
          </w:rPr>
          <w:t>Creative Commons Attribution 3.0 Australia</w:t>
        </w:r>
      </w:hyperlink>
      <w:r w:rsidRPr="00E86B63">
        <w:rPr>
          <w:rStyle w:val="Hyperlink"/>
        </w:rPr>
        <w:t xml:space="preserve"> </w:t>
      </w:r>
      <w:r w:rsidRPr="00E86B63">
        <w:t xml:space="preserve">licence requires you to attribute the work (but not in any way that suggests that the </w:t>
      </w:r>
      <w:r w:rsidR="00F154D6">
        <w:t>Commonwealth of Australia</w:t>
      </w:r>
      <w:r w:rsidR="00F154D6" w:rsidRPr="00E86B63">
        <w:t xml:space="preserve"> </w:t>
      </w:r>
      <w:r w:rsidRPr="00E86B63">
        <w:t>endorses you or your use of the work).</w:t>
      </w:r>
    </w:p>
    <w:p w14:paraId="7BFB31FE" w14:textId="01E37A68" w:rsidR="000E0B74" w:rsidRPr="008904BD" w:rsidRDefault="006D5535" w:rsidP="006469CC">
      <w:pPr>
        <w:spacing w:before="240"/>
        <w:rPr>
          <w:bCs/>
        </w:rPr>
      </w:pPr>
      <w:r>
        <w:rPr>
          <w:b/>
        </w:rPr>
        <w:t xml:space="preserve">Commonwealth of Australia </w:t>
      </w:r>
      <w:r w:rsidR="000E0B74" w:rsidRPr="00E86B63">
        <w:rPr>
          <w:b/>
        </w:rPr>
        <w:t xml:space="preserve">material used </w:t>
      </w:r>
      <w:r w:rsidR="00544BEC">
        <w:rPr>
          <w:b/>
        </w:rPr>
        <w:t>‘</w:t>
      </w:r>
      <w:r w:rsidR="000E0B74" w:rsidRPr="00E86B63">
        <w:rPr>
          <w:b/>
        </w:rPr>
        <w:t>as supplied</w:t>
      </w:r>
      <w:r w:rsidR="00544BEC">
        <w:rPr>
          <w:b/>
        </w:rPr>
        <w:t>’</w:t>
      </w:r>
      <w:r w:rsidR="000E0B74" w:rsidRPr="00E86B63">
        <w:rPr>
          <w:b/>
        </w:rPr>
        <w:t>.</w:t>
      </w:r>
    </w:p>
    <w:p w14:paraId="6EB9E856" w14:textId="6D75D671" w:rsidR="000E0B74" w:rsidRPr="00E86B63" w:rsidRDefault="000E0B74" w:rsidP="000E4DD3">
      <w:r w:rsidRPr="00E86B63">
        <w:t xml:space="preserve">Provided you have not modified or transformed </w:t>
      </w:r>
      <w:r w:rsidR="00FB1455">
        <w:t>Commonwealth of Australia</w:t>
      </w:r>
      <w:r w:rsidR="00FB1455" w:rsidRPr="00E86B63">
        <w:t xml:space="preserve"> </w:t>
      </w:r>
      <w:r w:rsidRPr="00E86B63">
        <w:t xml:space="preserve">material in any way including, for example, by changing </w:t>
      </w:r>
      <w:r w:rsidR="00CD473D">
        <w:t>Commonwealth of Australia</w:t>
      </w:r>
      <w:r w:rsidR="00CD473D" w:rsidRPr="00E86B63">
        <w:t xml:space="preserve"> </w:t>
      </w:r>
      <w:r w:rsidRPr="00E86B63">
        <w:t xml:space="preserve">text; calculating percentage changes; graphing or charting data; or deriving new statistics from published </w:t>
      </w:r>
      <w:r w:rsidR="00D12B71">
        <w:t>Commonwealth of Australia</w:t>
      </w:r>
      <w:r w:rsidR="00D12B71" w:rsidRPr="00E86B63">
        <w:t xml:space="preserve"> </w:t>
      </w:r>
      <w:r w:rsidRPr="00E86B63">
        <w:t>statistics</w:t>
      </w:r>
      <w:r w:rsidR="004B24A2">
        <w:t xml:space="preserve"> – </w:t>
      </w:r>
      <w:r w:rsidRPr="00E86B63">
        <w:t>then</w:t>
      </w:r>
      <w:r w:rsidR="00D12B71">
        <w:t xml:space="preserve"> the</w:t>
      </w:r>
      <w:r w:rsidRPr="00E86B63">
        <w:t xml:space="preserve"> </w:t>
      </w:r>
      <w:r w:rsidR="00D12B71">
        <w:t>Commonwealth of Australia</w:t>
      </w:r>
      <w:r w:rsidR="00D12B71" w:rsidRPr="00E86B63">
        <w:t xml:space="preserve"> </w:t>
      </w:r>
      <w:r w:rsidRPr="00E86B63">
        <w:t xml:space="preserve">prefers the following attribution: </w:t>
      </w:r>
    </w:p>
    <w:p w14:paraId="6D13303D" w14:textId="0A192BC6" w:rsidR="000E0B74" w:rsidRPr="00E86B63" w:rsidRDefault="000E0B74" w:rsidP="000E0B74">
      <w:pPr>
        <w:ind w:firstLine="720"/>
      </w:pPr>
      <w:r w:rsidRPr="00E86B63">
        <w:rPr>
          <w:i/>
        </w:rPr>
        <w:t xml:space="preserve">Source: </w:t>
      </w:r>
      <w:r w:rsidR="00D12B71" w:rsidRPr="00D12B71">
        <w:rPr>
          <w:i/>
        </w:rPr>
        <w:t>Commonwealth of Australia</w:t>
      </w:r>
      <w:r w:rsidRPr="00E86B63">
        <w:t>.</w:t>
      </w:r>
    </w:p>
    <w:p w14:paraId="142E7DE3" w14:textId="77777777" w:rsidR="000E0B74" w:rsidRPr="00E86B63" w:rsidRDefault="000E0B74" w:rsidP="000E0B74">
      <w:pPr>
        <w:spacing w:before="240"/>
      </w:pPr>
      <w:r w:rsidRPr="00E86B63">
        <w:rPr>
          <w:b/>
        </w:rPr>
        <w:t>Derivative</w:t>
      </w:r>
      <w:r w:rsidRPr="00E86B63">
        <w:t xml:space="preserve"> </w:t>
      </w:r>
      <w:r w:rsidRPr="00E86B63">
        <w:rPr>
          <w:b/>
        </w:rPr>
        <w:t>material</w:t>
      </w:r>
    </w:p>
    <w:p w14:paraId="56A02C54" w14:textId="5CB0AFA6" w:rsidR="000E0B74" w:rsidRPr="00E86B63" w:rsidRDefault="000E0B74" w:rsidP="000E0B74">
      <w:r w:rsidRPr="00E86B63">
        <w:t xml:space="preserve">If you have modified or transformed </w:t>
      </w:r>
      <w:r w:rsidR="00D12B71" w:rsidRPr="00D12B71">
        <w:t xml:space="preserve">Commonwealth of Australia </w:t>
      </w:r>
      <w:r w:rsidRPr="00E86B63">
        <w:t xml:space="preserve">material, or derived new material from those of the </w:t>
      </w:r>
      <w:r w:rsidR="00D12B71" w:rsidRPr="00D12B71">
        <w:t>Commonwealth of Australia</w:t>
      </w:r>
      <w:r w:rsidRPr="00E86B63">
        <w:t xml:space="preserve"> in any way, then </w:t>
      </w:r>
      <w:r w:rsidR="00F86452">
        <w:t xml:space="preserve">the </w:t>
      </w:r>
      <w:r w:rsidR="00F86452" w:rsidRPr="00F86452">
        <w:t xml:space="preserve">Commonwealth of Australia </w:t>
      </w:r>
      <w:r w:rsidRPr="00E86B63">
        <w:t xml:space="preserve"> prefers the following attribution: </w:t>
      </w:r>
    </w:p>
    <w:p w14:paraId="59D17B90" w14:textId="600B31B3" w:rsidR="000E0B74" w:rsidRPr="00E86B63" w:rsidRDefault="000E0B74" w:rsidP="000E0B74">
      <w:pPr>
        <w:ind w:firstLine="720"/>
      </w:pPr>
      <w:r w:rsidRPr="00E86B63">
        <w:rPr>
          <w:i/>
        </w:rPr>
        <w:t xml:space="preserve">Based on </w:t>
      </w:r>
      <w:r w:rsidR="00D12B71" w:rsidRPr="00D12B71">
        <w:rPr>
          <w:i/>
        </w:rPr>
        <w:t xml:space="preserve">Commonwealth of Australia </w:t>
      </w:r>
      <w:r w:rsidRPr="00E86B63">
        <w:rPr>
          <w:i/>
        </w:rPr>
        <w:t>data</w:t>
      </w:r>
      <w:r w:rsidRPr="00E86B63">
        <w:t>.</w:t>
      </w:r>
    </w:p>
    <w:p w14:paraId="547E367A" w14:textId="77777777" w:rsidR="000E0B74" w:rsidRPr="008904BD" w:rsidRDefault="000E0B74" w:rsidP="000E4DD3">
      <w:pPr>
        <w:spacing w:before="240"/>
        <w:rPr>
          <w:bCs/>
        </w:rPr>
      </w:pPr>
      <w:r w:rsidRPr="00E86B63">
        <w:rPr>
          <w:b/>
        </w:rPr>
        <w:t>Use of the Coat of Arms</w:t>
      </w:r>
    </w:p>
    <w:p w14:paraId="08FCC722" w14:textId="67A84219" w:rsidR="005C503A" w:rsidRPr="00E86B63" w:rsidRDefault="005C503A" w:rsidP="000E4DD3">
      <w:r w:rsidRPr="00E86B63">
        <w:t xml:space="preserve">The terms under which the Coat of Arms can be used are set out on the </w:t>
      </w:r>
      <w:r w:rsidR="00916F84">
        <w:br/>
      </w:r>
      <w:r w:rsidRPr="00E86B63">
        <w:t xml:space="preserve">Department of the Prime Minister and Cabinet website (see </w:t>
      </w:r>
      <w:hyperlink r:id="rId16" w:history="1">
        <w:r w:rsidR="00544BEC">
          <w:rPr>
            <w:rStyle w:val="Hyperlink"/>
          </w:rPr>
          <w:t>http://www.pmc.gov.au/government/commonwealth-coat-arms</w:t>
        </w:r>
      </w:hyperlink>
      <w:r w:rsidRPr="00E86B63">
        <w:t>).</w:t>
      </w:r>
    </w:p>
    <w:p w14:paraId="64700A8A" w14:textId="77777777" w:rsidR="000E0B74" w:rsidRPr="008904BD" w:rsidRDefault="000E0B74" w:rsidP="000E0B74">
      <w:pPr>
        <w:spacing w:before="240"/>
        <w:rPr>
          <w:bCs/>
        </w:rPr>
      </w:pPr>
      <w:r w:rsidRPr="00E86B63">
        <w:rPr>
          <w:b/>
        </w:rPr>
        <w:t>Other uses</w:t>
      </w:r>
    </w:p>
    <w:p w14:paraId="395129E6" w14:textId="77777777" w:rsidR="000E0B74" w:rsidRPr="00E86B63" w:rsidRDefault="000E0B74" w:rsidP="000E0B74">
      <w:r w:rsidRPr="00E86B63">
        <w:t>Enquiries regarding this licence and any other use of this document are welcome at:</w:t>
      </w:r>
    </w:p>
    <w:p w14:paraId="79C12741" w14:textId="77777777" w:rsidR="00F836F9" w:rsidRPr="00E86B63" w:rsidRDefault="000E0B74" w:rsidP="00E061DE">
      <w:pPr>
        <w:ind w:left="720"/>
        <w:rPr>
          <w:color w:val="3A6FAF"/>
        </w:rPr>
      </w:pPr>
      <w:r w:rsidRPr="00E86B63">
        <w:t>Manager</w:t>
      </w:r>
      <w:r w:rsidR="00A72960" w:rsidRPr="00E86B63">
        <w:br/>
      </w:r>
      <w:r w:rsidRPr="00E86B63">
        <w:t>Media Unit</w:t>
      </w:r>
      <w:r w:rsidRPr="00E86B63">
        <w:br/>
        <w:t>The Treasury</w:t>
      </w:r>
      <w:r w:rsidRPr="00E86B63">
        <w:br/>
        <w:t xml:space="preserve">Langton Crescent </w:t>
      </w:r>
      <w:r w:rsidRPr="00E86B63">
        <w:br/>
        <w:t>Parkes  ACT  2600</w:t>
      </w:r>
      <w:r w:rsidRPr="00E86B63">
        <w:br/>
        <w:t xml:space="preserve">Email: </w:t>
      </w:r>
      <w:hyperlink r:id="rId17" w:history="1">
        <w:r w:rsidR="00720821" w:rsidRPr="00E86B63">
          <w:rPr>
            <w:rStyle w:val="Hyperlink"/>
          </w:rPr>
          <w:t>media@treasury.gov.au</w:t>
        </w:r>
      </w:hyperlink>
    </w:p>
    <w:p w14:paraId="536AF324" w14:textId="3C81338C" w:rsidR="005C5411" w:rsidRDefault="0097231F" w:rsidP="00C5182E">
      <w:pPr>
        <w:pStyle w:val="Quote"/>
        <w:spacing w:before="360" w:after="0"/>
        <w:ind w:left="57" w:right="57"/>
      </w:pPr>
      <w:r w:rsidRPr="00B2461F">
        <w:t xml:space="preserve">The Australian Government acknowledges the </w:t>
      </w:r>
      <w:r w:rsidR="00942AF2">
        <w:t>t</w:t>
      </w:r>
      <w:r w:rsidRPr="00B2461F">
        <w:t xml:space="preserve">raditional </w:t>
      </w:r>
      <w:r w:rsidR="00942AF2">
        <w:t>o</w:t>
      </w:r>
      <w:r w:rsidRPr="00B2461F">
        <w:t xml:space="preserve">wners and </w:t>
      </w:r>
      <w:r w:rsidR="00942AF2">
        <w:t>c</w:t>
      </w:r>
      <w:r w:rsidRPr="00B2461F">
        <w:t>ustodians of country throughout Australia and acknowledges their continuing connection to land, waters and community. We pay our respects to the people, the cultures and the elders past, present and emerging.</w:t>
      </w:r>
    </w:p>
    <w:p w14:paraId="16A1BB5F" w14:textId="77777777" w:rsidR="00622DCC" w:rsidRDefault="00622DCC" w:rsidP="001A5F01">
      <w:pPr>
        <w:pStyle w:val="SingleParagraph"/>
        <w:sectPr w:rsidR="00622DCC" w:rsidSect="00ED2620">
          <w:footerReference w:type="default" r:id="rId18"/>
          <w:type w:val="oddPage"/>
          <w:pgSz w:w="11906" w:h="16838" w:code="9"/>
          <w:pgMar w:top="2268" w:right="1418" w:bottom="1418" w:left="1418" w:header="709" w:footer="709" w:gutter="0"/>
          <w:pgNumType w:fmt="lowerRoman" w:start="1"/>
          <w:cols w:space="708"/>
          <w:titlePg/>
          <w:docGrid w:linePitch="360"/>
        </w:sectPr>
      </w:pPr>
    </w:p>
    <w:p w14:paraId="0B1B7863" w14:textId="1F0F71F3" w:rsidR="001F5AD1" w:rsidRPr="00202262" w:rsidRDefault="00774EE8" w:rsidP="00202262">
      <w:pPr>
        <w:spacing w:after="0"/>
        <w:rPr>
          <w:color w:val="FFFFFF" w:themeColor="background1"/>
          <w:sz w:val="2"/>
          <w:szCs w:val="2"/>
        </w:rPr>
      </w:pPr>
      <w:r w:rsidRPr="00202262">
        <w:rPr>
          <w:color w:val="FFFFFF" w:themeColor="background1"/>
          <w:sz w:val="2"/>
          <w:szCs w:val="2"/>
        </w:rPr>
        <w:lastRenderedPageBreak/>
        <w:fldChar w:fldCharType="begin"/>
      </w:r>
      <w:r w:rsidRPr="00202262">
        <w:rPr>
          <w:color w:val="FFFFFF" w:themeColor="background1"/>
          <w:sz w:val="2"/>
          <w:szCs w:val="2"/>
        </w:rPr>
        <w:instrText xml:space="preserve"> RD  "\"C:\\Users\\muu\\OneDrive - Treasury\\Restricted_FinalProd\\Exec Summary.docx\"" \f </w:instrText>
      </w:r>
      <w:r w:rsidRPr="00202262">
        <w:rPr>
          <w:color w:val="FFFFFF" w:themeColor="background1"/>
          <w:sz w:val="2"/>
          <w:szCs w:val="2"/>
        </w:rPr>
        <w:fldChar w:fldCharType="end"/>
      </w:r>
      <w:r w:rsidRPr="00202262">
        <w:rPr>
          <w:color w:val="FFFFFF" w:themeColor="background1"/>
          <w:sz w:val="2"/>
          <w:szCs w:val="2"/>
        </w:rPr>
        <w:fldChar w:fldCharType="begin"/>
      </w:r>
      <w:r w:rsidRPr="00202262">
        <w:rPr>
          <w:color w:val="FFFFFF" w:themeColor="background1"/>
          <w:sz w:val="2"/>
          <w:szCs w:val="2"/>
        </w:rPr>
        <w:instrText xml:space="preserve"> RD  "\"C:\\Users\\muu\\OneDrive - Treasury\\Restricted_FinalProd\\Ch1-ben of change.docx\"" \f </w:instrText>
      </w:r>
      <w:r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Treasury\\Restricted_FinalProd\\Ch2-Full Employment.docx\""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Treasury\\Restricted_FinalProd\\Ch3-Jobs and Wages.docx\""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Treasury\\Restricted_FinalProd\\Ch4-Productivity Growth.docx\""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Treasury\\Restricted_FinalProd\\Ch5-Skills Needs.docx\""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Treasury\\Restricted_FinalProd\\Ch6-Overcomes Barriers Opportunities.docx\""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Treasury\\Restricted_FinalProd\\Roadmap.docx\"" \f </w:instrText>
      </w:r>
      <w:r w:rsidR="001F5AD1" w:rsidRPr="00202262">
        <w:rPr>
          <w:color w:val="FFFFFF" w:themeColor="background1"/>
          <w:sz w:val="2"/>
          <w:szCs w:val="2"/>
        </w:rPr>
        <w:fldChar w:fldCharType="end"/>
      </w:r>
      <w:r w:rsidR="001F5AD1" w:rsidRPr="00202262">
        <w:rPr>
          <w:color w:val="FFFFFF" w:themeColor="background1"/>
          <w:sz w:val="2"/>
          <w:szCs w:val="2"/>
        </w:rPr>
        <w:fldChar w:fldCharType="begin"/>
      </w:r>
      <w:r w:rsidR="001F5AD1" w:rsidRPr="00202262">
        <w:rPr>
          <w:color w:val="FFFFFF" w:themeColor="background1"/>
          <w:sz w:val="2"/>
          <w:szCs w:val="2"/>
        </w:rPr>
        <w:instrText xml:space="preserve"> RD  "\"C:\\Users\\muu\\OneDrive - Treasury\\Restricted_FinalProd\\Appendix A - Glossary of terms.docx\"" \f </w:instrText>
      </w:r>
      <w:r w:rsidR="001F5AD1" w:rsidRPr="00202262">
        <w:rPr>
          <w:color w:val="FFFFFF" w:themeColor="background1"/>
          <w:sz w:val="2"/>
          <w:szCs w:val="2"/>
        </w:rPr>
        <w:fldChar w:fldCharType="end"/>
      </w:r>
    </w:p>
    <w:bookmarkStart w:id="10" w:name="_Toc146388736" w:displacedByCustomXml="next"/>
    <w:bookmarkStart w:id="11" w:name="_Toc146388106" w:displacedByCustomXml="next"/>
    <w:bookmarkStart w:id="12" w:name="_Toc146399362" w:displacedByCustomXml="next"/>
    <w:sdt>
      <w:sdtPr>
        <w:rPr>
          <w:rFonts w:ascii="Calibri Light" w:hAnsi="Calibri Light" w:cs="Times New Roman"/>
          <w:b w:val="0"/>
          <w:color w:val="auto"/>
          <w:kern w:val="0"/>
          <w:sz w:val="22"/>
          <w:szCs w:val="20"/>
        </w:rPr>
        <w:id w:val="-842086837"/>
        <w:docPartObj>
          <w:docPartGallery w:val="Table of Contents"/>
          <w:docPartUnique/>
        </w:docPartObj>
      </w:sdtPr>
      <w:sdtEndPr>
        <w:rPr>
          <w:bCs/>
          <w:noProof/>
        </w:rPr>
      </w:sdtEndPr>
      <w:sdtContent>
        <w:p w14:paraId="67D79BDC" w14:textId="77777777" w:rsidR="00A3659B" w:rsidRDefault="00E221B0" w:rsidP="00202262">
          <w:pPr>
            <w:pStyle w:val="Heading1"/>
            <w:spacing w:before="240"/>
            <w:rPr>
              <w:noProof/>
            </w:rPr>
          </w:pPr>
          <w:r>
            <w:t>Contents</w:t>
          </w:r>
          <w:bookmarkEnd w:id="12"/>
          <w:bookmarkEnd w:id="11"/>
          <w:bookmarkEnd w:id="10"/>
          <w:r>
            <w:fldChar w:fldCharType="begin"/>
          </w:r>
          <w:r>
            <w:instrText xml:space="preserve"> TOC \o "1-2" \h \z \u </w:instrText>
          </w:r>
          <w:r>
            <w:fldChar w:fldCharType="separate"/>
          </w:r>
        </w:p>
        <w:p w14:paraId="4E68495F" w14:textId="64BC8E75" w:rsidR="00D615B1" w:rsidRPr="00D615B1" w:rsidRDefault="00D615B1" w:rsidP="00D615B1">
          <w:pPr>
            <w:pStyle w:val="TOC1"/>
            <w:rPr>
              <w:rStyle w:val="Hyperlink"/>
              <w:color w:val="2C384A" w:themeColor="accent1"/>
            </w:rPr>
          </w:pPr>
          <w:r>
            <w:rPr>
              <w:rStyle w:val="Hyperlink"/>
              <w:color w:val="2C384A" w:themeColor="accent1"/>
            </w:rPr>
            <w:t>Foreword</w:t>
          </w:r>
          <w:r w:rsidR="008E10F3">
            <w:rPr>
              <w:rStyle w:val="Hyperlink"/>
              <w:color w:val="2C384A" w:themeColor="accent1"/>
            </w:rPr>
            <w:tab/>
            <w:t>v</w:t>
          </w:r>
        </w:p>
        <w:p w14:paraId="7B9FD565" w14:textId="2A1A4F7D" w:rsidR="00A3659B" w:rsidRDefault="00A3659B">
          <w:pPr>
            <w:pStyle w:val="TOC1"/>
            <w:rPr>
              <w:rFonts w:asciiTheme="minorHAnsi" w:eastAsiaTheme="minorEastAsia" w:hAnsiTheme="minorHAnsi" w:cstheme="minorBidi"/>
              <w:b w:val="0"/>
              <w:color w:val="auto"/>
            </w:rPr>
          </w:pPr>
          <w:r>
            <w:t>Executive Summary</w:t>
          </w:r>
          <w:r>
            <w:rPr>
              <w:webHidden/>
            </w:rPr>
            <w:tab/>
            <w:t>vii</w:t>
          </w:r>
        </w:p>
        <w:p w14:paraId="3DCA8F5C" w14:textId="77777777" w:rsidR="00A3659B" w:rsidRPr="008E10F3" w:rsidRDefault="00A3659B" w:rsidP="008E10F3">
          <w:pPr>
            <w:pStyle w:val="TOC2"/>
            <w:rPr>
              <w:rFonts w:eastAsiaTheme="minorEastAsia"/>
            </w:rPr>
          </w:pPr>
          <w:r w:rsidRPr="008E10F3">
            <w:t>The Government’s vision for the labour market</w:t>
          </w:r>
          <w:r w:rsidRPr="008E10F3">
            <w:rPr>
              <w:webHidden/>
            </w:rPr>
            <w:tab/>
            <w:t>vii</w:t>
          </w:r>
        </w:p>
        <w:p w14:paraId="1EEA8614" w14:textId="77777777" w:rsidR="00A3659B" w:rsidRPr="008E10F3" w:rsidRDefault="00A3659B" w:rsidP="008E10F3">
          <w:pPr>
            <w:pStyle w:val="TOC2"/>
            <w:rPr>
              <w:rFonts w:eastAsiaTheme="minorEastAsia"/>
            </w:rPr>
          </w:pPr>
          <w:r w:rsidRPr="008E10F3">
            <w:t>A Roadmap for the Australian labour market</w:t>
          </w:r>
          <w:r w:rsidRPr="008E10F3">
            <w:rPr>
              <w:webHidden/>
            </w:rPr>
            <w:tab/>
            <w:t>xi</w:t>
          </w:r>
        </w:p>
        <w:p w14:paraId="262675F3" w14:textId="77777777" w:rsidR="00A3659B" w:rsidRDefault="00A3659B">
          <w:pPr>
            <w:pStyle w:val="TOC1"/>
            <w:rPr>
              <w:rFonts w:asciiTheme="minorHAnsi" w:eastAsiaTheme="minorEastAsia" w:hAnsiTheme="minorHAnsi" w:cstheme="minorBidi"/>
              <w:b w:val="0"/>
              <w:color w:val="auto"/>
            </w:rPr>
          </w:pPr>
          <w:r>
            <w:t>1</w:t>
          </w:r>
          <w:r>
            <w:rPr>
              <w:rFonts w:asciiTheme="minorHAnsi" w:eastAsiaTheme="minorEastAsia" w:hAnsiTheme="minorHAnsi" w:cstheme="minorBidi"/>
              <w:b w:val="0"/>
              <w:color w:val="auto"/>
            </w:rPr>
            <w:tab/>
          </w:r>
          <w:r>
            <w:t>Beneficiaries of change</w:t>
          </w:r>
          <w:r>
            <w:rPr>
              <w:webHidden/>
            </w:rPr>
            <w:tab/>
            <w:t>1</w:t>
          </w:r>
        </w:p>
        <w:p w14:paraId="2C87A619" w14:textId="77777777" w:rsidR="00A3659B" w:rsidRPr="008E10F3" w:rsidRDefault="00A3659B" w:rsidP="008E10F3">
          <w:pPr>
            <w:pStyle w:val="TOC2"/>
            <w:rPr>
              <w:rFonts w:eastAsiaTheme="minorEastAsia"/>
            </w:rPr>
          </w:pPr>
          <w:r w:rsidRPr="008E10F3">
            <w:t>1.1</w:t>
          </w:r>
          <w:r w:rsidRPr="008E10F3">
            <w:rPr>
              <w:rFonts w:eastAsiaTheme="minorEastAsia"/>
            </w:rPr>
            <w:tab/>
          </w:r>
          <w:r w:rsidRPr="008E10F3">
            <w:t>The forces reshaping Australia’s economy</w:t>
          </w:r>
          <w:r w:rsidRPr="008E10F3">
            <w:rPr>
              <w:webHidden/>
            </w:rPr>
            <w:tab/>
            <w:t>2</w:t>
          </w:r>
        </w:p>
        <w:p w14:paraId="6AFBD71C" w14:textId="77777777" w:rsidR="00A3659B" w:rsidRPr="008E10F3" w:rsidRDefault="00A3659B" w:rsidP="008E10F3">
          <w:pPr>
            <w:pStyle w:val="TOC2"/>
            <w:rPr>
              <w:rFonts w:eastAsiaTheme="minorEastAsia"/>
            </w:rPr>
          </w:pPr>
          <w:r w:rsidRPr="008E10F3">
            <w:t>1.2</w:t>
          </w:r>
          <w:r w:rsidRPr="008E10F3">
            <w:rPr>
              <w:rFonts w:eastAsiaTheme="minorEastAsia"/>
            </w:rPr>
            <w:tab/>
          </w:r>
          <w:r w:rsidRPr="008E10F3">
            <w:t>Changes underway in Australia’s labour market</w:t>
          </w:r>
          <w:r w:rsidRPr="008E10F3">
            <w:rPr>
              <w:webHidden/>
            </w:rPr>
            <w:tab/>
            <w:t>4</w:t>
          </w:r>
        </w:p>
        <w:p w14:paraId="5A7838B1" w14:textId="77777777" w:rsidR="00A3659B" w:rsidRPr="008E10F3" w:rsidRDefault="00A3659B" w:rsidP="008E10F3">
          <w:pPr>
            <w:pStyle w:val="TOC2"/>
            <w:rPr>
              <w:rFonts w:eastAsiaTheme="minorEastAsia"/>
            </w:rPr>
          </w:pPr>
          <w:r w:rsidRPr="008E10F3">
            <w:t>1.3</w:t>
          </w:r>
          <w:r w:rsidRPr="008E10F3">
            <w:rPr>
              <w:rFonts w:eastAsiaTheme="minorEastAsia"/>
            </w:rPr>
            <w:tab/>
          </w:r>
          <w:r w:rsidRPr="008E10F3">
            <w:t>Building a better labour market</w:t>
          </w:r>
          <w:r w:rsidRPr="008E10F3">
            <w:rPr>
              <w:webHidden/>
            </w:rPr>
            <w:tab/>
            <w:t>10</w:t>
          </w:r>
        </w:p>
        <w:p w14:paraId="6621E34B" w14:textId="77777777" w:rsidR="00A3659B" w:rsidRDefault="00A3659B">
          <w:pPr>
            <w:pStyle w:val="TOC1"/>
            <w:rPr>
              <w:rFonts w:asciiTheme="minorHAnsi" w:eastAsiaTheme="minorEastAsia" w:hAnsiTheme="minorHAnsi" w:cstheme="minorBidi"/>
              <w:b w:val="0"/>
              <w:color w:val="auto"/>
            </w:rPr>
          </w:pPr>
          <w:r>
            <w:t>2</w:t>
          </w:r>
          <w:r>
            <w:rPr>
              <w:rFonts w:asciiTheme="minorHAnsi" w:eastAsiaTheme="minorEastAsia" w:hAnsiTheme="minorHAnsi" w:cstheme="minorBidi"/>
              <w:b w:val="0"/>
              <w:color w:val="auto"/>
            </w:rPr>
            <w:tab/>
          </w:r>
          <w:r>
            <w:t>Delivering sustained and inclusive full employment</w:t>
          </w:r>
          <w:r>
            <w:rPr>
              <w:webHidden/>
            </w:rPr>
            <w:tab/>
            <w:t>17</w:t>
          </w:r>
        </w:p>
        <w:p w14:paraId="3D19B067" w14:textId="77777777" w:rsidR="00A3659B" w:rsidRPr="008E10F3" w:rsidRDefault="00A3659B" w:rsidP="008E10F3">
          <w:pPr>
            <w:pStyle w:val="TOC2"/>
            <w:rPr>
              <w:rFonts w:eastAsiaTheme="minorEastAsia"/>
            </w:rPr>
          </w:pPr>
          <w:r w:rsidRPr="008E10F3">
            <w:t>2.1</w:t>
          </w:r>
          <w:r w:rsidRPr="008E10F3">
            <w:rPr>
              <w:rFonts w:eastAsiaTheme="minorEastAsia"/>
            </w:rPr>
            <w:tab/>
          </w:r>
          <w:r w:rsidRPr="008E10F3">
            <w:t>A labour market that works for all Australians</w:t>
          </w:r>
          <w:r w:rsidRPr="008E10F3">
            <w:rPr>
              <w:webHidden/>
            </w:rPr>
            <w:tab/>
            <w:t>18</w:t>
          </w:r>
        </w:p>
        <w:p w14:paraId="1D91386F" w14:textId="77777777" w:rsidR="00A3659B" w:rsidRPr="008E10F3" w:rsidRDefault="00A3659B" w:rsidP="008E10F3">
          <w:pPr>
            <w:pStyle w:val="TOC2"/>
            <w:rPr>
              <w:rFonts w:eastAsiaTheme="minorEastAsia"/>
            </w:rPr>
          </w:pPr>
          <w:r w:rsidRPr="008E10F3">
            <w:t>2.2</w:t>
          </w:r>
          <w:r w:rsidRPr="008E10F3">
            <w:rPr>
              <w:rFonts w:eastAsiaTheme="minorEastAsia"/>
            </w:rPr>
            <w:tab/>
          </w:r>
          <w:r w:rsidRPr="008E10F3">
            <w:t>Our objective is sustained and inclusive full employment</w:t>
          </w:r>
          <w:r w:rsidRPr="008E10F3">
            <w:rPr>
              <w:webHidden/>
            </w:rPr>
            <w:tab/>
            <w:t>24</w:t>
          </w:r>
        </w:p>
        <w:p w14:paraId="672ECC12" w14:textId="77777777" w:rsidR="00A3659B" w:rsidRPr="008E10F3" w:rsidRDefault="00A3659B" w:rsidP="008E10F3">
          <w:pPr>
            <w:pStyle w:val="TOC2"/>
            <w:rPr>
              <w:rFonts w:eastAsiaTheme="minorEastAsia"/>
            </w:rPr>
          </w:pPr>
          <w:r w:rsidRPr="008E10F3">
            <w:t>2.3</w:t>
          </w:r>
          <w:r w:rsidRPr="008E10F3">
            <w:rPr>
              <w:rFonts w:eastAsiaTheme="minorEastAsia"/>
            </w:rPr>
            <w:tab/>
          </w:r>
          <w:r w:rsidRPr="008E10F3">
            <w:t>Achieving sustained and inclusive full employment</w:t>
          </w:r>
          <w:r w:rsidRPr="008E10F3">
            <w:rPr>
              <w:webHidden/>
            </w:rPr>
            <w:tab/>
            <w:t>38</w:t>
          </w:r>
        </w:p>
        <w:p w14:paraId="0957AEE7" w14:textId="77777777" w:rsidR="00A3659B" w:rsidRPr="008E10F3" w:rsidRDefault="00A3659B" w:rsidP="008E10F3">
          <w:pPr>
            <w:pStyle w:val="TOC2"/>
            <w:rPr>
              <w:rFonts w:eastAsiaTheme="minorEastAsia"/>
            </w:rPr>
          </w:pPr>
          <w:r w:rsidRPr="008E10F3">
            <w:t>2.4</w:t>
          </w:r>
          <w:r w:rsidRPr="008E10F3">
            <w:rPr>
              <w:rFonts w:eastAsiaTheme="minorEastAsia"/>
            </w:rPr>
            <w:tab/>
          </w:r>
          <w:r w:rsidRPr="008E10F3">
            <w:t>The path forward</w:t>
          </w:r>
          <w:r w:rsidRPr="008E10F3">
            <w:rPr>
              <w:webHidden/>
            </w:rPr>
            <w:tab/>
            <w:t>44</w:t>
          </w:r>
        </w:p>
        <w:p w14:paraId="62445A85" w14:textId="77777777" w:rsidR="00A3659B" w:rsidRDefault="00A3659B">
          <w:pPr>
            <w:pStyle w:val="TOC1"/>
            <w:rPr>
              <w:rFonts w:asciiTheme="minorHAnsi" w:eastAsiaTheme="minorEastAsia" w:hAnsiTheme="minorHAnsi" w:cstheme="minorBidi"/>
              <w:b w:val="0"/>
              <w:color w:val="auto"/>
            </w:rPr>
          </w:pPr>
          <w:r>
            <w:t>3</w:t>
          </w:r>
          <w:r>
            <w:rPr>
              <w:rFonts w:asciiTheme="minorHAnsi" w:eastAsiaTheme="minorEastAsia" w:hAnsiTheme="minorHAnsi" w:cstheme="minorBidi"/>
              <w:b w:val="0"/>
              <w:color w:val="auto"/>
            </w:rPr>
            <w:tab/>
          </w:r>
          <w:r>
            <w:t>Promoting job security and strong, sustainable wage growth</w:t>
          </w:r>
          <w:r>
            <w:rPr>
              <w:webHidden/>
            </w:rPr>
            <w:tab/>
            <w:t>47</w:t>
          </w:r>
        </w:p>
        <w:p w14:paraId="73518F22" w14:textId="77777777" w:rsidR="00A3659B" w:rsidRPr="008E10F3" w:rsidRDefault="00A3659B" w:rsidP="008E10F3">
          <w:pPr>
            <w:pStyle w:val="TOC2"/>
            <w:rPr>
              <w:rFonts w:eastAsiaTheme="minorEastAsia"/>
            </w:rPr>
          </w:pPr>
          <w:r w:rsidRPr="008E10F3">
            <w:t>3.1</w:t>
          </w:r>
          <w:r w:rsidRPr="008E10F3">
            <w:rPr>
              <w:rFonts w:eastAsiaTheme="minorEastAsia"/>
            </w:rPr>
            <w:tab/>
          </w:r>
          <w:r w:rsidRPr="008E10F3">
            <w:t>Our objective is promoting decent jobs with strong and sustainable wage growth</w:t>
          </w:r>
          <w:r w:rsidRPr="008E10F3">
            <w:rPr>
              <w:webHidden/>
            </w:rPr>
            <w:tab/>
            <w:t>47</w:t>
          </w:r>
        </w:p>
        <w:p w14:paraId="1AECFDFF" w14:textId="77777777" w:rsidR="00A3659B" w:rsidRPr="008E10F3" w:rsidRDefault="00A3659B" w:rsidP="008E10F3">
          <w:pPr>
            <w:pStyle w:val="TOC2"/>
            <w:rPr>
              <w:rFonts w:eastAsiaTheme="minorEastAsia"/>
            </w:rPr>
          </w:pPr>
          <w:r w:rsidRPr="008E10F3">
            <w:t>3.2</w:t>
          </w:r>
          <w:r w:rsidRPr="008E10F3">
            <w:rPr>
              <w:rFonts w:eastAsiaTheme="minorEastAsia"/>
            </w:rPr>
            <w:tab/>
          </w:r>
          <w:r w:rsidRPr="008E10F3">
            <w:t>Competition and dynamism can support wage growth</w:t>
          </w:r>
          <w:r w:rsidRPr="008E10F3">
            <w:rPr>
              <w:webHidden/>
            </w:rPr>
            <w:tab/>
            <w:t>54</w:t>
          </w:r>
        </w:p>
        <w:p w14:paraId="10D8CFD2" w14:textId="77777777" w:rsidR="00A3659B" w:rsidRPr="008E10F3" w:rsidRDefault="00A3659B" w:rsidP="008E10F3">
          <w:pPr>
            <w:pStyle w:val="TOC2"/>
            <w:rPr>
              <w:rFonts w:eastAsiaTheme="minorEastAsia"/>
            </w:rPr>
          </w:pPr>
          <w:r w:rsidRPr="008E10F3">
            <w:t>3.3</w:t>
          </w:r>
          <w:r w:rsidRPr="008E10F3">
            <w:rPr>
              <w:rFonts w:eastAsiaTheme="minorEastAsia"/>
            </w:rPr>
            <w:tab/>
          </w:r>
          <w:r w:rsidRPr="008E10F3">
            <w:t>Addressing unfair pay</w:t>
          </w:r>
          <w:r w:rsidRPr="008E10F3">
            <w:rPr>
              <w:webHidden/>
            </w:rPr>
            <w:tab/>
            <w:t>60</w:t>
          </w:r>
        </w:p>
        <w:p w14:paraId="68A956E5" w14:textId="77777777" w:rsidR="00A3659B" w:rsidRPr="008E10F3" w:rsidRDefault="00A3659B" w:rsidP="008E10F3">
          <w:pPr>
            <w:pStyle w:val="TOC2"/>
            <w:rPr>
              <w:rFonts w:eastAsiaTheme="minorEastAsia"/>
            </w:rPr>
          </w:pPr>
          <w:r w:rsidRPr="008E10F3">
            <w:t>3.4</w:t>
          </w:r>
          <w:r w:rsidRPr="008E10F3">
            <w:rPr>
              <w:rFonts w:eastAsiaTheme="minorEastAsia"/>
            </w:rPr>
            <w:tab/>
          </w:r>
          <w:r w:rsidRPr="008E10F3">
            <w:t>Improving access to secure, fairly paid jobs</w:t>
          </w:r>
          <w:r w:rsidRPr="008E10F3">
            <w:rPr>
              <w:webHidden/>
            </w:rPr>
            <w:tab/>
            <w:t>68</w:t>
          </w:r>
        </w:p>
        <w:p w14:paraId="5B213A3E" w14:textId="77777777" w:rsidR="00A3659B" w:rsidRDefault="00A3659B">
          <w:pPr>
            <w:pStyle w:val="TOC1"/>
            <w:rPr>
              <w:rFonts w:asciiTheme="minorHAnsi" w:eastAsiaTheme="minorEastAsia" w:hAnsiTheme="minorHAnsi" w:cstheme="minorBidi"/>
              <w:b w:val="0"/>
              <w:color w:val="auto"/>
            </w:rPr>
          </w:pPr>
          <w:r>
            <w:t>4</w:t>
          </w:r>
          <w:r>
            <w:rPr>
              <w:rFonts w:asciiTheme="minorHAnsi" w:eastAsiaTheme="minorEastAsia" w:hAnsiTheme="minorHAnsi" w:cstheme="minorBidi"/>
              <w:b w:val="0"/>
              <w:color w:val="auto"/>
            </w:rPr>
            <w:tab/>
          </w:r>
          <w:r>
            <w:t>Reigniting productivity growth</w:t>
          </w:r>
          <w:r>
            <w:rPr>
              <w:webHidden/>
            </w:rPr>
            <w:tab/>
            <w:t>75</w:t>
          </w:r>
        </w:p>
        <w:p w14:paraId="24C45024" w14:textId="77777777" w:rsidR="00A3659B" w:rsidRPr="008E10F3" w:rsidRDefault="00A3659B" w:rsidP="008E10F3">
          <w:pPr>
            <w:pStyle w:val="TOC2"/>
            <w:rPr>
              <w:rFonts w:eastAsiaTheme="minorEastAsia"/>
            </w:rPr>
          </w:pPr>
          <w:r w:rsidRPr="008E10F3">
            <w:t>4.1</w:t>
          </w:r>
          <w:r w:rsidRPr="008E10F3">
            <w:rPr>
              <w:rFonts w:eastAsiaTheme="minorEastAsia"/>
            </w:rPr>
            <w:tab/>
          </w:r>
          <w:r w:rsidRPr="008E10F3">
            <w:t>Our objective is to reignite productivity growth</w:t>
          </w:r>
          <w:r w:rsidRPr="008E10F3">
            <w:rPr>
              <w:webHidden/>
            </w:rPr>
            <w:tab/>
            <w:t>75</w:t>
          </w:r>
        </w:p>
        <w:p w14:paraId="1A4332F9" w14:textId="77777777" w:rsidR="00A3659B" w:rsidRPr="008E10F3" w:rsidRDefault="00A3659B" w:rsidP="008E10F3">
          <w:pPr>
            <w:pStyle w:val="TOC2"/>
            <w:rPr>
              <w:rFonts w:eastAsiaTheme="minorEastAsia"/>
            </w:rPr>
          </w:pPr>
          <w:r w:rsidRPr="008E10F3">
            <w:t>4.2</w:t>
          </w:r>
          <w:r w:rsidRPr="008E10F3">
            <w:rPr>
              <w:rFonts w:eastAsiaTheme="minorEastAsia"/>
            </w:rPr>
            <w:tab/>
          </w:r>
          <w:r w:rsidRPr="008E10F3">
            <w:t>A range of factors will drive future productivity growth</w:t>
          </w:r>
          <w:r w:rsidRPr="008E10F3">
            <w:rPr>
              <w:webHidden/>
            </w:rPr>
            <w:tab/>
            <w:t>79</w:t>
          </w:r>
        </w:p>
        <w:p w14:paraId="1F072F49" w14:textId="77777777" w:rsidR="00A3659B" w:rsidRPr="008E10F3" w:rsidRDefault="00A3659B" w:rsidP="008E10F3">
          <w:pPr>
            <w:pStyle w:val="TOC2"/>
            <w:rPr>
              <w:rFonts w:eastAsiaTheme="minorEastAsia"/>
            </w:rPr>
          </w:pPr>
          <w:r w:rsidRPr="008E10F3">
            <w:t>4.3</w:t>
          </w:r>
          <w:r w:rsidRPr="008E10F3">
            <w:rPr>
              <w:rFonts w:eastAsiaTheme="minorEastAsia"/>
            </w:rPr>
            <w:tab/>
          </w:r>
          <w:r w:rsidRPr="008E10F3">
            <w:t>Productivity agenda</w:t>
          </w:r>
          <w:r w:rsidRPr="008E10F3">
            <w:rPr>
              <w:webHidden/>
            </w:rPr>
            <w:tab/>
            <w:t>91</w:t>
          </w:r>
        </w:p>
        <w:p w14:paraId="30A5828F" w14:textId="77777777" w:rsidR="00A3659B" w:rsidRDefault="00A3659B">
          <w:pPr>
            <w:pStyle w:val="TOC1"/>
            <w:rPr>
              <w:rFonts w:asciiTheme="minorHAnsi" w:eastAsiaTheme="minorEastAsia" w:hAnsiTheme="minorHAnsi" w:cstheme="minorBidi"/>
              <w:b w:val="0"/>
              <w:color w:val="auto"/>
            </w:rPr>
          </w:pPr>
          <w:r>
            <w:t>5</w:t>
          </w:r>
          <w:r>
            <w:rPr>
              <w:rFonts w:asciiTheme="minorHAnsi" w:eastAsiaTheme="minorEastAsia" w:hAnsiTheme="minorHAnsi" w:cstheme="minorBidi"/>
              <w:b w:val="0"/>
              <w:color w:val="auto"/>
            </w:rPr>
            <w:tab/>
          </w:r>
          <w:r>
            <w:t>Filling skills needs and building our future workforce</w:t>
          </w:r>
          <w:r>
            <w:rPr>
              <w:webHidden/>
            </w:rPr>
            <w:tab/>
            <w:t>97</w:t>
          </w:r>
        </w:p>
        <w:p w14:paraId="588E7CFE" w14:textId="77777777" w:rsidR="00A3659B" w:rsidRPr="008E10F3" w:rsidRDefault="00A3659B" w:rsidP="008E10F3">
          <w:pPr>
            <w:pStyle w:val="TOC2"/>
            <w:rPr>
              <w:rFonts w:eastAsiaTheme="minorEastAsia"/>
            </w:rPr>
          </w:pPr>
          <w:r w:rsidRPr="008E10F3">
            <w:t>5.1</w:t>
          </w:r>
          <w:r w:rsidRPr="008E10F3">
            <w:rPr>
              <w:rFonts w:eastAsiaTheme="minorEastAsia"/>
            </w:rPr>
            <w:tab/>
          </w:r>
          <w:r w:rsidRPr="008E10F3">
            <w:t>Our objective is to fill skills needs and build our future labour force</w:t>
          </w:r>
          <w:r w:rsidRPr="008E10F3">
            <w:rPr>
              <w:webHidden/>
            </w:rPr>
            <w:tab/>
            <w:t>98</w:t>
          </w:r>
        </w:p>
        <w:p w14:paraId="6D5DFC54" w14:textId="77777777" w:rsidR="00A3659B" w:rsidRPr="008E10F3" w:rsidRDefault="00A3659B" w:rsidP="008E10F3">
          <w:pPr>
            <w:pStyle w:val="TOC2"/>
            <w:rPr>
              <w:rFonts w:eastAsiaTheme="minorEastAsia"/>
            </w:rPr>
          </w:pPr>
          <w:r w:rsidRPr="008E10F3">
            <w:t>5.2</w:t>
          </w:r>
          <w:r w:rsidRPr="008E10F3">
            <w:rPr>
              <w:rFonts w:eastAsiaTheme="minorEastAsia"/>
            </w:rPr>
            <w:tab/>
          </w:r>
          <w:r w:rsidRPr="008E10F3">
            <w:t>Taking tailored approaches to critical shortages</w:t>
          </w:r>
          <w:r w:rsidRPr="008E10F3">
            <w:rPr>
              <w:webHidden/>
            </w:rPr>
            <w:tab/>
            <w:t>105</w:t>
          </w:r>
        </w:p>
        <w:p w14:paraId="49A61D79" w14:textId="77777777" w:rsidR="00A3659B" w:rsidRPr="008E10F3" w:rsidRDefault="00A3659B" w:rsidP="008E10F3">
          <w:pPr>
            <w:pStyle w:val="TOC2"/>
            <w:rPr>
              <w:rFonts w:eastAsiaTheme="minorEastAsia"/>
            </w:rPr>
          </w:pPr>
          <w:r w:rsidRPr="008E10F3">
            <w:t>5.3</w:t>
          </w:r>
          <w:r w:rsidRPr="008E10F3">
            <w:rPr>
              <w:rFonts w:eastAsiaTheme="minorEastAsia"/>
            </w:rPr>
            <w:tab/>
          </w:r>
          <w:r w:rsidRPr="008E10F3">
            <w:t>Improving education system outcomes</w:t>
          </w:r>
          <w:r w:rsidRPr="008E10F3">
            <w:rPr>
              <w:webHidden/>
            </w:rPr>
            <w:tab/>
            <w:t>118</w:t>
          </w:r>
        </w:p>
        <w:p w14:paraId="04C587A6" w14:textId="77777777" w:rsidR="00A3659B" w:rsidRPr="008E10F3" w:rsidRDefault="00A3659B" w:rsidP="008E10F3">
          <w:pPr>
            <w:pStyle w:val="TOC2"/>
            <w:rPr>
              <w:rFonts w:eastAsiaTheme="minorEastAsia"/>
            </w:rPr>
          </w:pPr>
          <w:r w:rsidRPr="008E10F3">
            <w:t>5.4</w:t>
          </w:r>
          <w:r w:rsidRPr="008E10F3">
            <w:rPr>
              <w:rFonts w:eastAsiaTheme="minorEastAsia"/>
            </w:rPr>
            <w:tab/>
          </w:r>
          <w:r w:rsidRPr="008E10F3">
            <w:t>Building the future workforce will require careful planning and collaboration</w:t>
          </w:r>
          <w:r w:rsidRPr="008E10F3">
            <w:rPr>
              <w:webHidden/>
            </w:rPr>
            <w:tab/>
            <w:t>129</w:t>
          </w:r>
        </w:p>
        <w:p w14:paraId="569C24E4" w14:textId="77777777" w:rsidR="00A3659B" w:rsidRDefault="00A3659B">
          <w:pPr>
            <w:pStyle w:val="TOC1"/>
            <w:rPr>
              <w:rFonts w:asciiTheme="minorHAnsi" w:eastAsiaTheme="minorEastAsia" w:hAnsiTheme="minorHAnsi" w:cstheme="minorBidi"/>
              <w:b w:val="0"/>
              <w:color w:val="auto"/>
            </w:rPr>
          </w:pPr>
          <w:r>
            <w:t>6</w:t>
          </w:r>
          <w:r>
            <w:rPr>
              <w:rFonts w:asciiTheme="minorHAnsi" w:eastAsiaTheme="minorEastAsia" w:hAnsiTheme="minorHAnsi" w:cstheme="minorBidi"/>
              <w:b w:val="0"/>
              <w:color w:val="auto"/>
            </w:rPr>
            <w:tab/>
          </w:r>
          <w:r>
            <w:t>Overcoming barriers to employment and broadening opportunities</w:t>
          </w:r>
          <w:r>
            <w:rPr>
              <w:webHidden/>
            </w:rPr>
            <w:tab/>
            <w:t>139</w:t>
          </w:r>
        </w:p>
        <w:p w14:paraId="3F401B4A" w14:textId="77777777" w:rsidR="00A3659B" w:rsidRPr="008E10F3" w:rsidRDefault="00A3659B" w:rsidP="008E10F3">
          <w:pPr>
            <w:pStyle w:val="TOC2"/>
            <w:rPr>
              <w:rFonts w:eastAsiaTheme="minorEastAsia"/>
            </w:rPr>
          </w:pPr>
          <w:r w:rsidRPr="008E10F3">
            <w:t>6.1</w:t>
          </w:r>
          <w:r w:rsidRPr="008E10F3">
            <w:rPr>
              <w:rFonts w:eastAsiaTheme="minorEastAsia"/>
            </w:rPr>
            <w:tab/>
          </w:r>
          <w:r w:rsidRPr="008E10F3">
            <w:t>Our objective is to overcome barriers to employment and broaden opportunity</w:t>
          </w:r>
          <w:r w:rsidRPr="008E10F3">
            <w:rPr>
              <w:webHidden/>
            </w:rPr>
            <w:tab/>
            <w:t>139</w:t>
          </w:r>
        </w:p>
        <w:p w14:paraId="1963C545" w14:textId="77777777" w:rsidR="00A3659B" w:rsidRPr="008E10F3" w:rsidRDefault="00A3659B" w:rsidP="008E10F3">
          <w:pPr>
            <w:pStyle w:val="TOC2"/>
            <w:rPr>
              <w:rFonts w:eastAsiaTheme="minorEastAsia"/>
            </w:rPr>
          </w:pPr>
          <w:r w:rsidRPr="008E10F3">
            <w:t>6.2</w:t>
          </w:r>
          <w:r w:rsidRPr="008E10F3">
            <w:rPr>
              <w:rFonts w:eastAsiaTheme="minorEastAsia"/>
            </w:rPr>
            <w:tab/>
          </w:r>
          <w:r w:rsidRPr="008E10F3">
            <w:t>There is more to do to share opportunities and overcome disadvantage</w:t>
          </w:r>
          <w:r w:rsidRPr="008E10F3">
            <w:rPr>
              <w:webHidden/>
            </w:rPr>
            <w:tab/>
            <w:t>140</w:t>
          </w:r>
        </w:p>
        <w:p w14:paraId="2393A450" w14:textId="77777777" w:rsidR="00A3659B" w:rsidRPr="008E10F3" w:rsidRDefault="00A3659B" w:rsidP="008E10F3">
          <w:pPr>
            <w:pStyle w:val="TOC2"/>
            <w:rPr>
              <w:rFonts w:eastAsiaTheme="minorEastAsia"/>
            </w:rPr>
          </w:pPr>
          <w:r w:rsidRPr="008E10F3">
            <w:t>6.3</w:t>
          </w:r>
          <w:r w:rsidRPr="008E10F3">
            <w:rPr>
              <w:rFonts w:eastAsiaTheme="minorEastAsia"/>
            </w:rPr>
            <w:tab/>
          </w:r>
          <w:r w:rsidRPr="008E10F3">
            <w:t>Investing in people through employment services</w:t>
          </w:r>
          <w:r w:rsidRPr="008E10F3">
            <w:rPr>
              <w:webHidden/>
            </w:rPr>
            <w:tab/>
            <w:t>150</w:t>
          </w:r>
        </w:p>
        <w:p w14:paraId="72134609" w14:textId="77777777" w:rsidR="00A3659B" w:rsidRPr="008E10F3" w:rsidRDefault="00A3659B" w:rsidP="008E10F3">
          <w:pPr>
            <w:pStyle w:val="TOC2"/>
            <w:rPr>
              <w:rFonts w:eastAsiaTheme="minorEastAsia"/>
            </w:rPr>
          </w:pPr>
          <w:r w:rsidRPr="008E10F3">
            <w:t>6.4</w:t>
          </w:r>
          <w:r w:rsidRPr="008E10F3">
            <w:rPr>
              <w:rFonts w:eastAsiaTheme="minorEastAsia"/>
            </w:rPr>
            <w:tab/>
          </w:r>
          <w:r w:rsidRPr="008E10F3">
            <w:t>Creating inclusive workplaces</w:t>
          </w:r>
          <w:r w:rsidRPr="008E10F3">
            <w:rPr>
              <w:webHidden/>
            </w:rPr>
            <w:tab/>
            <w:t>154</w:t>
          </w:r>
        </w:p>
        <w:p w14:paraId="6872B137" w14:textId="77777777" w:rsidR="00A3659B" w:rsidRPr="008E10F3" w:rsidRDefault="00A3659B" w:rsidP="008E10F3">
          <w:pPr>
            <w:pStyle w:val="TOC2"/>
            <w:rPr>
              <w:rFonts w:eastAsiaTheme="minorEastAsia"/>
            </w:rPr>
          </w:pPr>
          <w:r w:rsidRPr="008E10F3">
            <w:t>6.5</w:t>
          </w:r>
          <w:r w:rsidRPr="008E10F3">
            <w:rPr>
              <w:rFonts w:eastAsiaTheme="minorEastAsia"/>
            </w:rPr>
            <w:tab/>
          </w:r>
          <w:r w:rsidRPr="008E10F3">
            <w:t>Removing financial disincentives and providing better supports to work</w:t>
          </w:r>
          <w:r w:rsidRPr="008E10F3">
            <w:rPr>
              <w:webHidden/>
            </w:rPr>
            <w:tab/>
            <w:t>157</w:t>
          </w:r>
        </w:p>
        <w:p w14:paraId="13058531" w14:textId="77777777" w:rsidR="00A3659B" w:rsidRPr="008E10F3" w:rsidRDefault="00A3659B" w:rsidP="008E10F3">
          <w:pPr>
            <w:pStyle w:val="TOC2"/>
            <w:rPr>
              <w:rFonts w:eastAsiaTheme="minorEastAsia"/>
            </w:rPr>
          </w:pPr>
          <w:r w:rsidRPr="008E10F3">
            <w:t>6.6</w:t>
          </w:r>
          <w:r w:rsidRPr="008E10F3">
            <w:rPr>
              <w:rFonts w:eastAsiaTheme="minorEastAsia"/>
            </w:rPr>
            <w:tab/>
          </w:r>
          <w:r w:rsidRPr="008E10F3">
            <w:t>Supporting people to engage in work as life evolves</w:t>
          </w:r>
          <w:r w:rsidRPr="008E10F3">
            <w:rPr>
              <w:webHidden/>
            </w:rPr>
            <w:tab/>
            <w:t>161</w:t>
          </w:r>
        </w:p>
        <w:p w14:paraId="55D36617" w14:textId="77777777" w:rsidR="00A3659B" w:rsidRPr="008E10F3" w:rsidRDefault="00A3659B" w:rsidP="008E10F3">
          <w:pPr>
            <w:pStyle w:val="TOC2"/>
            <w:rPr>
              <w:rFonts w:eastAsiaTheme="minorEastAsia"/>
            </w:rPr>
          </w:pPr>
          <w:r w:rsidRPr="008E10F3">
            <w:t>6.7</w:t>
          </w:r>
          <w:r w:rsidRPr="008E10F3">
            <w:rPr>
              <w:rFonts w:eastAsiaTheme="minorEastAsia"/>
            </w:rPr>
            <w:tab/>
          </w:r>
          <w:r w:rsidRPr="008E10F3">
            <w:t>An integrated and multifaceted approach</w:t>
          </w:r>
          <w:r w:rsidRPr="008E10F3">
            <w:rPr>
              <w:webHidden/>
            </w:rPr>
            <w:tab/>
            <w:t>166</w:t>
          </w:r>
        </w:p>
        <w:p w14:paraId="6DE99B4B" w14:textId="77777777" w:rsidR="00A3659B" w:rsidRDefault="00A3659B">
          <w:pPr>
            <w:pStyle w:val="TOC1"/>
            <w:rPr>
              <w:rFonts w:asciiTheme="minorHAnsi" w:eastAsiaTheme="minorEastAsia" w:hAnsiTheme="minorHAnsi" w:cstheme="minorBidi"/>
              <w:b w:val="0"/>
              <w:color w:val="auto"/>
            </w:rPr>
          </w:pPr>
          <w:r>
            <w:lastRenderedPageBreak/>
            <w:t>Our Roadmap for a dynamic and inclusive labour market</w:t>
          </w:r>
          <w:r>
            <w:rPr>
              <w:webHidden/>
            </w:rPr>
            <w:tab/>
            <w:t>177</w:t>
          </w:r>
        </w:p>
        <w:p w14:paraId="35F78B8D" w14:textId="77777777" w:rsidR="00A3659B" w:rsidRPr="008E10F3" w:rsidRDefault="00A3659B" w:rsidP="008E10F3">
          <w:pPr>
            <w:pStyle w:val="TOC2"/>
            <w:rPr>
              <w:rFonts w:eastAsiaTheme="minorEastAsia"/>
            </w:rPr>
          </w:pPr>
          <w:r w:rsidRPr="008E10F3">
            <w:t xml:space="preserve">1 </w:t>
          </w:r>
          <w:r w:rsidRPr="008E10F3">
            <w:rPr>
              <w:rFonts w:eastAsiaTheme="minorEastAsia"/>
            </w:rPr>
            <w:tab/>
          </w:r>
          <w:r w:rsidRPr="008E10F3">
            <w:t>Strengthening economic foundations</w:t>
          </w:r>
          <w:r w:rsidRPr="008E10F3">
            <w:rPr>
              <w:webHidden/>
            </w:rPr>
            <w:tab/>
            <w:t>184</w:t>
          </w:r>
        </w:p>
        <w:p w14:paraId="74B16B13" w14:textId="77777777" w:rsidR="00A3659B" w:rsidRPr="008E10F3" w:rsidRDefault="00A3659B" w:rsidP="008E10F3">
          <w:pPr>
            <w:pStyle w:val="TOC2"/>
            <w:rPr>
              <w:rFonts w:eastAsiaTheme="minorEastAsia"/>
            </w:rPr>
          </w:pPr>
          <w:r w:rsidRPr="008E10F3">
            <w:t xml:space="preserve">2 </w:t>
          </w:r>
          <w:r w:rsidRPr="008E10F3">
            <w:rPr>
              <w:rFonts w:eastAsiaTheme="minorEastAsia"/>
            </w:rPr>
            <w:tab/>
          </w:r>
          <w:r w:rsidRPr="008E10F3">
            <w:t>Modernising industry and regional policy</w:t>
          </w:r>
          <w:r w:rsidRPr="008E10F3">
            <w:rPr>
              <w:webHidden/>
            </w:rPr>
            <w:tab/>
            <w:t>195</w:t>
          </w:r>
        </w:p>
        <w:p w14:paraId="5565A359" w14:textId="77777777" w:rsidR="00A3659B" w:rsidRPr="008E10F3" w:rsidRDefault="00A3659B" w:rsidP="008E10F3">
          <w:pPr>
            <w:pStyle w:val="TOC2"/>
            <w:rPr>
              <w:rFonts w:eastAsiaTheme="minorEastAsia"/>
            </w:rPr>
          </w:pPr>
          <w:r w:rsidRPr="008E10F3">
            <w:t xml:space="preserve">3 </w:t>
          </w:r>
          <w:r w:rsidRPr="008E10F3">
            <w:rPr>
              <w:rFonts w:eastAsiaTheme="minorEastAsia"/>
            </w:rPr>
            <w:tab/>
          </w:r>
          <w:r w:rsidRPr="008E10F3">
            <w:t>Planning for our future workforce</w:t>
          </w:r>
          <w:r w:rsidRPr="008E10F3">
            <w:rPr>
              <w:webHidden/>
            </w:rPr>
            <w:tab/>
            <w:t>203</w:t>
          </w:r>
        </w:p>
        <w:p w14:paraId="37387974" w14:textId="77777777" w:rsidR="00A3659B" w:rsidRPr="008E10F3" w:rsidRDefault="00A3659B" w:rsidP="008E10F3">
          <w:pPr>
            <w:pStyle w:val="TOC2"/>
            <w:rPr>
              <w:rFonts w:eastAsiaTheme="minorEastAsia"/>
            </w:rPr>
          </w:pPr>
          <w:r w:rsidRPr="008E10F3">
            <w:t xml:space="preserve">4 </w:t>
          </w:r>
          <w:r w:rsidRPr="008E10F3">
            <w:rPr>
              <w:rFonts w:eastAsiaTheme="minorEastAsia"/>
            </w:rPr>
            <w:tab/>
          </w:r>
          <w:r w:rsidRPr="008E10F3">
            <w:t>Broadening access to foundation skills</w:t>
          </w:r>
          <w:r w:rsidRPr="008E10F3">
            <w:rPr>
              <w:webHidden/>
            </w:rPr>
            <w:tab/>
            <w:t>209</w:t>
          </w:r>
        </w:p>
        <w:p w14:paraId="0C98351B" w14:textId="77777777" w:rsidR="00A3659B" w:rsidRPr="008E10F3" w:rsidRDefault="00A3659B" w:rsidP="008E10F3">
          <w:pPr>
            <w:pStyle w:val="TOC2"/>
            <w:rPr>
              <w:rFonts w:eastAsiaTheme="minorEastAsia"/>
            </w:rPr>
          </w:pPr>
          <w:r w:rsidRPr="008E10F3">
            <w:t xml:space="preserve">5 </w:t>
          </w:r>
          <w:r w:rsidRPr="008E10F3">
            <w:rPr>
              <w:rFonts w:eastAsiaTheme="minorEastAsia"/>
            </w:rPr>
            <w:tab/>
          </w:r>
          <w:r w:rsidRPr="008E10F3">
            <w:t>Investing in skills, tertiary education and lifelong learning</w:t>
          </w:r>
          <w:r w:rsidRPr="008E10F3">
            <w:rPr>
              <w:webHidden/>
            </w:rPr>
            <w:tab/>
            <w:t>214</w:t>
          </w:r>
        </w:p>
        <w:p w14:paraId="4639F7BE" w14:textId="77777777" w:rsidR="00A3659B" w:rsidRPr="008E10F3" w:rsidRDefault="00A3659B" w:rsidP="008E10F3">
          <w:pPr>
            <w:pStyle w:val="TOC2"/>
            <w:rPr>
              <w:rFonts w:eastAsiaTheme="minorEastAsia"/>
            </w:rPr>
          </w:pPr>
          <w:r w:rsidRPr="008E10F3">
            <w:t xml:space="preserve">6 </w:t>
          </w:r>
          <w:r w:rsidRPr="008E10F3">
            <w:rPr>
              <w:rFonts w:eastAsiaTheme="minorEastAsia"/>
            </w:rPr>
            <w:tab/>
          </w:r>
          <w:r w:rsidRPr="008E10F3">
            <w:t>Reforming the migration system</w:t>
          </w:r>
          <w:r w:rsidRPr="008E10F3">
            <w:rPr>
              <w:webHidden/>
            </w:rPr>
            <w:tab/>
            <w:t>218</w:t>
          </w:r>
        </w:p>
        <w:p w14:paraId="38E210EF" w14:textId="77777777" w:rsidR="00A3659B" w:rsidRPr="008E10F3" w:rsidRDefault="00A3659B" w:rsidP="008E10F3">
          <w:pPr>
            <w:pStyle w:val="TOC2"/>
            <w:rPr>
              <w:rFonts w:eastAsiaTheme="minorEastAsia"/>
            </w:rPr>
          </w:pPr>
          <w:r w:rsidRPr="008E10F3">
            <w:t xml:space="preserve">7 </w:t>
          </w:r>
          <w:r w:rsidRPr="008E10F3">
            <w:rPr>
              <w:rFonts w:eastAsiaTheme="minorEastAsia"/>
            </w:rPr>
            <w:tab/>
          </w:r>
          <w:r w:rsidRPr="008E10F3">
            <w:t>Building capabilities through employment services</w:t>
          </w:r>
          <w:r w:rsidRPr="008E10F3">
            <w:rPr>
              <w:webHidden/>
            </w:rPr>
            <w:tab/>
            <w:t>222</w:t>
          </w:r>
        </w:p>
        <w:p w14:paraId="53B083A7" w14:textId="77777777" w:rsidR="00A3659B" w:rsidRPr="008E10F3" w:rsidRDefault="00A3659B" w:rsidP="008E10F3">
          <w:pPr>
            <w:pStyle w:val="TOC2"/>
            <w:rPr>
              <w:rFonts w:eastAsiaTheme="minorEastAsia"/>
            </w:rPr>
          </w:pPr>
          <w:r w:rsidRPr="008E10F3">
            <w:t xml:space="preserve">8 </w:t>
          </w:r>
          <w:r w:rsidRPr="008E10F3">
            <w:rPr>
              <w:rFonts w:eastAsiaTheme="minorEastAsia"/>
            </w:rPr>
            <w:tab/>
          </w:r>
          <w:r w:rsidRPr="008E10F3">
            <w:t>Reducing barriers to work</w:t>
          </w:r>
          <w:r w:rsidRPr="008E10F3">
            <w:rPr>
              <w:webHidden/>
            </w:rPr>
            <w:tab/>
            <w:t>226</w:t>
          </w:r>
        </w:p>
        <w:p w14:paraId="35B78DE9" w14:textId="77777777" w:rsidR="00A3659B" w:rsidRPr="008E10F3" w:rsidRDefault="00A3659B" w:rsidP="008E10F3">
          <w:pPr>
            <w:pStyle w:val="TOC2"/>
            <w:rPr>
              <w:rFonts w:eastAsiaTheme="minorEastAsia"/>
            </w:rPr>
          </w:pPr>
          <w:r w:rsidRPr="008E10F3">
            <w:t xml:space="preserve">9 </w:t>
          </w:r>
          <w:r w:rsidRPr="008E10F3">
            <w:rPr>
              <w:rFonts w:eastAsiaTheme="minorEastAsia"/>
            </w:rPr>
            <w:tab/>
          </w:r>
          <w:r w:rsidRPr="008E10F3">
            <w:t>Partnering with communities</w:t>
          </w:r>
          <w:r w:rsidRPr="008E10F3">
            <w:rPr>
              <w:webHidden/>
            </w:rPr>
            <w:tab/>
            <w:t>232</w:t>
          </w:r>
        </w:p>
        <w:p w14:paraId="5DCC013A" w14:textId="77777777" w:rsidR="00A3659B" w:rsidRPr="008E10F3" w:rsidRDefault="00A3659B" w:rsidP="008E10F3">
          <w:pPr>
            <w:pStyle w:val="TOC2"/>
            <w:rPr>
              <w:rFonts w:eastAsiaTheme="minorEastAsia"/>
            </w:rPr>
          </w:pPr>
          <w:r w:rsidRPr="008E10F3">
            <w:t xml:space="preserve">10 </w:t>
          </w:r>
          <w:r w:rsidRPr="008E10F3">
            <w:rPr>
              <w:rFonts w:eastAsiaTheme="minorEastAsia"/>
            </w:rPr>
            <w:tab/>
          </w:r>
          <w:r w:rsidRPr="008E10F3">
            <w:t>Promoting inclusive, dynamic workplaces</w:t>
          </w:r>
          <w:r w:rsidRPr="008E10F3">
            <w:rPr>
              <w:webHidden/>
            </w:rPr>
            <w:tab/>
            <w:t>235</w:t>
          </w:r>
        </w:p>
        <w:p w14:paraId="76580940" w14:textId="77777777" w:rsidR="00A3659B" w:rsidRPr="008E10F3" w:rsidRDefault="00A3659B" w:rsidP="008E10F3">
          <w:pPr>
            <w:pStyle w:val="TOC2"/>
            <w:rPr>
              <w:rFonts w:eastAsiaTheme="minorEastAsia"/>
            </w:rPr>
          </w:pPr>
          <w:r w:rsidRPr="008E10F3">
            <w:t>Ongoing collaboration</w:t>
          </w:r>
          <w:r w:rsidRPr="008E10F3">
            <w:rPr>
              <w:webHidden/>
            </w:rPr>
            <w:tab/>
            <w:t>239</w:t>
          </w:r>
        </w:p>
        <w:p w14:paraId="2A67CDC5" w14:textId="77777777" w:rsidR="00A3659B" w:rsidRPr="008E10F3" w:rsidRDefault="00A3659B" w:rsidP="008E10F3">
          <w:pPr>
            <w:pStyle w:val="TOC2"/>
            <w:rPr>
              <w:rFonts w:eastAsiaTheme="minorEastAsia"/>
            </w:rPr>
          </w:pPr>
          <w:r w:rsidRPr="008E10F3">
            <w:t>Actions to support a dynamic and inclusive labour market</w:t>
          </w:r>
          <w:r w:rsidRPr="008E10F3">
            <w:rPr>
              <w:webHidden/>
            </w:rPr>
            <w:tab/>
            <w:t>240</w:t>
          </w:r>
        </w:p>
        <w:p w14:paraId="1FC81541" w14:textId="77777777" w:rsidR="00A3659B" w:rsidRDefault="00A3659B">
          <w:pPr>
            <w:pStyle w:val="TOC1"/>
            <w:tabs>
              <w:tab w:val="left" w:pos="1320"/>
            </w:tabs>
            <w:rPr>
              <w:rFonts w:asciiTheme="minorHAnsi" w:eastAsiaTheme="minorEastAsia" w:hAnsiTheme="minorHAnsi" w:cstheme="minorBidi"/>
              <w:b w:val="0"/>
              <w:color w:val="auto"/>
            </w:rPr>
          </w:pPr>
          <w:r>
            <w:t>Appendix A</w:t>
          </w:r>
          <w:r>
            <w:rPr>
              <w:rFonts w:asciiTheme="minorHAnsi" w:eastAsiaTheme="minorEastAsia" w:hAnsiTheme="minorHAnsi" w:cstheme="minorBidi"/>
              <w:b w:val="0"/>
              <w:color w:val="auto"/>
            </w:rPr>
            <w:tab/>
          </w:r>
          <w:r>
            <w:t>Glossary of terms</w:t>
          </w:r>
          <w:r>
            <w:rPr>
              <w:webHidden/>
            </w:rPr>
            <w:tab/>
            <w:t>251</w:t>
          </w:r>
        </w:p>
        <w:p w14:paraId="2EBC191E" w14:textId="16462546" w:rsidR="00E221B0" w:rsidRDefault="00E221B0">
          <w:r>
            <w:rPr>
              <w:color w:val="2C384A" w:themeColor="accent1"/>
              <w:szCs w:val="22"/>
            </w:rPr>
            <w:fldChar w:fldCharType="end"/>
          </w:r>
        </w:p>
      </w:sdtContent>
    </w:sdt>
    <w:sectPr w:rsidR="00E221B0" w:rsidSect="004426E5">
      <w:headerReference w:type="even" r:id="rId19"/>
      <w:footerReference w:type="even" r:id="rId20"/>
      <w:headerReference w:type="first" r:id="rId21"/>
      <w:footerReference w:type="first" r:id="rId22"/>
      <w:pgSz w:w="11906" w:h="16838" w:code="9"/>
      <w:pgMar w:top="2268" w:right="1418" w:bottom="1418" w:left="141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7ABB" w14:textId="77777777" w:rsidR="001D512A" w:rsidRDefault="001D512A">
      <w:pPr>
        <w:spacing w:before="0" w:after="0"/>
      </w:pPr>
      <w:r>
        <w:separator/>
      </w:r>
    </w:p>
  </w:endnote>
  <w:endnote w:type="continuationSeparator" w:id="0">
    <w:p w14:paraId="544014CD" w14:textId="77777777" w:rsidR="001D512A" w:rsidRDefault="001D512A">
      <w:pPr>
        <w:spacing w:before="0" w:after="0"/>
      </w:pPr>
      <w:r>
        <w:continuationSeparator/>
      </w:r>
    </w:p>
  </w:endnote>
  <w:endnote w:type="continuationNotice" w:id="1">
    <w:p w14:paraId="546738D1" w14:textId="77777777" w:rsidR="001D512A" w:rsidRDefault="001D51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B162" w14:textId="69E838C7" w:rsidR="001C3006" w:rsidRDefault="005315AC" w:rsidP="001C3006">
    <w:pPr>
      <w:pStyle w:val="FooterOdd"/>
    </w:pPr>
    <w:fldSimple w:instr=" STYLEREF  &quot;Heading 1&quot; ">
      <w:r w:rsidR="00DA00C8">
        <w:rPr>
          <w:noProof/>
        </w:rPr>
        <w:t>Contents</w:t>
      </w:r>
    </w:fldSimple>
    <w:r w:rsidR="00ED2620">
      <w:t xml:space="preserve"> | </w:t>
    </w:r>
    <w:r w:rsidR="001C3006">
      <w:fldChar w:fldCharType="begin"/>
    </w:r>
    <w:r w:rsidR="001C3006">
      <w:instrText xml:space="preserve"> PAGE   \* MERGEFORMAT </w:instrText>
    </w:r>
    <w:r w:rsidR="001C3006">
      <w:fldChar w:fldCharType="separate"/>
    </w:r>
    <w:r w:rsidR="001C3006">
      <w:rPr>
        <w:noProof/>
      </w:rPr>
      <w:t>1</w:t>
    </w:r>
    <w:r w:rsidR="001C30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827" w14:textId="3E113E66" w:rsidR="00622DCC" w:rsidRDefault="00DA6589" w:rsidP="00DA6589">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r>
      <w:fldChar w:fldCharType="begin"/>
    </w:r>
    <w:r>
      <w:instrText xml:space="preserve"> STYLEREF  "Heading 1" \l </w:instrText>
    </w:r>
    <w:r>
      <w:fldChar w:fldCharType="separate"/>
    </w:r>
    <w:r w:rsidR="00517148">
      <w:t>Contents</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A3DA" w14:textId="109D5245" w:rsidR="00622DCC" w:rsidRDefault="00DA6589" w:rsidP="00DA6589">
    <w:pPr>
      <w:pStyle w:val="FooterOdd"/>
    </w:pPr>
    <w:r w:rsidRPr="002567AD">
      <w:tab/>
    </w:r>
    <w:fldSimple w:instr=" STYLEREF  &quot;Heading 1&quot; ">
      <w:r w:rsidR="00517148">
        <w:rPr>
          <w:noProof/>
        </w:rPr>
        <w:t>Contents</w:t>
      </w:r>
    </w:fldSimple>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22BB" w14:textId="77777777" w:rsidR="001D512A" w:rsidRPr="00ED5A20" w:rsidRDefault="001D512A" w:rsidP="000F6233">
      <w:pPr>
        <w:rPr>
          <w:color w:val="4D7861" w:themeColor="accent2"/>
        </w:rPr>
      </w:pPr>
      <w:r w:rsidRPr="00ED5A20">
        <w:rPr>
          <w:color w:val="4D7861" w:themeColor="accent2"/>
        </w:rPr>
        <w:separator/>
      </w:r>
    </w:p>
  </w:footnote>
  <w:footnote w:type="continuationSeparator" w:id="0">
    <w:p w14:paraId="6114CCDF" w14:textId="77777777" w:rsidR="001D512A" w:rsidRPr="00B737EB" w:rsidRDefault="001D512A">
      <w:pPr>
        <w:spacing w:before="0" w:after="0"/>
        <w:rPr>
          <w:color w:val="2C384A" w:themeColor="accent1"/>
        </w:rPr>
      </w:pPr>
      <w:r w:rsidRPr="00B737EB">
        <w:rPr>
          <w:color w:val="2C384A" w:themeColor="accent1"/>
        </w:rPr>
        <w:continuationSeparator/>
      </w:r>
    </w:p>
  </w:footnote>
  <w:footnote w:type="continuationNotice" w:id="1">
    <w:p w14:paraId="2448D73C" w14:textId="77777777" w:rsidR="001D512A" w:rsidRDefault="001D51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E7A" w14:textId="77777777" w:rsidR="00622DCC" w:rsidRDefault="00622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91CC" w14:textId="77777777" w:rsidR="00622DCC" w:rsidRDefault="00622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00817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8pt;height:14.2pt;visibility:visible" o:bullet="t">
        <v:imagedata r:id="rId1" o:title="Logo&#10;&#10;Description automatically generated with medium confidence"/>
      </v:shape>
    </w:pict>
  </w:numPicBullet>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EE4BA9"/>
    <w:multiLevelType w:val="multilevel"/>
    <w:tmpl w:val="0B062F9A"/>
    <w:lvl w:ilvl="0">
      <w:numFmt w:val="decimal"/>
      <w:lvlText w:val="•"/>
      <w:lvlJc w:val="left"/>
      <w:pPr>
        <w:tabs>
          <w:tab w:val="num" w:pos="520"/>
        </w:tabs>
        <w:ind w:left="520" w:hanging="520"/>
      </w:p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52E75"/>
    <w:multiLevelType w:val="multilevel"/>
    <w:tmpl w:val="2BCA2EE0"/>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CC4E5D"/>
    <w:multiLevelType w:val="multilevel"/>
    <w:tmpl w:val="D10E9CF6"/>
    <w:numStyleLink w:val="OneLevelList"/>
  </w:abstractNum>
  <w:abstractNum w:abstractNumId="19" w15:restartNumberingAfterBreak="0">
    <w:nsid w:val="17DF7717"/>
    <w:multiLevelType w:val="multilevel"/>
    <w:tmpl w:val="E50A5148"/>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20"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09312F8"/>
    <w:multiLevelType w:val="multilevel"/>
    <w:tmpl w:val="A86004A8"/>
    <w:name w:val="StandardBulletedList_"/>
    <w:lvl w:ilvl="0">
      <w:start w:val="1"/>
      <w:numFmt w:val="bullet"/>
      <w:lvlRestart w:val="0"/>
      <w:lvlText w:val="•"/>
      <w:lvlJc w:val="left"/>
      <w:pPr>
        <w:tabs>
          <w:tab w:val="num" w:pos="1003"/>
        </w:tabs>
        <w:ind w:left="1003" w:hanging="283"/>
      </w:pPr>
      <w:rPr>
        <w:rFonts w:ascii="Times New Roman" w:hAnsi="Times New Roman" w:cs="Times New Roman"/>
        <w:b w:val="0"/>
        <w:i w:val="0"/>
      </w:rPr>
    </w:lvl>
    <w:lvl w:ilvl="1">
      <w:start w:val="1"/>
      <w:numFmt w:val="bullet"/>
      <w:lvlText w:val="–"/>
      <w:lvlJc w:val="left"/>
      <w:pPr>
        <w:tabs>
          <w:tab w:val="num" w:pos="1287"/>
        </w:tabs>
        <w:ind w:left="1287" w:hanging="284"/>
      </w:pPr>
      <w:rPr>
        <w:rFonts w:ascii="Times New Roman" w:hAnsi="Times New Roman" w:cs="Times New Roman"/>
        <w:b w:val="0"/>
        <w:i w:val="0"/>
      </w:rPr>
    </w:lvl>
    <w:lvl w:ilvl="2">
      <w:start w:val="1"/>
      <w:numFmt w:val="bullet"/>
      <w:lvlText w:val=":"/>
      <w:lvlJc w:val="left"/>
      <w:pPr>
        <w:tabs>
          <w:tab w:val="num" w:pos="1570"/>
        </w:tabs>
        <w:ind w:left="1570" w:hanging="283"/>
      </w:pPr>
      <w:rPr>
        <w:rFonts w:ascii="Times New Roman" w:hAnsi="Times New Roman" w:cs="Times New Roman"/>
        <w:b w:val="0"/>
        <w:i w:val="0"/>
      </w:rPr>
    </w:lvl>
    <w:lvl w:ilvl="3">
      <w:start w:val="1"/>
      <w:numFmt w:val="decimal"/>
      <w:lvlText w:val="(%4)"/>
      <w:lvlJc w:val="left"/>
      <w:pPr>
        <w:tabs>
          <w:tab w:val="num" w:pos="2160"/>
        </w:tabs>
        <w:ind w:left="2160" w:hanging="360"/>
      </w:pPr>
      <w:rPr>
        <w:b w:val="0"/>
        <w:i w:val="0"/>
      </w:rPr>
    </w:lvl>
    <w:lvl w:ilvl="4">
      <w:start w:val="1"/>
      <w:numFmt w:val="lowerLetter"/>
      <w:lvlText w:val="(%5)"/>
      <w:lvlJc w:val="left"/>
      <w:pPr>
        <w:tabs>
          <w:tab w:val="num" w:pos="2520"/>
        </w:tabs>
        <w:ind w:left="2520" w:hanging="360"/>
      </w:pPr>
      <w:rPr>
        <w:b w:val="0"/>
        <w:i w:val="0"/>
      </w:rPr>
    </w:lvl>
    <w:lvl w:ilvl="5">
      <w:start w:val="1"/>
      <w:numFmt w:val="lowerRoman"/>
      <w:lvlText w:val="(%6)"/>
      <w:lvlJc w:val="left"/>
      <w:pPr>
        <w:tabs>
          <w:tab w:val="num" w:pos="2880"/>
        </w:tabs>
        <w:ind w:left="2880" w:hanging="360"/>
      </w:pPr>
      <w:rPr>
        <w:b w:val="0"/>
        <w:i w:val="0"/>
      </w:rPr>
    </w:lvl>
    <w:lvl w:ilvl="6">
      <w:start w:val="1"/>
      <w:numFmt w:val="decimal"/>
      <w:lvlText w:val="%7."/>
      <w:lvlJc w:val="left"/>
      <w:pPr>
        <w:tabs>
          <w:tab w:val="num" w:pos="3240"/>
        </w:tabs>
        <w:ind w:left="3240" w:hanging="360"/>
      </w:pPr>
      <w:rPr>
        <w:b w:val="0"/>
        <w:i w:val="0"/>
      </w:rPr>
    </w:lvl>
    <w:lvl w:ilvl="7">
      <w:start w:val="1"/>
      <w:numFmt w:val="lowerLetter"/>
      <w:lvlText w:val="%8."/>
      <w:lvlJc w:val="left"/>
      <w:pPr>
        <w:tabs>
          <w:tab w:val="num" w:pos="3600"/>
        </w:tabs>
        <w:ind w:left="3600" w:hanging="360"/>
      </w:pPr>
      <w:rPr>
        <w:b w:val="0"/>
        <w:i w:val="0"/>
      </w:rPr>
    </w:lvl>
    <w:lvl w:ilvl="8">
      <w:start w:val="1"/>
      <w:numFmt w:val="lowerRoman"/>
      <w:lvlText w:val="%9."/>
      <w:lvlJc w:val="left"/>
      <w:pPr>
        <w:tabs>
          <w:tab w:val="num" w:pos="3960"/>
        </w:tabs>
        <w:ind w:left="3960" w:hanging="360"/>
      </w:pPr>
      <w:rPr>
        <w:b w:val="0"/>
        <w:i w:val="0"/>
      </w:rPr>
    </w:lvl>
  </w:abstractNum>
  <w:abstractNum w:abstractNumId="28" w15:restartNumberingAfterBreak="0">
    <w:nsid w:val="4C215F4F"/>
    <w:multiLevelType w:val="multilevel"/>
    <w:tmpl w:val="EB0CB5C0"/>
    <w:name w:val="StandardNumberedList"/>
    <w:lvl w:ilvl="0">
      <w:start w:val="1"/>
      <w:numFmt w:val="decimal"/>
      <w:lvlText w:val="%1."/>
      <w:lvlJc w:val="left"/>
      <w:pPr>
        <w:tabs>
          <w:tab w:val="num" w:pos="520"/>
        </w:tabs>
        <w:ind w:left="520" w:hanging="520"/>
      </w:pPr>
      <w:rPr>
        <w:b/>
        <w:bCs w:val="0"/>
      </w:rPr>
    </w:lvl>
    <w:lvl w:ilvl="1">
      <w:start w:val="1"/>
      <w:numFmt w:val="decimal"/>
      <w:lvlText w:val="%1.%2."/>
      <w:lvlJc w:val="left"/>
      <w:pPr>
        <w:tabs>
          <w:tab w:val="num" w:pos="1040"/>
        </w:tabs>
        <w:ind w:left="1040" w:hanging="520"/>
      </w:pPr>
      <w:rPr>
        <w:rFonts w:asciiTheme="minorHAnsi" w:hAnsiTheme="minorHAnsi" w:cstheme="minorHAnsi" w:hint="default"/>
        <w:b/>
        <w:bCs/>
        <w:sz w:val="24"/>
        <w:szCs w:val="28"/>
      </w:r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0" w15:restartNumberingAfterBreak="0">
    <w:nsid w:val="510D2021"/>
    <w:multiLevelType w:val="multilevel"/>
    <w:tmpl w:val="72F8140E"/>
    <w:numStyleLink w:val="OutlineList"/>
  </w:abstractNum>
  <w:abstractNum w:abstractNumId="3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2754021"/>
    <w:multiLevelType w:val="multilevel"/>
    <w:tmpl w:val="FFFFFFFF"/>
    <w:styleLink w:val="ChartandTableFootnoteAlphaList1"/>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8"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3"/>
  </w:num>
  <w:num w:numId="2">
    <w:abstractNumId w:val="12"/>
  </w:num>
  <w:num w:numId="3">
    <w:abstractNumId w:val="26"/>
  </w:num>
  <w:num w:numId="4">
    <w:abstractNumId w:val="16"/>
  </w:num>
  <w:num w:numId="5">
    <w:abstractNumId w:val="30"/>
  </w:num>
  <w:num w:numId="6">
    <w:abstractNumId w:val="22"/>
  </w:num>
  <w:num w:numId="7">
    <w:abstractNumId w:val="25"/>
  </w:num>
  <w:num w:numId="8">
    <w:abstractNumId w:val="38"/>
  </w:num>
  <w:num w:numId="9">
    <w:abstractNumId w:val="32"/>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5"/>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19"/>
  </w:num>
  <w:num w:numId="19">
    <w:abstractNumId w:val="13"/>
  </w:num>
  <w:num w:numId="20">
    <w:abstractNumId w:val="36"/>
  </w:num>
  <w:num w:numId="21">
    <w:abstractNumId w:val="37"/>
  </w:num>
  <w:num w:numId="22">
    <w:abstractNumId w:val="29"/>
  </w:num>
  <w:num w:numId="23">
    <w:abstractNumId w:val="21"/>
  </w:num>
  <w:num w:numId="24">
    <w:abstractNumId w:val="3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1"/>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CZg7gru7TbyhmLZbW/jItoMPSX588HHB6v94/OlhfWd6pys41hIPuVic7kegGjOVzSe4ZBx1kj69ET3jQCj1OQ==" w:salt="jfBfXrRGYp+6g16NCGoY5A=="/>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F1C84"/>
    <w:rsid w:val="0000069E"/>
    <w:rsid w:val="00000780"/>
    <w:rsid w:val="000008BC"/>
    <w:rsid w:val="00001137"/>
    <w:rsid w:val="00001AAF"/>
    <w:rsid w:val="00001BB9"/>
    <w:rsid w:val="00001E8C"/>
    <w:rsid w:val="000020A4"/>
    <w:rsid w:val="0000226B"/>
    <w:rsid w:val="00002572"/>
    <w:rsid w:val="000025B1"/>
    <w:rsid w:val="000034A2"/>
    <w:rsid w:val="000036E4"/>
    <w:rsid w:val="00003D10"/>
    <w:rsid w:val="00003D89"/>
    <w:rsid w:val="00003EA5"/>
    <w:rsid w:val="0000428F"/>
    <w:rsid w:val="00004737"/>
    <w:rsid w:val="00004A1A"/>
    <w:rsid w:val="00004AB5"/>
    <w:rsid w:val="00004BD8"/>
    <w:rsid w:val="00004E61"/>
    <w:rsid w:val="000050B5"/>
    <w:rsid w:val="000056AF"/>
    <w:rsid w:val="000059C0"/>
    <w:rsid w:val="000061E7"/>
    <w:rsid w:val="000065D8"/>
    <w:rsid w:val="000067A4"/>
    <w:rsid w:val="00006A16"/>
    <w:rsid w:val="0000786D"/>
    <w:rsid w:val="00007C43"/>
    <w:rsid w:val="00007DE5"/>
    <w:rsid w:val="00007E91"/>
    <w:rsid w:val="0001149D"/>
    <w:rsid w:val="0001164B"/>
    <w:rsid w:val="0001165E"/>
    <w:rsid w:val="00011725"/>
    <w:rsid w:val="00011B4A"/>
    <w:rsid w:val="00011FAE"/>
    <w:rsid w:val="0001224D"/>
    <w:rsid w:val="000128D5"/>
    <w:rsid w:val="00012ABD"/>
    <w:rsid w:val="00012C62"/>
    <w:rsid w:val="00013082"/>
    <w:rsid w:val="000134F6"/>
    <w:rsid w:val="0001396A"/>
    <w:rsid w:val="00013987"/>
    <w:rsid w:val="000142CB"/>
    <w:rsid w:val="00014B68"/>
    <w:rsid w:val="00015159"/>
    <w:rsid w:val="00015182"/>
    <w:rsid w:val="0001529F"/>
    <w:rsid w:val="00015C68"/>
    <w:rsid w:val="00015D29"/>
    <w:rsid w:val="00016A05"/>
    <w:rsid w:val="00016D17"/>
    <w:rsid w:val="00016EE0"/>
    <w:rsid w:val="0001722E"/>
    <w:rsid w:val="00017342"/>
    <w:rsid w:val="00017424"/>
    <w:rsid w:val="000174AD"/>
    <w:rsid w:val="000174D7"/>
    <w:rsid w:val="0001783E"/>
    <w:rsid w:val="0001790C"/>
    <w:rsid w:val="00017A7E"/>
    <w:rsid w:val="00017DBB"/>
    <w:rsid w:val="00020ACF"/>
    <w:rsid w:val="00020CB7"/>
    <w:rsid w:val="00020D2B"/>
    <w:rsid w:val="00020EE1"/>
    <w:rsid w:val="0002129A"/>
    <w:rsid w:val="00021348"/>
    <w:rsid w:val="00021611"/>
    <w:rsid w:val="00021A66"/>
    <w:rsid w:val="00022BDD"/>
    <w:rsid w:val="00022E57"/>
    <w:rsid w:val="00023502"/>
    <w:rsid w:val="000235EF"/>
    <w:rsid w:val="0002380E"/>
    <w:rsid w:val="00023BAC"/>
    <w:rsid w:val="00023F54"/>
    <w:rsid w:val="00024310"/>
    <w:rsid w:val="0002479F"/>
    <w:rsid w:val="000253A5"/>
    <w:rsid w:val="000253E6"/>
    <w:rsid w:val="0002544D"/>
    <w:rsid w:val="00025473"/>
    <w:rsid w:val="00025641"/>
    <w:rsid w:val="00025726"/>
    <w:rsid w:val="00026B6C"/>
    <w:rsid w:val="00026BD6"/>
    <w:rsid w:val="00026ED8"/>
    <w:rsid w:val="00026F92"/>
    <w:rsid w:val="00027179"/>
    <w:rsid w:val="00027336"/>
    <w:rsid w:val="00027582"/>
    <w:rsid w:val="00027B19"/>
    <w:rsid w:val="00030559"/>
    <w:rsid w:val="000305D6"/>
    <w:rsid w:val="0003149D"/>
    <w:rsid w:val="0003263A"/>
    <w:rsid w:val="000327C1"/>
    <w:rsid w:val="00032AF5"/>
    <w:rsid w:val="00033051"/>
    <w:rsid w:val="00033412"/>
    <w:rsid w:val="00033521"/>
    <w:rsid w:val="00033674"/>
    <w:rsid w:val="00034660"/>
    <w:rsid w:val="0003473E"/>
    <w:rsid w:val="00034769"/>
    <w:rsid w:val="000364B7"/>
    <w:rsid w:val="00036635"/>
    <w:rsid w:val="00037520"/>
    <w:rsid w:val="00037B43"/>
    <w:rsid w:val="0004019A"/>
    <w:rsid w:val="00040E30"/>
    <w:rsid w:val="00041241"/>
    <w:rsid w:val="00041761"/>
    <w:rsid w:val="000417EB"/>
    <w:rsid w:val="00041B01"/>
    <w:rsid w:val="00041B40"/>
    <w:rsid w:val="00041B88"/>
    <w:rsid w:val="00041E68"/>
    <w:rsid w:val="0004256F"/>
    <w:rsid w:val="0004274D"/>
    <w:rsid w:val="00042AA1"/>
    <w:rsid w:val="00042CF3"/>
    <w:rsid w:val="00043348"/>
    <w:rsid w:val="00043DD7"/>
    <w:rsid w:val="000440DB"/>
    <w:rsid w:val="0004421C"/>
    <w:rsid w:val="0004451C"/>
    <w:rsid w:val="0004483F"/>
    <w:rsid w:val="00044D4D"/>
    <w:rsid w:val="00045C50"/>
    <w:rsid w:val="0004694B"/>
    <w:rsid w:val="00046CB4"/>
    <w:rsid w:val="00046D90"/>
    <w:rsid w:val="00047298"/>
    <w:rsid w:val="00047325"/>
    <w:rsid w:val="000473F7"/>
    <w:rsid w:val="000474EE"/>
    <w:rsid w:val="0004752B"/>
    <w:rsid w:val="000500C9"/>
    <w:rsid w:val="000502E1"/>
    <w:rsid w:val="00050608"/>
    <w:rsid w:val="0005064C"/>
    <w:rsid w:val="00050EE9"/>
    <w:rsid w:val="0005138B"/>
    <w:rsid w:val="000516FB"/>
    <w:rsid w:val="00051B34"/>
    <w:rsid w:val="000522B7"/>
    <w:rsid w:val="000529F3"/>
    <w:rsid w:val="0005309F"/>
    <w:rsid w:val="00053717"/>
    <w:rsid w:val="0005375F"/>
    <w:rsid w:val="00053D87"/>
    <w:rsid w:val="0005416E"/>
    <w:rsid w:val="000548A1"/>
    <w:rsid w:val="0005493E"/>
    <w:rsid w:val="00054CC2"/>
    <w:rsid w:val="0005502F"/>
    <w:rsid w:val="00055072"/>
    <w:rsid w:val="000552BA"/>
    <w:rsid w:val="00055497"/>
    <w:rsid w:val="00055C53"/>
    <w:rsid w:val="00055D6E"/>
    <w:rsid w:val="00056396"/>
    <w:rsid w:val="00056880"/>
    <w:rsid w:val="00056D86"/>
    <w:rsid w:val="00056F87"/>
    <w:rsid w:val="000572F7"/>
    <w:rsid w:val="00057873"/>
    <w:rsid w:val="000579A6"/>
    <w:rsid w:val="00057AAE"/>
    <w:rsid w:val="00057E00"/>
    <w:rsid w:val="00057F31"/>
    <w:rsid w:val="000605C8"/>
    <w:rsid w:val="000608C4"/>
    <w:rsid w:val="00060F93"/>
    <w:rsid w:val="00061000"/>
    <w:rsid w:val="0006145C"/>
    <w:rsid w:val="000614BE"/>
    <w:rsid w:val="000619D8"/>
    <w:rsid w:val="00061A31"/>
    <w:rsid w:val="000622B0"/>
    <w:rsid w:val="000625A0"/>
    <w:rsid w:val="000636CB"/>
    <w:rsid w:val="000639CB"/>
    <w:rsid w:val="0006436F"/>
    <w:rsid w:val="000644A7"/>
    <w:rsid w:val="00064658"/>
    <w:rsid w:val="00064D77"/>
    <w:rsid w:val="00065420"/>
    <w:rsid w:val="000656CB"/>
    <w:rsid w:val="00065747"/>
    <w:rsid w:val="000658BB"/>
    <w:rsid w:val="00066479"/>
    <w:rsid w:val="000665C8"/>
    <w:rsid w:val="00066792"/>
    <w:rsid w:val="00066A7C"/>
    <w:rsid w:val="00066AF2"/>
    <w:rsid w:val="000675D1"/>
    <w:rsid w:val="00067ECC"/>
    <w:rsid w:val="00070BDB"/>
    <w:rsid w:val="0007117F"/>
    <w:rsid w:val="000717EC"/>
    <w:rsid w:val="00071921"/>
    <w:rsid w:val="000720CB"/>
    <w:rsid w:val="000724E9"/>
    <w:rsid w:val="000724F4"/>
    <w:rsid w:val="00072E0A"/>
    <w:rsid w:val="00072ED0"/>
    <w:rsid w:val="0007351D"/>
    <w:rsid w:val="00073521"/>
    <w:rsid w:val="00073552"/>
    <w:rsid w:val="0007362F"/>
    <w:rsid w:val="000743DD"/>
    <w:rsid w:val="0007562E"/>
    <w:rsid w:val="00075891"/>
    <w:rsid w:val="00075B00"/>
    <w:rsid w:val="00075E9C"/>
    <w:rsid w:val="000761C2"/>
    <w:rsid w:val="000761E7"/>
    <w:rsid w:val="00076333"/>
    <w:rsid w:val="0007653B"/>
    <w:rsid w:val="00076D4C"/>
    <w:rsid w:val="00076FD1"/>
    <w:rsid w:val="0007707D"/>
    <w:rsid w:val="000775DE"/>
    <w:rsid w:val="000775FC"/>
    <w:rsid w:val="000778E9"/>
    <w:rsid w:val="00077DA4"/>
    <w:rsid w:val="0008059F"/>
    <w:rsid w:val="000805EF"/>
    <w:rsid w:val="00080755"/>
    <w:rsid w:val="00080B61"/>
    <w:rsid w:val="00080F02"/>
    <w:rsid w:val="000810D7"/>
    <w:rsid w:val="0008113B"/>
    <w:rsid w:val="000815D9"/>
    <w:rsid w:val="0008176E"/>
    <w:rsid w:val="000820E5"/>
    <w:rsid w:val="000824E8"/>
    <w:rsid w:val="00082808"/>
    <w:rsid w:val="000829B1"/>
    <w:rsid w:val="00083B44"/>
    <w:rsid w:val="00083FDE"/>
    <w:rsid w:val="00084967"/>
    <w:rsid w:val="0008497B"/>
    <w:rsid w:val="00084EDC"/>
    <w:rsid w:val="000858D8"/>
    <w:rsid w:val="00085A8B"/>
    <w:rsid w:val="00085CB1"/>
    <w:rsid w:val="000862F8"/>
    <w:rsid w:val="000868B7"/>
    <w:rsid w:val="00086DC4"/>
    <w:rsid w:val="000875A4"/>
    <w:rsid w:val="00087950"/>
    <w:rsid w:val="000879E8"/>
    <w:rsid w:val="00087C03"/>
    <w:rsid w:val="00087FAF"/>
    <w:rsid w:val="000906AE"/>
    <w:rsid w:val="00090EBF"/>
    <w:rsid w:val="00091040"/>
    <w:rsid w:val="00092371"/>
    <w:rsid w:val="00092466"/>
    <w:rsid w:val="00092D99"/>
    <w:rsid w:val="0009393F"/>
    <w:rsid w:val="000942A8"/>
    <w:rsid w:val="00094572"/>
    <w:rsid w:val="00094B87"/>
    <w:rsid w:val="00094DCE"/>
    <w:rsid w:val="00094E69"/>
    <w:rsid w:val="00094FEB"/>
    <w:rsid w:val="00095380"/>
    <w:rsid w:val="0009556B"/>
    <w:rsid w:val="0009566D"/>
    <w:rsid w:val="00095773"/>
    <w:rsid w:val="00095D88"/>
    <w:rsid w:val="00096303"/>
    <w:rsid w:val="00096553"/>
    <w:rsid w:val="000968C4"/>
    <w:rsid w:val="00096EFD"/>
    <w:rsid w:val="000A076F"/>
    <w:rsid w:val="000A0871"/>
    <w:rsid w:val="000A0A26"/>
    <w:rsid w:val="000A0A53"/>
    <w:rsid w:val="000A0EDD"/>
    <w:rsid w:val="000A15B0"/>
    <w:rsid w:val="000A19B1"/>
    <w:rsid w:val="000A1B02"/>
    <w:rsid w:val="000A1EAB"/>
    <w:rsid w:val="000A233A"/>
    <w:rsid w:val="000A2FE7"/>
    <w:rsid w:val="000A3013"/>
    <w:rsid w:val="000A31EB"/>
    <w:rsid w:val="000A35E4"/>
    <w:rsid w:val="000A3653"/>
    <w:rsid w:val="000A3691"/>
    <w:rsid w:val="000A392F"/>
    <w:rsid w:val="000A462C"/>
    <w:rsid w:val="000A4D81"/>
    <w:rsid w:val="000A53D2"/>
    <w:rsid w:val="000A669E"/>
    <w:rsid w:val="000A67F4"/>
    <w:rsid w:val="000A78E0"/>
    <w:rsid w:val="000A79F4"/>
    <w:rsid w:val="000A7ADD"/>
    <w:rsid w:val="000A7BC5"/>
    <w:rsid w:val="000A7C25"/>
    <w:rsid w:val="000B03D8"/>
    <w:rsid w:val="000B04CE"/>
    <w:rsid w:val="000B04F2"/>
    <w:rsid w:val="000B093F"/>
    <w:rsid w:val="000B0C92"/>
    <w:rsid w:val="000B10D4"/>
    <w:rsid w:val="000B1D17"/>
    <w:rsid w:val="000B1EE6"/>
    <w:rsid w:val="000B20DF"/>
    <w:rsid w:val="000B24D4"/>
    <w:rsid w:val="000B2551"/>
    <w:rsid w:val="000B2A4A"/>
    <w:rsid w:val="000B302A"/>
    <w:rsid w:val="000B3B82"/>
    <w:rsid w:val="000B5320"/>
    <w:rsid w:val="000B569F"/>
    <w:rsid w:val="000B56CB"/>
    <w:rsid w:val="000B5CC7"/>
    <w:rsid w:val="000B5CE9"/>
    <w:rsid w:val="000B65F5"/>
    <w:rsid w:val="000B65F8"/>
    <w:rsid w:val="000B6931"/>
    <w:rsid w:val="000B6A8D"/>
    <w:rsid w:val="000B6DD8"/>
    <w:rsid w:val="000B722D"/>
    <w:rsid w:val="000B7489"/>
    <w:rsid w:val="000B7647"/>
    <w:rsid w:val="000B7949"/>
    <w:rsid w:val="000C0055"/>
    <w:rsid w:val="000C0528"/>
    <w:rsid w:val="000C0625"/>
    <w:rsid w:val="000C062E"/>
    <w:rsid w:val="000C0B0D"/>
    <w:rsid w:val="000C0C11"/>
    <w:rsid w:val="000C0D70"/>
    <w:rsid w:val="000C117A"/>
    <w:rsid w:val="000C166B"/>
    <w:rsid w:val="000C1C18"/>
    <w:rsid w:val="000C1E2B"/>
    <w:rsid w:val="000C1FAD"/>
    <w:rsid w:val="000C22D2"/>
    <w:rsid w:val="000C24A9"/>
    <w:rsid w:val="000C2EB8"/>
    <w:rsid w:val="000C2EEE"/>
    <w:rsid w:val="000C2F75"/>
    <w:rsid w:val="000C3086"/>
    <w:rsid w:val="000C321C"/>
    <w:rsid w:val="000C3BAA"/>
    <w:rsid w:val="000C4038"/>
    <w:rsid w:val="000C4713"/>
    <w:rsid w:val="000C547C"/>
    <w:rsid w:val="000C552D"/>
    <w:rsid w:val="000C571D"/>
    <w:rsid w:val="000C57F9"/>
    <w:rsid w:val="000C5F40"/>
    <w:rsid w:val="000C6705"/>
    <w:rsid w:val="000C6A7B"/>
    <w:rsid w:val="000C6BD2"/>
    <w:rsid w:val="000C7150"/>
    <w:rsid w:val="000C7CB1"/>
    <w:rsid w:val="000C7D02"/>
    <w:rsid w:val="000C7FDA"/>
    <w:rsid w:val="000D01EF"/>
    <w:rsid w:val="000D027A"/>
    <w:rsid w:val="000D0656"/>
    <w:rsid w:val="000D0942"/>
    <w:rsid w:val="000D0A8C"/>
    <w:rsid w:val="000D0EB9"/>
    <w:rsid w:val="000D0EEE"/>
    <w:rsid w:val="000D1639"/>
    <w:rsid w:val="000D176E"/>
    <w:rsid w:val="000D2350"/>
    <w:rsid w:val="000D28D0"/>
    <w:rsid w:val="000D2F10"/>
    <w:rsid w:val="000D3180"/>
    <w:rsid w:val="000D325D"/>
    <w:rsid w:val="000D32B6"/>
    <w:rsid w:val="000D338F"/>
    <w:rsid w:val="000D3BFC"/>
    <w:rsid w:val="000D3C29"/>
    <w:rsid w:val="000D45D7"/>
    <w:rsid w:val="000D4B30"/>
    <w:rsid w:val="000D4B3B"/>
    <w:rsid w:val="000D4C90"/>
    <w:rsid w:val="000D5534"/>
    <w:rsid w:val="000D554B"/>
    <w:rsid w:val="000D6094"/>
    <w:rsid w:val="000D65F7"/>
    <w:rsid w:val="000D690F"/>
    <w:rsid w:val="000D6C2E"/>
    <w:rsid w:val="000D6C49"/>
    <w:rsid w:val="000D6E58"/>
    <w:rsid w:val="000D70D2"/>
    <w:rsid w:val="000D7329"/>
    <w:rsid w:val="000D77B4"/>
    <w:rsid w:val="000D7932"/>
    <w:rsid w:val="000D7DB0"/>
    <w:rsid w:val="000E0605"/>
    <w:rsid w:val="000E077A"/>
    <w:rsid w:val="000E0B74"/>
    <w:rsid w:val="000E1178"/>
    <w:rsid w:val="000E1796"/>
    <w:rsid w:val="000E18FA"/>
    <w:rsid w:val="000E1BB2"/>
    <w:rsid w:val="000E2078"/>
    <w:rsid w:val="000E23BE"/>
    <w:rsid w:val="000E2668"/>
    <w:rsid w:val="000E2A53"/>
    <w:rsid w:val="000E2F17"/>
    <w:rsid w:val="000E33E8"/>
    <w:rsid w:val="000E342E"/>
    <w:rsid w:val="000E354E"/>
    <w:rsid w:val="000E36DA"/>
    <w:rsid w:val="000E37B1"/>
    <w:rsid w:val="000E3B03"/>
    <w:rsid w:val="000E3C41"/>
    <w:rsid w:val="000E3D4B"/>
    <w:rsid w:val="000E421E"/>
    <w:rsid w:val="000E4469"/>
    <w:rsid w:val="000E453B"/>
    <w:rsid w:val="000E47EC"/>
    <w:rsid w:val="000E489D"/>
    <w:rsid w:val="000E4DD3"/>
    <w:rsid w:val="000E56A0"/>
    <w:rsid w:val="000E56F9"/>
    <w:rsid w:val="000E593B"/>
    <w:rsid w:val="000E59AA"/>
    <w:rsid w:val="000E59F2"/>
    <w:rsid w:val="000E5EE4"/>
    <w:rsid w:val="000E644A"/>
    <w:rsid w:val="000E698C"/>
    <w:rsid w:val="000E75B7"/>
    <w:rsid w:val="000E7868"/>
    <w:rsid w:val="000E7901"/>
    <w:rsid w:val="000E7ABC"/>
    <w:rsid w:val="000E7D43"/>
    <w:rsid w:val="000E7D6B"/>
    <w:rsid w:val="000F0119"/>
    <w:rsid w:val="000F0409"/>
    <w:rsid w:val="000F060B"/>
    <w:rsid w:val="000F0899"/>
    <w:rsid w:val="000F14F9"/>
    <w:rsid w:val="000F155D"/>
    <w:rsid w:val="000F1C86"/>
    <w:rsid w:val="000F223A"/>
    <w:rsid w:val="000F2355"/>
    <w:rsid w:val="000F242C"/>
    <w:rsid w:val="000F2A7E"/>
    <w:rsid w:val="000F3040"/>
    <w:rsid w:val="000F3845"/>
    <w:rsid w:val="000F387F"/>
    <w:rsid w:val="000F3AB2"/>
    <w:rsid w:val="000F3ECE"/>
    <w:rsid w:val="000F3FBA"/>
    <w:rsid w:val="000F4099"/>
    <w:rsid w:val="000F50E6"/>
    <w:rsid w:val="000F5386"/>
    <w:rsid w:val="000F5407"/>
    <w:rsid w:val="000F5738"/>
    <w:rsid w:val="000F5A71"/>
    <w:rsid w:val="000F5C51"/>
    <w:rsid w:val="000F6086"/>
    <w:rsid w:val="000F6233"/>
    <w:rsid w:val="000F6450"/>
    <w:rsid w:val="000F6A41"/>
    <w:rsid w:val="000F6B5E"/>
    <w:rsid w:val="000F7348"/>
    <w:rsid w:val="000F77C3"/>
    <w:rsid w:val="000F7DE9"/>
    <w:rsid w:val="000F7DF3"/>
    <w:rsid w:val="0010081D"/>
    <w:rsid w:val="001009DC"/>
    <w:rsid w:val="00100B8F"/>
    <w:rsid w:val="00100EA1"/>
    <w:rsid w:val="001010D5"/>
    <w:rsid w:val="001018D9"/>
    <w:rsid w:val="001019E1"/>
    <w:rsid w:val="00101A1A"/>
    <w:rsid w:val="001022B0"/>
    <w:rsid w:val="001027E2"/>
    <w:rsid w:val="001032DD"/>
    <w:rsid w:val="00103DCF"/>
    <w:rsid w:val="00103F3C"/>
    <w:rsid w:val="0010442A"/>
    <w:rsid w:val="0010468B"/>
    <w:rsid w:val="00104739"/>
    <w:rsid w:val="001049BF"/>
    <w:rsid w:val="00105177"/>
    <w:rsid w:val="00105323"/>
    <w:rsid w:val="00105DBE"/>
    <w:rsid w:val="00105ED3"/>
    <w:rsid w:val="00106853"/>
    <w:rsid w:val="001079B9"/>
    <w:rsid w:val="001100BD"/>
    <w:rsid w:val="0011025D"/>
    <w:rsid w:val="00110684"/>
    <w:rsid w:val="00110DBE"/>
    <w:rsid w:val="00110E5E"/>
    <w:rsid w:val="0011109C"/>
    <w:rsid w:val="001116BD"/>
    <w:rsid w:val="001118CB"/>
    <w:rsid w:val="00112097"/>
    <w:rsid w:val="001124E3"/>
    <w:rsid w:val="00112BC9"/>
    <w:rsid w:val="00113659"/>
    <w:rsid w:val="001138FB"/>
    <w:rsid w:val="00113C22"/>
    <w:rsid w:val="00113F61"/>
    <w:rsid w:val="00114003"/>
    <w:rsid w:val="001147CE"/>
    <w:rsid w:val="00114950"/>
    <w:rsid w:val="00114F97"/>
    <w:rsid w:val="00115AE6"/>
    <w:rsid w:val="00115DA4"/>
    <w:rsid w:val="00115EE5"/>
    <w:rsid w:val="00115F03"/>
    <w:rsid w:val="00116793"/>
    <w:rsid w:val="00117A8A"/>
    <w:rsid w:val="00117E82"/>
    <w:rsid w:val="00117EF4"/>
    <w:rsid w:val="00117FAE"/>
    <w:rsid w:val="00120244"/>
    <w:rsid w:val="0012134A"/>
    <w:rsid w:val="0012174E"/>
    <w:rsid w:val="001218D3"/>
    <w:rsid w:val="00121C7D"/>
    <w:rsid w:val="00122087"/>
    <w:rsid w:val="00122879"/>
    <w:rsid w:val="0012356E"/>
    <w:rsid w:val="001235C2"/>
    <w:rsid w:val="00123EF6"/>
    <w:rsid w:val="0012417B"/>
    <w:rsid w:val="001243AB"/>
    <w:rsid w:val="001247DE"/>
    <w:rsid w:val="00125056"/>
    <w:rsid w:val="00125137"/>
    <w:rsid w:val="00125148"/>
    <w:rsid w:val="0012523C"/>
    <w:rsid w:val="00125408"/>
    <w:rsid w:val="00125588"/>
    <w:rsid w:val="00125943"/>
    <w:rsid w:val="0012621D"/>
    <w:rsid w:val="001275BC"/>
    <w:rsid w:val="0013002E"/>
    <w:rsid w:val="001302FD"/>
    <w:rsid w:val="001305EA"/>
    <w:rsid w:val="00130897"/>
    <w:rsid w:val="001308E9"/>
    <w:rsid w:val="00130B7B"/>
    <w:rsid w:val="001312AB"/>
    <w:rsid w:val="001315EB"/>
    <w:rsid w:val="00131628"/>
    <w:rsid w:val="00131906"/>
    <w:rsid w:val="00131940"/>
    <w:rsid w:val="00131C63"/>
    <w:rsid w:val="00131DC3"/>
    <w:rsid w:val="00132163"/>
    <w:rsid w:val="0013240C"/>
    <w:rsid w:val="00133B7A"/>
    <w:rsid w:val="00133EA4"/>
    <w:rsid w:val="001346D0"/>
    <w:rsid w:val="00135BFD"/>
    <w:rsid w:val="00135E4C"/>
    <w:rsid w:val="001360A4"/>
    <w:rsid w:val="0013619A"/>
    <w:rsid w:val="0013638D"/>
    <w:rsid w:val="00136FD5"/>
    <w:rsid w:val="001370D4"/>
    <w:rsid w:val="00137318"/>
    <w:rsid w:val="001373F5"/>
    <w:rsid w:val="00137466"/>
    <w:rsid w:val="00137531"/>
    <w:rsid w:val="001376CB"/>
    <w:rsid w:val="00137C7D"/>
    <w:rsid w:val="001400CF"/>
    <w:rsid w:val="001406E7"/>
    <w:rsid w:val="00140773"/>
    <w:rsid w:val="00140CED"/>
    <w:rsid w:val="00140D00"/>
    <w:rsid w:val="00140FF2"/>
    <w:rsid w:val="0014107F"/>
    <w:rsid w:val="00141727"/>
    <w:rsid w:val="00141D8A"/>
    <w:rsid w:val="00141E4E"/>
    <w:rsid w:val="00141FD7"/>
    <w:rsid w:val="001424EA"/>
    <w:rsid w:val="00142CF7"/>
    <w:rsid w:val="00143199"/>
    <w:rsid w:val="0014329A"/>
    <w:rsid w:val="00143375"/>
    <w:rsid w:val="001441F6"/>
    <w:rsid w:val="001447B3"/>
    <w:rsid w:val="00144BEC"/>
    <w:rsid w:val="00145018"/>
    <w:rsid w:val="00145506"/>
    <w:rsid w:val="00145C17"/>
    <w:rsid w:val="00145CF4"/>
    <w:rsid w:val="00145EDA"/>
    <w:rsid w:val="001462DF"/>
    <w:rsid w:val="00146681"/>
    <w:rsid w:val="001474BF"/>
    <w:rsid w:val="0014771D"/>
    <w:rsid w:val="00147971"/>
    <w:rsid w:val="00147AB6"/>
    <w:rsid w:val="0015047D"/>
    <w:rsid w:val="0015099F"/>
    <w:rsid w:val="00150C73"/>
    <w:rsid w:val="00150C80"/>
    <w:rsid w:val="001520E6"/>
    <w:rsid w:val="00152248"/>
    <w:rsid w:val="00153392"/>
    <w:rsid w:val="00153B3A"/>
    <w:rsid w:val="00153FFE"/>
    <w:rsid w:val="001541BC"/>
    <w:rsid w:val="00154437"/>
    <w:rsid w:val="001544B3"/>
    <w:rsid w:val="001544C5"/>
    <w:rsid w:val="00154ADA"/>
    <w:rsid w:val="001550CB"/>
    <w:rsid w:val="00155159"/>
    <w:rsid w:val="001551A9"/>
    <w:rsid w:val="0015545F"/>
    <w:rsid w:val="001556EE"/>
    <w:rsid w:val="00155754"/>
    <w:rsid w:val="001564AD"/>
    <w:rsid w:val="001564B4"/>
    <w:rsid w:val="00156C14"/>
    <w:rsid w:val="0015709A"/>
    <w:rsid w:val="001574C0"/>
    <w:rsid w:val="00157592"/>
    <w:rsid w:val="00157EF2"/>
    <w:rsid w:val="00157FE4"/>
    <w:rsid w:val="0016005A"/>
    <w:rsid w:val="001606CF"/>
    <w:rsid w:val="0016079A"/>
    <w:rsid w:val="00160CE8"/>
    <w:rsid w:val="0016128D"/>
    <w:rsid w:val="00161E3A"/>
    <w:rsid w:val="00161E70"/>
    <w:rsid w:val="00162038"/>
    <w:rsid w:val="001620FF"/>
    <w:rsid w:val="00162100"/>
    <w:rsid w:val="00162399"/>
    <w:rsid w:val="001625FE"/>
    <w:rsid w:val="001629BB"/>
    <w:rsid w:val="00162ACD"/>
    <w:rsid w:val="00162D91"/>
    <w:rsid w:val="00163577"/>
    <w:rsid w:val="00163C5A"/>
    <w:rsid w:val="00163F15"/>
    <w:rsid w:val="0016449D"/>
    <w:rsid w:val="00164599"/>
    <w:rsid w:val="0016468D"/>
    <w:rsid w:val="00164C0C"/>
    <w:rsid w:val="00165317"/>
    <w:rsid w:val="00165719"/>
    <w:rsid w:val="00166C9D"/>
    <w:rsid w:val="00166D83"/>
    <w:rsid w:val="00166F16"/>
    <w:rsid w:val="00167085"/>
    <w:rsid w:val="00167135"/>
    <w:rsid w:val="00167190"/>
    <w:rsid w:val="0016770B"/>
    <w:rsid w:val="00170020"/>
    <w:rsid w:val="001700D5"/>
    <w:rsid w:val="00170369"/>
    <w:rsid w:val="001704FE"/>
    <w:rsid w:val="001706FC"/>
    <w:rsid w:val="001707E6"/>
    <w:rsid w:val="0017089D"/>
    <w:rsid w:val="00171151"/>
    <w:rsid w:val="00171239"/>
    <w:rsid w:val="00171CEA"/>
    <w:rsid w:val="00171E51"/>
    <w:rsid w:val="001720F2"/>
    <w:rsid w:val="001722DA"/>
    <w:rsid w:val="00172430"/>
    <w:rsid w:val="001725B5"/>
    <w:rsid w:val="001727F7"/>
    <w:rsid w:val="00172B79"/>
    <w:rsid w:val="00172DE2"/>
    <w:rsid w:val="0017315D"/>
    <w:rsid w:val="00173A75"/>
    <w:rsid w:val="00174942"/>
    <w:rsid w:val="0017513F"/>
    <w:rsid w:val="0017557E"/>
    <w:rsid w:val="00175E46"/>
    <w:rsid w:val="00175F5B"/>
    <w:rsid w:val="00176AE5"/>
    <w:rsid w:val="00177783"/>
    <w:rsid w:val="00177840"/>
    <w:rsid w:val="00177E25"/>
    <w:rsid w:val="00180325"/>
    <w:rsid w:val="001805A8"/>
    <w:rsid w:val="001807B8"/>
    <w:rsid w:val="00181502"/>
    <w:rsid w:val="001815CF"/>
    <w:rsid w:val="00182FAB"/>
    <w:rsid w:val="001831E0"/>
    <w:rsid w:val="0018330C"/>
    <w:rsid w:val="001835AB"/>
    <w:rsid w:val="00183FBF"/>
    <w:rsid w:val="001840D7"/>
    <w:rsid w:val="00184123"/>
    <w:rsid w:val="00184541"/>
    <w:rsid w:val="001847A0"/>
    <w:rsid w:val="0018495D"/>
    <w:rsid w:val="00184C1C"/>
    <w:rsid w:val="001852D1"/>
    <w:rsid w:val="00185580"/>
    <w:rsid w:val="001859B9"/>
    <w:rsid w:val="00185C54"/>
    <w:rsid w:val="00186961"/>
    <w:rsid w:val="0018707E"/>
    <w:rsid w:val="001870CE"/>
    <w:rsid w:val="001871ED"/>
    <w:rsid w:val="0018744B"/>
    <w:rsid w:val="00187B93"/>
    <w:rsid w:val="00187E05"/>
    <w:rsid w:val="00190658"/>
    <w:rsid w:val="0019101A"/>
    <w:rsid w:val="0019116F"/>
    <w:rsid w:val="00191732"/>
    <w:rsid w:val="00191EE1"/>
    <w:rsid w:val="001920E6"/>
    <w:rsid w:val="00192496"/>
    <w:rsid w:val="0019387E"/>
    <w:rsid w:val="001939CD"/>
    <w:rsid w:val="00193ACD"/>
    <w:rsid w:val="00193B52"/>
    <w:rsid w:val="00194436"/>
    <w:rsid w:val="00194439"/>
    <w:rsid w:val="00194A36"/>
    <w:rsid w:val="00194C05"/>
    <w:rsid w:val="0019501F"/>
    <w:rsid w:val="001959A8"/>
    <w:rsid w:val="00195C8E"/>
    <w:rsid w:val="00195E07"/>
    <w:rsid w:val="00196569"/>
    <w:rsid w:val="00196602"/>
    <w:rsid w:val="00196D9B"/>
    <w:rsid w:val="001972D2"/>
    <w:rsid w:val="00197564"/>
    <w:rsid w:val="001975FC"/>
    <w:rsid w:val="00197C47"/>
    <w:rsid w:val="001A00DF"/>
    <w:rsid w:val="001A12F8"/>
    <w:rsid w:val="001A2307"/>
    <w:rsid w:val="001A2865"/>
    <w:rsid w:val="001A2BB3"/>
    <w:rsid w:val="001A2D3C"/>
    <w:rsid w:val="001A2FA9"/>
    <w:rsid w:val="001A3037"/>
    <w:rsid w:val="001A38F2"/>
    <w:rsid w:val="001A3BB9"/>
    <w:rsid w:val="001A3BF5"/>
    <w:rsid w:val="001A3D42"/>
    <w:rsid w:val="001A3DAE"/>
    <w:rsid w:val="001A417A"/>
    <w:rsid w:val="001A4411"/>
    <w:rsid w:val="001A461B"/>
    <w:rsid w:val="001A46DF"/>
    <w:rsid w:val="001A47D9"/>
    <w:rsid w:val="001A4A96"/>
    <w:rsid w:val="001A4B34"/>
    <w:rsid w:val="001A4EF6"/>
    <w:rsid w:val="001A4F86"/>
    <w:rsid w:val="001A55EF"/>
    <w:rsid w:val="001A579B"/>
    <w:rsid w:val="001A5A09"/>
    <w:rsid w:val="001A5F01"/>
    <w:rsid w:val="001A5F5A"/>
    <w:rsid w:val="001A611E"/>
    <w:rsid w:val="001A64A6"/>
    <w:rsid w:val="001A668C"/>
    <w:rsid w:val="001A674B"/>
    <w:rsid w:val="001A6D19"/>
    <w:rsid w:val="001A6E88"/>
    <w:rsid w:val="001A7311"/>
    <w:rsid w:val="001A749A"/>
    <w:rsid w:val="001B0148"/>
    <w:rsid w:val="001B0C12"/>
    <w:rsid w:val="001B1326"/>
    <w:rsid w:val="001B1507"/>
    <w:rsid w:val="001B1588"/>
    <w:rsid w:val="001B1856"/>
    <w:rsid w:val="001B189B"/>
    <w:rsid w:val="001B1CDD"/>
    <w:rsid w:val="001B2023"/>
    <w:rsid w:val="001B2217"/>
    <w:rsid w:val="001B23CC"/>
    <w:rsid w:val="001B2BD8"/>
    <w:rsid w:val="001B2F70"/>
    <w:rsid w:val="001B3380"/>
    <w:rsid w:val="001B3482"/>
    <w:rsid w:val="001B3C4F"/>
    <w:rsid w:val="001B3F83"/>
    <w:rsid w:val="001B445F"/>
    <w:rsid w:val="001B4556"/>
    <w:rsid w:val="001B4586"/>
    <w:rsid w:val="001B5105"/>
    <w:rsid w:val="001B5942"/>
    <w:rsid w:val="001B5B89"/>
    <w:rsid w:val="001B5BEE"/>
    <w:rsid w:val="001B6268"/>
    <w:rsid w:val="001B6583"/>
    <w:rsid w:val="001B6C66"/>
    <w:rsid w:val="001B71CD"/>
    <w:rsid w:val="001B7375"/>
    <w:rsid w:val="001B78BC"/>
    <w:rsid w:val="001B79A8"/>
    <w:rsid w:val="001B7DD8"/>
    <w:rsid w:val="001C07B9"/>
    <w:rsid w:val="001C07E0"/>
    <w:rsid w:val="001C19B6"/>
    <w:rsid w:val="001C19E2"/>
    <w:rsid w:val="001C1A5D"/>
    <w:rsid w:val="001C21B6"/>
    <w:rsid w:val="001C2282"/>
    <w:rsid w:val="001C236A"/>
    <w:rsid w:val="001C3006"/>
    <w:rsid w:val="001C358D"/>
    <w:rsid w:val="001C38C6"/>
    <w:rsid w:val="001C3B63"/>
    <w:rsid w:val="001C3DB2"/>
    <w:rsid w:val="001C40A0"/>
    <w:rsid w:val="001C44AA"/>
    <w:rsid w:val="001C49B8"/>
    <w:rsid w:val="001C4B57"/>
    <w:rsid w:val="001C4D97"/>
    <w:rsid w:val="001C4EA8"/>
    <w:rsid w:val="001C50EC"/>
    <w:rsid w:val="001C6190"/>
    <w:rsid w:val="001C6226"/>
    <w:rsid w:val="001C6255"/>
    <w:rsid w:val="001C6375"/>
    <w:rsid w:val="001C650A"/>
    <w:rsid w:val="001C6544"/>
    <w:rsid w:val="001C6590"/>
    <w:rsid w:val="001C677F"/>
    <w:rsid w:val="001C67F2"/>
    <w:rsid w:val="001C7282"/>
    <w:rsid w:val="001C74A0"/>
    <w:rsid w:val="001C77DC"/>
    <w:rsid w:val="001C77ED"/>
    <w:rsid w:val="001C795C"/>
    <w:rsid w:val="001C7994"/>
    <w:rsid w:val="001C7DCC"/>
    <w:rsid w:val="001D00FC"/>
    <w:rsid w:val="001D011A"/>
    <w:rsid w:val="001D0203"/>
    <w:rsid w:val="001D0364"/>
    <w:rsid w:val="001D058B"/>
    <w:rsid w:val="001D064D"/>
    <w:rsid w:val="001D0E9F"/>
    <w:rsid w:val="001D10DA"/>
    <w:rsid w:val="001D1A76"/>
    <w:rsid w:val="001D219B"/>
    <w:rsid w:val="001D2229"/>
    <w:rsid w:val="001D253D"/>
    <w:rsid w:val="001D27D3"/>
    <w:rsid w:val="001D2D90"/>
    <w:rsid w:val="001D2DF7"/>
    <w:rsid w:val="001D30D1"/>
    <w:rsid w:val="001D34F0"/>
    <w:rsid w:val="001D35E7"/>
    <w:rsid w:val="001D3BE5"/>
    <w:rsid w:val="001D3FF2"/>
    <w:rsid w:val="001D4384"/>
    <w:rsid w:val="001D44BE"/>
    <w:rsid w:val="001D46B4"/>
    <w:rsid w:val="001D49B0"/>
    <w:rsid w:val="001D4CE0"/>
    <w:rsid w:val="001D512A"/>
    <w:rsid w:val="001D5A62"/>
    <w:rsid w:val="001D5C33"/>
    <w:rsid w:val="001D5CA0"/>
    <w:rsid w:val="001D5E69"/>
    <w:rsid w:val="001D612E"/>
    <w:rsid w:val="001D6BFD"/>
    <w:rsid w:val="001D6EA1"/>
    <w:rsid w:val="001D701B"/>
    <w:rsid w:val="001D70C4"/>
    <w:rsid w:val="001D73EC"/>
    <w:rsid w:val="001D7A25"/>
    <w:rsid w:val="001D7DF2"/>
    <w:rsid w:val="001E0257"/>
    <w:rsid w:val="001E0AF7"/>
    <w:rsid w:val="001E0DE8"/>
    <w:rsid w:val="001E1076"/>
    <w:rsid w:val="001E1152"/>
    <w:rsid w:val="001E13BD"/>
    <w:rsid w:val="001E17A6"/>
    <w:rsid w:val="001E1C52"/>
    <w:rsid w:val="001E29CF"/>
    <w:rsid w:val="001E36D0"/>
    <w:rsid w:val="001E3752"/>
    <w:rsid w:val="001E3BD8"/>
    <w:rsid w:val="001E5505"/>
    <w:rsid w:val="001E57A4"/>
    <w:rsid w:val="001E587B"/>
    <w:rsid w:val="001E5C99"/>
    <w:rsid w:val="001E6BEE"/>
    <w:rsid w:val="001E708D"/>
    <w:rsid w:val="001E7598"/>
    <w:rsid w:val="001E7728"/>
    <w:rsid w:val="001E7A18"/>
    <w:rsid w:val="001E7C25"/>
    <w:rsid w:val="001F0265"/>
    <w:rsid w:val="001F0768"/>
    <w:rsid w:val="001F07FB"/>
    <w:rsid w:val="001F080C"/>
    <w:rsid w:val="001F10DB"/>
    <w:rsid w:val="001F1667"/>
    <w:rsid w:val="001F1696"/>
    <w:rsid w:val="001F1698"/>
    <w:rsid w:val="001F1B27"/>
    <w:rsid w:val="001F1DBE"/>
    <w:rsid w:val="001F1DF3"/>
    <w:rsid w:val="001F1E15"/>
    <w:rsid w:val="001F24E4"/>
    <w:rsid w:val="001F2E94"/>
    <w:rsid w:val="001F309A"/>
    <w:rsid w:val="001F3215"/>
    <w:rsid w:val="001F35BF"/>
    <w:rsid w:val="001F398D"/>
    <w:rsid w:val="001F3A33"/>
    <w:rsid w:val="001F3B18"/>
    <w:rsid w:val="001F3E1D"/>
    <w:rsid w:val="001F3E8E"/>
    <w:rsid w:val="001F3F27"/>
    <w:rsid w:val="001F41F3"/>
    <w:rsid w:val="001F45F2"/>
    <w:rsid w:val="001F49AA"/>
    <w:rsid w:val="001F4AEC"/>
    <w:rsid w:val="001F4C40"/>
    <w:rsid w:val="001F5178"/>
    <w:rsid w:val="001F5374"/>
    <w:rsid w:val="001F5A1D"/>
    <w:rsid w:val="001F5AD1"/>
    <w:rsid w:val="001F5F44"/>
    <w:rsid w:val="001F69A3"/>
    <w:rsid w:val="001F6C33"/>
    <w:rsid w:val="001F7458"/>
    <w:rsid w:val="001F76D9"/>
    <w:rsid w:val="001F7765"/>
    <w:rsid w:val="001F7E88"/>
    <w:rsid w:val="001F7FDB"/>
    <w:rsid w:val="00200392"/>
    <w:rsid w:val="00200478"/>
    <w:rsid w:val="002009F4"/>
    <w:rsid w:val="00200F17"/>
    <w:rsid w:val="002011A8"/>
    <w:rsid w:val="00201F80"/>
    <w:rsid w:val="00201F89"/>
    <w:rsid w:val="00202262"/>
    <w:rsid w:val="002026D9"/>
    <w:rsid w:val="00202CF2"/>
    <w:rsid w:val="00202D2F"/>
    <w:rsid w:val="00202D83"/>
    <w:rsid w:val="0020357C"/>
    <w:rsid w:val="002036B1"/>
    <w:rsid w:val="00203A44"/>
    <w:rsid w:val="00203C4D"/>
    <w:rsid w:val="00203CF2"/>
    <w:rsid w:val="00203E00"/>
    <w:rsid w:val="002040BE"/>
    <w:rsid w:val="00204876"/>
    <w:rsid w:val="00204E5D"/>
    <w:rsid w:val="00205054"/>
    <w:rsid w:val="002054BD"/>
    <w:rsid w:val="002055E7"/>
    <w:rsid w:val="002058D0"/>
    <w:rsid w:val="00205A03"/>
    <w:rsid w:val="0020633E"/>
    <w:rsid w:val="00206481"/>
    <w:rsid w:val="00206701"/>
    <w:rsid w:val="00207039"/>
    <w:rsid w:val="00207053"/>
    <w:rsid w:val="00207134"/>
    <w:rsid w:val="00210108"/>
    <w:rsid w:val="0021093E"/>
    <w:rsid w:val="00210A7C"/>
    <w:rsid w:val="002110F3"/>
    <w:rsid w:val="00211112"/>
    <w:rsid w:val="00211518"/>
    <w:rsid w:val="00211656"/>
    <w:rsid w:val="00211AB9"/>
    <w:rsid w:val="00211D17"/>
    <w:rsid w:val="00211D9A"/>
    <w:rsid w:val="002120D3"/>
    <w:rsid w:val="00212123"/>
    <w:rsid w:val="00212936"/>
    <w:rsid w:val="00212944"/>
    <w:rsid w:val="00212CB4"/>
    <w:rsid w:val="0021357F"/>
    <w:rsid w:val="00213608"/>
    <w:rsid w:val="00213729"/>
    <w:rsid w:val="00213A78"/>
    <w:rsid w:val="00213EA8"/>
    <w:rsid w:val="00213F00"/>
    <w:rsid w:val="00214285"/>
    <w:rsid w:val="00214344"/>
    <w:rsid w:val="002144E8"/>
    <w:rsid w:val="00214E1B"/>
    <w:rsid w:val="00215332"/>
    <w:rsid w:val="002153CD"/>
    <w:rsid w:val="00215700"/>
    <w:rsid w:val="0021610C"/>
    <w:rsid w:val="002168ED"/>
    <w:rsid w:val="0021702F"/>
    <w:rsid w:val="00217166"/>
    <w:rsid w:val="002172A2"/>
    <w:rsid w:val="002207A8"/>
    <w:rsid w:val="00220C05"/>
    <w:rsid w:val="002211D3"/>
    <w:rsid w:val="00221EC0"/>
    <w:rsid w:val="0022205E"/>
    <w:rsid w:val="00222242"/>
    <w:rsid w:val="002222B8"/>
    <w:rsid w:val="00222A35"/>
    <w:rsid w:val="002230EA"/>
    <w:rsid w:val="00223690"/>
    <w:rsid w:val="002238AA"/>
    <w:rsid w:val="00223C2F"/>
    <w:rsid w:val="00224344"/>
    <w:rsid w:val="002243D3"/>
    <w:rsid w:val="002245B8"/>
    <w:rsid w:val="00224619"/>
    <w:rsid w:val="00224C35"/>
    <w:rsid w:val="00224E13"/>
    <w:rsid w:val="00225697"/>
    <w:rsid w:val="00225C83"/>
    <w:rsid w:val="00226A3F"/>
    <w:rsid w:val="00226A9A"/>
    <w:rsid w:val="00226C7F"/>
    <w:rsid w:val="00226CF4"/>
    <w:rsid w:val="00226F9E"/>
    <w:rsid w:val="002279CD"/>
    <w:rsid w:val="002279F0"/>
    <w:rsid w:val="00227BF3"/>
    <w:rsid w:val="00230152"/>
    <w:rsid w:val="002307AC"/>
    <w:rsid w:val="00231049"/>
    <w:rsid w:val="002314D2"/>
    <w:rsid w:val="00231E58"/>
    <w:rsid w:val="00231E75"/>
    <w:rsid w:val="00232678"/>
    <w:rsid w:val="00232B22"/>
    <w:rsid w:val="00232BCF"/>
    <w:rsid w:val="00232DC6"/>
    <w:rsid w:val="00232F47"/>
    <w:rsid w:val="0023305C"/>
    <w:rsid w:val="00234106"/>
    <w:rsid w:val="00234C30"/>
    <w:rsid w:val="00234E67"/>
    <w:rsid w:val="00234EC5"/>
    <w:rsid w:val="0023556E"/>
    <w:rsid w:val="00235C57"/>
    <w:rsid w:val="00235FB2"/>
    <w:rsid w:val="00236274"/>
    <w:rsid w:val="00236A01"/>
    <w:rsid w:val="00236DD0"/>
    <w:rsid w:val="002372E8"/>
    <w:rsid w:val="0023766A"/>
    <w:rsid w:val="00237A56"/>
    <w:rsid w:val="00237B81"/>
    <w:rsid w:val="00237CCF"/>
    <w:rsid w:val="00237E07"/>
    <w:rsid w:val="00237ED5"/>
    <w:rsid w:val="00240801"/>
    <w:rsid w:val="00240807"/>
    <w:rsid w:val="0024080F"/>
    <w:rsid w:val="00240BD8"/>
    <w:rsid w:val="00240F47"/>
    <w:rsid w:val="0024107F"/>
    <w:rsid w:val="002415B7"/>
    <w:rsid w:val="00241881"/>
    <w:rsid w:val="00241A74"/>
    <w:rsid w:val="0024294C"/>
    <w:rsid w:val="002433AF"/>
    <w:rsid w:val="002434E2"/>
    <w:rsid w:val="00244B5F"/>
    <w:rsid w:val="00244BBC"/>
    <w:rsid w:val="00245145"/>
    <w:rsid w:val="00245238"/>
    <w:rsid w:val="00245275"/>
    <w:rsid w:val="00245D02"/>
    <w:rsid w:val="002461BA"/>
    <w:rsid w:val="00246874"/>
    <w:rsid w:val="00246FA8"/>
    <w:rsid w:val="00246FFB"/>
    <w:rsid w:val="00247B68"/>
    <w:rsid w:val="00247CC4"/>
    <w:rsid w:val="0025019F"/>
    <w:rsid w:val="00250305"/>
    <w:rsid w:val="00250952"/>
    <w:rsid w:val="0025117B"/>
    <w:rsid w:val="002513DB"/>
    <w:rsid w:val="0025181C"/>
    <w:rsid w:val="00251A75"/>
    <w:rsid w:val="00251E36"/>
    <w:rsid w:val="002524E9"/>
    <w:rsid w:val="00252856"/>
    <w:rsid w:val="00252968"/>
    <w:rsid w:val="00252EA3"/>
    <w:rsid w:val="00252FE1"/>
    <w:rsid w:val="00253239"/>
    <w:rsid w:val="002532E6"/>
    <w:rsid w:val="0025351A"/>
    <w:rsid w:val="002540D3"/>
    <w:rsid w:val="002543B6"/>
    <w:rsid w:val="002543D8"/>
    <w:rsid w:val="00254429"/>
    <w:rsid w:val="00254E2D"/>
    <w:rsid w:val="00254E9A"/>
    <w:rsid w:val="00255605"/>
    <w:rsid w:val="00255AEB"/>
    <w:rsid w:val="00255B6C"/>
    <w:rsid w:val="00256117"/>
    <w:rsid w:val="002561EE"/>
    <w:rsid w:val="00256218"/>
    <w:rsid w:val="00256314"/>
    <w:rsid w:val="0025635B"/>
    <w:rsid w:val="0025652F"/>
    <w:rsid w:val="002567AD"/>
    <w:rsid w:val="002567B2"/>
    <w:rsid w:val="00256C11"/>
    <w:rsid w:val="002579B9"/>
    <w:rsid w:val="00260FD2"/>
    <w:rsid w:val="00261315"/>
    <w:rsid w:val="00262812"/>
    <w:rsid w:val="0026300D"/>
    <w:rsid w:val="0026371D"/>
    <w:rsid w:val="0026394D"/>
    <w:rsid w:val="00263B26"/>
    <w:rsid w:val="00263B6C"/>
    <w:rsid w:val="00263DD2"/>
    <w:rsid w:val="00264A07"/>
    <w:rsid w:val="00264C4B"/>
    <w:rsid w:val="0026534D"/>
    <w:rsid w:val="0026537F"/>
    <w:rsid w:val="0026539F"/>
    <w:rsid w:val="0026579B"/>
    <w:rsid w:val="00265B1C"/>
    <w:rsid w:val="00265E00"/>
    <w:rsid w:val="00265F9E"/>
    <w:rsid w:val="002666B0"/>
    <w:rsid w:val="00267135"/>
    <w:rsid w:val="0026797B"/>
    <w:rsid w:val="0027058E"/>
    <w:rsid w:val="00270A64"/>
    <w:rsid w:val="002714B4"/>
    <w:rsid w:val="0027174C"/>
    <w:rsid w:val="00271896"/>
    <w:rsid w:val="002721A5"/>
    <w:rsid w:val="00272939"/>
    <w:rsid w:val="00272963"/>
    <w:rsid w:val="00272AFC"/>
    <w:rsid w:val="00272C13"/>
    <w:rsid w:val="00272D0B"/>
    <w:rsid w:val="00272D5D"/>
    <w:rsid w:val="00273470"/>
    <w:rsid w:val="00273B01"/>
    <w:rsid w:val="00273D63"/>
    <w:rsid w:val="00274819"/>
    <w:rsid w:val="00274AAC"/>
    <w:rsid w:val="00274CC1"/>
    <w:rsid w:val="00274FC9"/>
    <w:rsid w:val="0027523B"/>
    <w:rsid w:val="0027590B"/>
    <w:rsid w:val="0027592F"/>
    <w:rsid w:val="00275AA4"/>
    <w:rsid w:val="00275D02"/>
    <w:rsid w:val="002764C0"/>
    <w:rsid w:val="00276C12"/>
    <w:rsid w:val="00277045"/>
    <w:rsid w:val="00277115"/>
    <w:rsid w:val="00277466"/>
    <w:rsid w:val="00277D33"/>
    <w:rsid w:val="002800D6"/>
    <w:rsid w:val="002801DC"/>
    <w:rsid w:val="0028020B"/>
    <w:rsid w:val="002802C0"/>
    <w:rsid w:val="00280677"/>
    <w:rsid w:val="00280EA0"/>
    <w:rsid w:val="00281722"/>
    <w:rsid w:val="002819B2"/>
    <w:rsid w:val="002821C6"/>
    <w:rsid w:val="00282684"/>
    <w:rsid w:val="00282BE1"/>
    <w:rsid w:val="0028385C"/>
    <w:rsid w:val="00283C3C"/>
    <w:rsid w:val="00283FE6"/>
    <w:rsid w:val="0028408F"/>
    <w:rsid w:val="00284615"/>
    <w:rsid w:val="00284A4B"/>
    <w:rsid w:val="00285333"/>
    <w:rsid w:val="002853B1"/>
    <w:rsid w:val="00285969"/>
    <w:rsid w:val="00285998"/>
    <w:rsid w:val="00286141"/>
    <w:rsid w:val="002863EE"/>
    <w:rsid w:val="002866EB"/>
    <w:rsid w:val="002867FF"/>
    <w:rsid w:val="002869BD"/>
    <w:rsid w:val="00286E67"/>
    <w:rsid w:val="00287159"/>
    <w:rsid w:val="0028756A"/>
    <w:rsid w:val="00287C9A"/>
    <w:rsid w:val="00287F8F"/>
    <w:rsid w:val="0029095C"/>
    <w:rsid w:val="00290B19"/>
    <w:rsid w:val="00290B60"/>
    <w:rsid w:val="00290E09"/>
    <w:rsid w:val="0029112C"/>
    <w:rsid w:val="00291CB0"/>
    <w:rsid w:val="0029216E"/>
    <w:rsid w:val="002921F7"/>
    <w:rsid w:val="002922E9"/>
    <w:rsid w:val="00292542"/>
    <w:rsid w:val="00292DF1"/>
    <w:rsid w:val="00292F73"/>
    <w:rsid w:val="00293914"/>
    <w:rsid w:val="00293A8F"/>
    <w:rsid w:val="0029426C"/>
    <w:rsid w:val="00294293"/>
    <w:rsid w:val="0029446B"/>
    <w:rsid w:val="00294641"/>
    <w:rsid w:val="0029497F"/>
    <w:rsid w:val="00294A7E"/>
    <w:rsid w:val="00294D59"/>
    <w:rsid w:val="0029543B"/>
    <w:rsid w:val="0029547B"/>
    <w:rsid w:val="00295B30"/>
    <w:rsid w:val="00295FB1"/>
    <w:rsid w:val="00296820"/>
    <w:rsid w:val="00296AF7"/>
    <w:rsid w:val="00297470"/>
    <w:rsid w:val="00297E1F"/>
    <w:rsid w:val="00297FC8"/>
    <w:rsid w:val="002A0587"/>
    <w:rsid w:val="002A1318"/>
    <w:rsid w:val="002A177C"/>
    <w:rsid w:val="002A1C33"/>
    <w:rsid w:val="002A1C61"/>
    <w:rsid w:val="002A1DB5"/>
    <w:rsid w:val="002A212C"/>
    <w:rsid w:val="002A21D5"/>
    <w:rsid w:val="002A2A37"/>
    <w:rsid w:val="002A30D4"/>
    <w:rsid w:val="002A3361"/>
    <w:rsid w:val="002A36AA"/>
    <w:rsid w:val="002A38DB"/>
    <w:rsid w:val="002A3E0D"/>
    <w:rsid w:val="002A47EB"/>
    <w:rsid w:val="002A50A8"/>
    <w:rsid w:val="002A5264"/>
    <w:rsid w:val="002A542B"/>
    <w:rsid w:val="002A5655"/>
    <w:rsid w:val="002A576F"/>
    <w:rsid w:val="002A5AC7"/>
    <w:rsid w:val="002A5AF5"/>
    <w:rsid w:val="002A5B8E"/>
    <w:rsid w:val="002A6083"/>
    <w:rsid w:val="002A6210"/>
    <w:rsid w:val="002A65A7"/>
    <w:rsid w:val="002A6E89"/>
    <w:rsid w:val="002A74EF"/>
    <w:rsid w:val="002A751C"/>
    <w:rsid w:val="002A7A31"/>
    <w:rsid w:val="002B018E"/>
    <w:rsid w:val="002B0661"/>
    <w:rsid w:val="002B06AB"/>
    <w:rsid w:val="002B0763"/>
    <w:rsid w:val="002B0D73"/>
    <w:rsid w:val="002B0DC3"/>
    <w:rsid w:val="002B0FE7"/>
    <w:rsid w:val="002B132E"/>
    <w:rsid w:val="002B20FE"/>
    <w:rsid w:val="002B2572"/>
    <w:rsid w:val="002B2F93"/>
    <w:rsid w:val="002B31EF"/>
    <w:rsid w:val="002B34AA"/>
    <w:rsid w:val="002B3629"/>
    <w:rsid w:val="002B3829"/>
    <w:rsid w:val="002B3878"/>
    <w:rsid w:val="002B43B9"/>
    <w:rsid w:val="002B45C9"/>
    <w:rsid w:val="002B4650"/>
    <w:rsid w:val="002B4E40"/>
    <w:rsid w:val="002B56B4"/>
    <w:rsid w:val="002B5C0B"/>
    <w:rsid w:val="002B5C94"/>
    <w:rsid w:val="002B6ED9"/>
    <w:rsid w:val="002B6FBA"/>
    <w:rsid w:val="002B7137"/>
    <w:rsid w:val="002B76BB"/>
    <w:rsid w:val="002B7933"/>
    <w:rsid w:val="002B7A10"/>
    <w:rsid w:val="002B7CC8"/>
    <w:rsid w:val="002B7E47"/>
    <w:rsid w:val="002C003B"/>
    <w:rsid w:val="002C032E"/>
    <w:rsid w:val="002C0A43"/>
    <w:rsid w:val="002C0A7D"/>
    <w:rsid w:val="002C1AEC"/>
    <w:rsid w:val="002C22EF"/>
    <w:rsid w:val="002C249C"/>
    <w:rsid w:val="002C25B5"/>
    <w:rsid w:val="002C267E"/>
    <w:rsid w:val="002C2DDB"/>
    <w:rsid w:val="002C3069"/>
    <w:rsid w:val="002C3359"/>
    <w:rsid w:val="002C34C2"/>
    <w:rsid w:val="002C4350"/>
    <w:rsid w:val="002C46D4"/>
    <w:rsid w:val="002C4A3E"/>
    <w:rsid w:val="002C4C04"/>
    <w:rsid w:val="002C4F4B"/>
    <w:rsid w:val="002C52D8"/>
    <w:rsid w:val="002C643F"/>
    <w:rsid w:val="002C663D"/>
    <w:rsid w:val="002C66DA"/>
    <w:rsid w:val="002C678D"/>
    <w:rsid w:val="002C6AA3"/>
    <w:rsid w:val="002C6AAA"/>
    <w:rsid w:val="002C6C3D"/>
    <w:rsid w:val="002C6E9A"/>
    <w:rsid w:val="002C6FEE"/>
    <w:rsid w:val="002C71D6"/>
    <w:rsid w:val="002C7585"/>
    <w:rsid w:val="002C7CC9"/>
    <w:rsid w:val="002C7DF6"/>
    <w:rsid w:val="002C7F6E"/>
    <w:rsid w:val="002D0A97"/>
    <w:rsid w:val="002D0D40"/>
    <w:rsid w:val="002D0DE1"/>
    <w:rsid w:val="002D19E4"/>
    <w:rsid w:val="002D207D"/>
    <w:rsid w:val="002D2644"/>
    <w:rsid w:val="002D297D"/>
    <w:rsid w:val="002D2A86"/>
    <w:rsid w:val="002D2FEC"/>
    <w:rsid w:val="002D30E3"/>
    <w:rsid w:val="002D3269"/>
    <w:rsid w:val="002D3F37"/>
    <w:rsid w:val="002D4357"/>
    <w:rsid w:val="002D4F5D"/>
    <w:rsid w:val="002D50BA"/>
    <w:rsid w:val="002D577B"/>
    <w:rsid w:val="002D5B7D"/>
    <w:rsid w:val="002D5D55"/>
    <w:rsid w:val="002D628B"/>
    <w:rsid w:val="002D63D0"/>
    <w:rsid w:val="002D65D3"/>
    <w:rsid w:val="002D679D"/>
    <w:rsid w:val="002D6E89"/>
    <w:rsid w:val="002D6EA0"/>
    <w:rsid w:val="002D6FC9"/>
    <w:rsid w:val="002D72A0"/>
    <w:rsid w:val="002D758D"/>
    <w:rsid w:val="002D772D"/>
    <w:rsid w:val="002D7C1C"/>
    <w:rsid w:val="002E023A"/>
    <w:rsid w:val="002E06E6"/>
    <w:rsid w:val="002E0709"/>
    <w:rsid w:val="002E0B78"/>
    <w:rsid w:val="002E0E89"/>
    <w:rsid w:val="002E167D"/>
    <w:rsid w:val="002E1CCC"/>
    <w:rsid w:val="002E1FB6"/>
    <w:rsid w:val="002E26A6"/>
    <w:rsid w:val="002E3D59"/>
    <w:rsid w:val="002E3F87"/>
    <w:rsid w:val="002E41E3"/>
    <w:rsid w:val="002E4270"/>
    <w:rsid w:val="002E4375"/>
    <w:rsid w:val="002E454C"/>
    <w:rsid w:val="002E4C54"/>
    <w:rsid w:val="002E4D88"/>
    <w:rsid w:val="002E5429"/>
    <w:rsid w:val="002E5EB7"/>
    <w:rsid w:val="002E613A"/>
    <w:rsid w:val="002E614D"/>
    <w:rsid w:val="002E69B4"/>
    <w:rsid w:val="002E69F1"/>
    <w:rsid w:val="002E6B1C"/>
    <w:rsid w:val="002E6B77"/>
    <w:rsid w:val="002E6D0A"/>
    <w:rsid w:val="002E6FDB"/>
    <w:rsid w:val="002E734B"/>
    <w:rsid w:val="002E73C1"/>
    <w:rsid w:val="002E75A7"/>
    <w:rsid w:val="002E768B"/>
    <w:rsid w:val="002E776E"/>
    <w:rsid w:val="002E7AD1"/>
    <w:rsid w:val="002F0473"/>
    <w:rsid w:val="002F0486"/>
    <w:rsid w:val="002F05F8"/>
    <w:rsid w:val="002F0B6F"/>
    <w:rsid w:val="002F0B82"/>
    <w:rsid w:val="002F1187"/>
    <w:rsid w:val="002F1A68"/>
    <w:rsid w:val="002F1BCF"/>
    <w:rsid w:val="002F1C0C"/>
    <w:rsid w:val="002F2017"/>
    <w:rsid w:val="002F21BB"/>
    <w:rsid w:val="002F23D7"/>
    <w:rsid w:val="002F290B"/>
    <w:rsid w:val="002F32A1"/>
    <w:rsid w:val="002F3594"/>
    <w:rsid w:val="002F3671"/>
    <w:rsid w:val="002F3C23"/>
    <w:rsid w:val="002F3C49"/>
    <w:rsid w:val="002F4408"/>
    <w:rsid w:val="002F473C"/>
    <w:rsid w:val="002F4F0F"/>
    <w:rsid w:val="002F617F"/>
    <w:rsid w:val="002F628B"/>
    <w:rsid w:val="002F6990"/>
    <w:rsid w:val="002F6C20"/>
    <w:rsid w:val="002F77ED"/>
    <w:rsid w:val="002F796B"/>
    <w:rsid w:val="002F7C0D"/>
    <w:rsid w:val="002F7F42"/>
    <w:rsid w:val="00300109"/>
    <w:rsid w:val="003001AF"/>
    <w:rsid w:val="003005C9"/>
    <w:rsid w:val="0030068C"/>
    <w:rsid w:val="00300B25"/>
    <w:rsid w:val="003016D4"/>
    <w:rsid w:val="00301755"/>
    <w:rsid w:val="00301B8F"/>
    <w:rsid w:val="00302044"/>
    <w:rsid w:val="00302166"/>
    <w:rsid w:val="00302536"/>
    <w:rsid w:val="003031E6"/>
    <w:rsid w:val="003035A5"/>
    <w:rsid w:val="00303694"/>
    <w:rsid w:val="003037C5"/>
    <w:rsid w:val="00303901"/>
    <w:rsid w:val="00303B26"/>
    <w:rsid w:val="00303C5E"/>
    <w:rsid w:val="003041DA"/>
    <w:rsid w:val="003048E8"/>
    <w:rsid w:val="00304B2E"/>
    <w:rsid w:val="00305406"/>
    <w:rsid w:val="00305775"/>
    <w:rsid w:val="00305B02"/>
    <w:rsid w:val="00306000"/>
    <w:rsid w:val="0030665E"/>
    <w:rsid w:val="00306894"/>
    <w:rsid w:val="00307188"/>
    <w:rsid w:val="00307350"/>
    <w:rsid w:val="003073C9"/>
    <w:rsid w:val="00307C28"/>
    <w:rsid w:val="00307F1F"/>
    <w:rsid w:val="003103D5"/>
    <w:rsid w:val="0031115A"/>
    <w:rsid w:val="00311326"/>
    <w:rsid w:val="0031163A"/>
    <w:rsid w:val="00311728"/>
    <w:rsid w:val="0031183E"/>
    <w:rsid w:val="00311909"/>
    <w:rsid w:val="00311A72"/>
    <w:rsid w:val="00311C67"/>
    <w:rsid w:val="00311DF8"/>
    <w:rsid w:val="003120CE"/>
    <w:rsid w:val="003122F4"/>
    <w:rsid w:val="003124A5"/>
    <w:rsid w:val="00312D1C"/>
    <w:rsid w:val="003132CB"/>
    <w:rsid w:val="003134BB"/>
    <w:rsid w:val="00313F37"/>
    <w:rsid w:val="00313F48"/>
    <w:rsid w:val="0031422E"/>
    <w:rsid w:val="0031527A"/>
    <w:rsid w:val="00315302"/>
    <w:rsid w:val="00315A63"/>
    <w:rsid w:val="00316220"/>
    <w:rsid w:val="003162B4"/>
    <w:rsid w:val="00316737"/>
    <w:rsid w:val="00317589"/>
    <w:rsid w:val="003177A8"/>
    <w:rsid w:val="003177C9"/>
    <w:rsid w:val="00320408"/>
    <w:rsid w:val="00320612"/>
    <w:rsid w:val="00320F73"/>
    <w:rsid w:val="00321094"/>
    <w:rsid w:val="003216C0"/>
    <w:rsid w:val="00321812"/>
    <w:rsid w:val="00321C1E"/>
    <w:rsid w:val="00322D74"/>
    <w:rsid w:val="0032327C"/>
    <w:rsid w:val="00323404"/>
    <w:rsid w:val="0032399A"/>
    <w:rsid w:val="00323A9E"/>
    <w:rsid w:val="00323D06"/>
    <w:rsid w:val="00323EEB"/>
    <w:rsid w:val="0032411C"/>
    <w:rsid w:val="00324D04"/>
    <w:rsid w:val="003258AC"/>
    <w:rsid w:val="00325B46"/>
    <w:rsid w:val="00325C29"/>
    <w:rsid w:val="00325D6C"/>
    <w:rsid w:val="0032605B"/>
    <w:rsid w:val="0032605D"/>
    <w:rsid w:val="00326175"/>
    <w:rsid w:val="00326467"/>
    <w:rsid w:val="00326654"/>
    <w:rsid w:val="003268D5"/>
    <w:rsid w:val="00326AA8"/>
    <w:rsid w:val="00326B7F"/>
    <w:rsid w:val="00326BF2"/>
    <w:rsid w:val="003270D3"/>
    <w:rsid w:val="0032727C"/>
    <w:rsid w:val="00327389"/>
    <w:rsid w:val="00330A25"/>
    <w:rsid w:val="00330B0F"/>
    <w:rsid w:val="00330CF3"/>
    <w:rsid w:val="0033102B"/>
    <w:rsid w:val="00331FF7"/>
    <w:rsid w:val="003320EB"/>
    <w:rsid w:val="003323DB"/>
    <w:rsid w:val="003325BC"/>
    <w:rsid w:val="00332DD6"/>
    <w:rsid w:val="00333344"/>
    <w:rsid w:val="003334D0"/>
    <w:rsid w:val="00333A88"/>
    <w:rsid w:val="00333CE9"/>
    <w:rsid w:val="003340ED"/>
    <w:rsid w:val="003343BC"/>
    <w:rsid w:val="003344DC"/>
    <w:rsid w:val="0033474E"/>
    <w:rsid w:val="00335617"/>
    <w:rsid w:val="00335893"/>
    <w:rsid w:val="00335ED6"/>
    <w:rsid w:val="00336370"/>
    <w:rsid w:val="00336851"/>
    <w:rsid w:val="00336895"/>
    <w:rsid w:val="00337464"/>
    <w:rsid w:val="0033755F"/>
    <w:rsid w:val="003379D8"/>
    <w:rsid w:val="00337BBA"/>
    <w:rsid w:val="003404C6"/>
    <w:rsid w:val="00340547"/>
    <w:rsid w:val="003408F1"/>
    <w:rsid w:val="003414F4"/>
    <w:rsid w:val="00341839"/>
    <w:rsid w:val="0034199D"/>
    <w:rsid w:val="00341A99"/>
    <w:rsid w:val="00341B65"/>
    <w:rsid w:val="00341D22"/>
    <w:rsid w:val="00341D68"/>
    <w:rsid w:val="0034201C"/>
    <w:rsid w:val="00342023"/>
    <w:rsid w:val="00342E26"/>
    <w:rsid w:val="00342F00"/>
    <w:rsid w:val="0034368A"/>
    <w:rsid w:val="003436B6"/>
    <w:rsid w:val="003439D2"/>
    <w:rsid w:val="00343A51"/>
    <w:rsid w:val="00343F2A"/>
    <w:rsid w:val="00344093"/>
    <w:rsid w:val="003443A3"/>
    <w:rsid w:val="0034442A"/>
    <w:rsid w:val="00344465"/>
    <w:rsid w:val="00344690"/>
    <w:rsid w:val="003448F6"/>
    <w:rsid w:val="00344E07"/>
    <w:rsid w:val="003454EE"/>
    <w:rsid w:val="00347308"/>
    <w:rsid w:val="003473D2"/>
    <w:rsid w:val="003473E3"/>
    <w:rsid w:val="00347495"/>
    <w:rsid w:val="00347531"/>
    <w:rsid w:val="00347E20"/>
    <w:rsid w:val="003504F3"/>
    <w:rsid w:val="00350759"/>
    <w:rsid w:val="003509B6"/>
    <w:rsid w:val="00350B43"/>
    <w:rsid w:val="00350B75"/>
    <w:rsid w:val="00351735"/>
    <w:rsid w:val="00351B2B"/>
    <w:rsid w:val="00351C74"/>
    <w:rsid w:val="00352257"/>
    <w:rsid w:val="0035264F"/>
    <w:rsid w:val="00352C4A"/>
    <w:rsid w:val="003532D5"/>
    <w:rsid w:val="00353799"/>
    <w:rsid w:val="0035396C"/>
    <w:rsid w:val="003546B4"/>
    <w:rsid w:val="00354D27"/>
    <w:rsid w:val="00355284"/>
    <w:rsid w:val="00355607"/>
    <w:rsid w:val="00355BD0"/>
    <w:rsid w:val="003563F7"/>
    <w:rsid w:val="0035642D"/>
    <w:rsid w:val="0035680A"/>
    <w:rsid w:val="00356BFA"/>
    <w:rsid w:val="00356C91"/>
    <w:rsid w:val="00356D20"/>
    <w:rsid w:val="0035738A"/>
    <w:rsid w:val="003577D1"/>
    <w:rsid w:val="00357AC7"/>
    <w:rsid w:val="00360007"/>
    <w:rsid w:val="0036050C"/>
    <w:rsid w:val="0036054C"/>
    <w:rsid w:val="0036056E"/>
    <w:rsid w:val="00360590"/>
    <w:rsid w:val="0036065D"/>
    <w:rsid w:val="00360E4F"/>
    <w:rsid w:val="00361283"/>
    <w:rsid w:val="00361CE6"/>
    <w:rsid w:val="00361D2A"/>
    <w:rsid w:val="00361E28"/>
    <w:rsid w:val="0036259A"/>
    <w:rsid w:val="00362655"/>
    <w:rsid w:val="00362A70"/>
    <w:rsid w:val="00362C73"/>
    <w:rsid w:val="0036301D"/>
    <w:rsid w:val="00363223"/>
    <w:rsid w:val="00364182"/>
    <w:rsid w:val="003643C8"/>
    <w:rsid w:val="00364AFE"/>
    <w:rsid w:val="00364D78"/>
    <w:rsid w:val="00365447"/>
    <w:rsid w:val="003658B4"/>
    <w:rsid w:val="003662D1"/>
    <w:rsid w:val="00366DAF"/>
    <w:rsid w:val="00367528"/>
    <w:rsid w:val="00367A73"/>
    <w:rsid w:val="00370522"/>
    <w:rsid w:val="00370793"/>
    <w:rsid w:val="003707C1"/>
    <w:rsid w:val="003710BE"/>
    <w:rsid w:val="00371B78"/>
    <w:rsid w:val="003727D0"/>
    <w:rsid w:val="003729EE"/>
    <w:rsid w:val="003734C7"/>
    <w:rsid w:val="0037426F"/>
    <w:rsid w:val="00374A7D"/>
    <w:rsid w:val="00374B43"/>
    <w:rsid w:val="00374FA6"/>
    <w:rsid w:val="00375328"/>
    <w:rsid w:val="00375655"/>
    <w:rsid w:val="003758D6"/>
    <w:rsid w:val="00375C89"/>
    <w:rsid w:val="00376038"/>
    <w:rsid w:val="0037614C"/>
    <w:rsid w:val="00376251"/>
    <w:rsid w:val="00376F47"/>
    <w:rsid w:val="003775C7"/>
    <w:rsid w:val="00377DCD"/>
    <w:rsid w:val="0038020A"/>
    <w:rsid w:val="0038064A"/>
    <w:rsid w:val="00380ED7"/>
    <w:rsid w:val="00380FB8"/>
    <w:rsid w:val="00381135"/>
    <w:rsid w:val="00381447"/>
    <w:rsid w:val="003814B4"/>
    <w:rsid w:val="003816C3"/>
    <w:rsid w:val="00381F0E"/>
    <w:rsid w:val="00382455"/>
    <w:rsid w:val="003824EC"/>
    <w:rsid w:val="00382805"/>
    <w:rsid w:val="00383D4C"/>
    <w:rsid w:val="00383DEA"/>
    <w:rsid w:val="00383EDF"/>
    <w:rsid w:val="00384893"/>
    <w:rsid w:val="00384C46"/>
    <w:rsid w:val="00385223"/>
    <w:rsid w:val="00385374"/>
    <w:rsid w:val="003854AE"/>
    <w:rsid w:val="003856CB"/>
    <w:rsid w:val="003857D7"/>
    <w:rsid w:val="003858A6"/>
    <w:rsid w:val="00385AF1"/>
    <w:rsid w:val="00385C21"/>
    <w:rsid w:val="003868E9"/>
    <w:rsid w:val="00386CAF"/>
    <w:rsid w:val="00386E8A"/>
    <w:rsid w:val="00386EE1"/>
    <w:rsid w:val="003876FA"/>
    <w:rsid w:val="0039008C"/>
    <w:rsid w:val="003901CD"/>
    <w:rsid w:val="003905AC"/>
    <w:rsid w:val="00390AF8"/>
    <w:rsid w:val="003914B9"/>
    <w:rsid w:val="00391E23"/>
    <w:rsid w:val="00391FA7"/>
    <w:rsid w:val="00391FE5"/>
    <w:rsid w:val="003921FF"/>
    <w:rsid w:val="00392A94"/>
    <w:rsid w:val="00392DCC"/>
    <w:rsid w:val="0039416F"/>
    <w:rsid w:val="00394AAF"/>
    <w:rsid w:val="00394BDE"/>
    <w:rsid w:val="00394F22"/>
    <w:rsid w:val="00394F64"/>
    <w:rsid w:val="0039501E"/>
    <w:rsid w:val="00395639"/>
    <w:rsid w:val="003956FB"/>
    <w:rsid w:val="0039589F"/>
    <w:rsid w:val="00395DF1"/>
    <w:rsid w:val="003960AB"/>
    <w:rsid w:val="0039633C"/>
    <w:rsid w:val="00396495"/>
    <w:rsid w:val="003973BD"/>
    <w:rsid w:val="00397466"/>
    <w:rsid w:val="003974C5"/>
    <w:rsid w:val="00397BB5"/>
    <w:rsid w:val="003A01FB"/>
    <w:rsid w:val="003A03E4"/>
    <w:rsid w:val="003A0620"/>
    <w:rsid w:val="003A0AE3"/>
    <w:rsid w:val="003A0D95"/>
    <w:rsid w:val="003A0E2B"/>
    <w:rsid w:val="003A13E7"/>
    <w:rsid w:val="003A306B"/>
    <w:rsid w:val="003A3486"/>
    <w:rsid w:val="003A3534"/>
    <w:rsid w:val="003A3D6B"/>
    <w:rsid w:val="003A4674"/>
    <w:rsid w:val="003A4840"/>
    <w:rsid w:val="003A4874"/>
    <w:rsid w:val="003A4AED"/>
    <w:rsid w:val="003A5A7D"/>
    <w:rsid w:val="003A5B36"/>
    <w:rsid w:val="003A6318"/>
    <w:rsid w:val="003A689E"/>
    <w:rsid w:val="003A6B46"/>
    <w:rsid w:val="003A6CAF"/>
    <w:rsid w:val="003A7A0E"/>
    <w:rsid w:val="003B0A9E"/>
    <w:rsid w:val="003B0C37"/>
    <w:rsid w:val="003B126C"/>
    <w:rsid w:val="003B193A"/>
    <w:rsid w:val="003B19BA"/>
    <w:rsid w:val="003B1E82"/>
    <w:rsid w:val="003B339B"/>
    <w:rsid w:val="003B3AF7"/>
    <w:rsid w:val="003B3C87"/>
    <w:rsid w:val="003B4139"/>
    <w:rsid w:val="003B4AF2"/>
    <w:rsid w:val="003B5078"/>
    <w:rsid w:val="003B5255"/>
    <w:rsid w:val="003B54B9"/>
    <w:rsid w:val="003B5934"/>
    <w:rsid w:val="003B5EF9"/>
    <w:rsid w:val="003B6068"/>
    <w:rsid w:val="003B632B"/>
    <w:rsid w:val="003B67FB"/>
    <w:rsid w:val="003B6A9C"/>
    <w:rsid w:val="003B6E4C"/>
    <w:rsid w:val="003B73BF"/>
    <w:rsid w:val="003B7485"/>
    <w:rsid w:val="003B7842"/>
    <w:rsid w:val="003C0199"/>
    <w:rsid w:val="003C0470"/>
    <w:rsid w:val="003C0671"/>
    <w:rsid w:val="003C07F5"/>
    <w:rsid w:val="003C1200"/>
    <w:rsid w:val="003C1277"/>
    <w:rsid w:val="003C1F8B"/>
    <w:rsid w:val="003C24B4"/>
    <w:rsid w:val="003C30C3"/>
    <w:rsid w:val="003C3175"/>
    <w:rsid w:val="003C33F5"/>
    <w:rsid w:val="003C387C"/>
    <w:rsid w:val="003C38BC"/>
    <w:rsid w:val="003C3B99"/>
    <w:rsid w:val="003C4113"/>
    <w:rsid w:val="003C583E"/>
    <w:rsid w:val="003C5B57"/>
    <w:rsid w:val="003C5CF0"/>
    <w:rsid w:val="003C5F2D"/>
    <w:rsid w:val="003C5F49"/>
    <w:rsid w:val="003C61A3"/>
    <w:rsid w:val="003C72C8"/>
    <w:rsid w:val="003C7322"/>
    <w:rsid w:val="003C74A5"/>
    <w:rsid w:val="003C7576"/>
    <w:rsid w:val="003C76C0"/>
    <w:rsid w:val="003C7AEB"/>
    <w:rsid w:val="003C7D60"/>
    <w:rsid w:val="003D023B"/>
    <w:rsid w:val="003D0888"/>
    <w:rsid w:val="003D21C3"/>
    <w:rsid w:val="003D270C"/>
    <w:rsid w:val="003D2BE0"/>
    <w:rsid w:val="003D2BF0"/>
    <w:rsid w:val="003D2C34"/>
    <w:rsid w:val="003D2F95"/>
    <w:rsid w:val="003D5699"/>
    <w:rsid w:val="003D5C82"/>
    <w:rsid w:val="003D5DC7"/>
    <w:rsid w:val="003D5E48"/>
    <w:rsid w:val="003D6639"/>
    <w:rsid w:val="003D69E4"/>
    <w:rsid w:val="003D700E"/>
    <w:rsid w:val="003D73CB"/>
    <w:rsid w:val="003D7498"/>
    <w:rsid w:val="003D79B6"/>
    <w:rsid w:val="003D7BC4"/>
    <w:rsid w:val="003D7DF6"/>
    <w:rsid w:val="003D7F7E"/>
    <w:rsid w:val="003E019E"/>
    <w:rsid w:val="003E0278"/>
    <w:rsid w:val="003E055A"/>
    <w:rsid w:val="003E073F"/>
    <w:rsid w:val="003E1053"/>
    <w:rsid w:val="003E19E2"/>
    <w:rsid w:val="003E1D62"/>
    <w:rsid w:val="003E1D9C"/>
    <w:rsid w:val="003E1DB2"/>
    <w:rsid w:val="003E1EDB"/>
    <w:rsid w:val="003E1F5F"/>
    <w:rsid w:val="003E20D6"/>
    <w:rsid w:val="003E23E0"/>
    <w:rsid w:val="003E2452"/>
    <w:rsid w:val="003E2DE0"/>
    <w:rsid w:val="003E2E0B"/>
    <w:rsid w:val="003E4C75"/>
    <w:rsid w:val="003E4D87"/>
    <w:rsid w:val="003E4E71"/>
    <w:rsid w:val="003E5747"/>
    <w:rsid w:val="003E586A"/>
    <w:rsid w:val="003E59AF"/>
    <w:rsid w:val="003E5FB3"/>
    <w:rsid w:val="003E61BD"/>
    <w:rsid w:val="003E6223"/>
    <w:rsid w:val="003E6363"/>
    <w:rsid w:val="003E691A"/>
    <w:rsid w:val="003E694E"/>
    <w:rsid w:val="003E6A18"/>
    <w:rsid w:val="003E6BA2"/>
    <w:rsid w:val="003E6FE5"/>
    <w:rsid w:val="003E770F"/>
    <w:rsid w:val="003E7723"/>
    <w:rsid w:val="003E7B09"/>
    <w:rsid w:val="003F0253"/>
    <w:rsid w:val="003F0823"/>
    <w:rsid w:val="003F0867"/>
    <w:rsid w:val="003F0F14"/>
    <w:rsid w:val="003F127E"/>
    <w:rsid w:val="003F1986"/>
    <w:rsid w:val="003F1A25"/>
    <w:rsid w:val="003F2A81"/>
    <w:rsid w:val="003F323E"/>
    <w:rsid w:val="003F33F4"/>
    <w:rsid w:val="003F344C"/>
    <w:rsid w:val="003F3878"/>
    <w:rsid w:val="003F397B"/>
    <w:rsid w:val="003F3DF8"/>
    <w:rsid w:val="003F3DF9"/>
    <w:rsid w:val="003F3E01"/>
    <w:rsid w:val="003F41A9"/>
    <w:rsid w:val="003F4463"/>
    <w:rsid w:val="003F4500"/>
    <w:rsid w:val="003F458A"/>
    <w:rsid w:val="003F4C52"/>
    <w:rsid w:val="003F52F8"/>
    <w:rsid w:val="003F5302"/>
    <w:rsid w:val="003F54B9"/>
    <w:rsid w:val="003F5803"/>
    <w:rsid w:val="003F5936"/>
    <w:rsid w:val="003F60DE"/>
    <w:rsid w:val="003F62B3"/>
    <w:rsid w:val="003F6416"/>
    <w:rsid w:val="003F6D61"/>
    <w:rsid w:val="003F7DE8"/>
    <w:rsid w:val="00400124"/>
    <w:rsid w:val="00400688"/>
    <w:rsid w:val="004008FA"/>
    <w:rsid w:val="00401023"/>
    <w:rsid w:val="00401082"/>
    <w:rsid w:val="004011BC"/>
    <w:rsid w:val="00401480"/>
    <w:rsid w:val="0040154C"/>
    <w:rsid w:val="00402192"/>
    <w:rsid w:val="0040263A"/>
    <w:rsid w:val="00402CCA"/>
    <w:rsid w:val="00403363"/>
    <w:rsid w:val="00403586"/>
    <w:rsid w:val="0040415A"/>
    <w:rsid w:val="00404323"/>
    <w:rsid w:val="004043E0"/>
    <w:rsid w:val="0040448C"/>
    <w:rsid w:val="00404A74"/>
    <w:rsid w:val="00404E82"/>
    <w:rsid w:val="00405249"/>
    <w:rsid w:val="00405CCB"/>
    <w:rsid w:val="00406234"/>
    <w:rsid w:val="004066E4"/>
    <w:rsid w:val="004074E4"/>
    <w:rsid w:val="00407505"/>
    <w:rsid w:val="004075AA"/>
    <w:rsid w:val="0040765E"/>
    <w:rsid w:val="00407D3B"/>
    <w:rsid w:val="00410819"/>
    <w:rsid w:val="0041098C"/>
    <w:rsid w:val="00410CE4"/>
    <w:rsid w:val="00410FA1"/>
    <w:rsid w:val="00411C33"/>
    <w:rsid w:val="00411C59"/>
    <w:rsid w:val="00411C76"/>
    <w:rsid w:val="00411F85"/>
    <w:rsid w:val="00411FE3"/>
    <w:rsid w:val="0041202D"/>
    <w:rsid w:val="004125F0"/>
    <w:rsid w:val="00412728"/>
    <w:rsid w:val="0041274C"/>
    <w:rsid w:val="00412B03"/>
    <w:rsid w:val="00412F1C"/>
    <w:rsid w:val="004137E6"/>
    <w:rsid w:val="00414202"/>
    <w:rsid w:val="004142BA"/>
    <w:rsid w:val="00414886"/>
    <w:rsid w:val="00414B33"/>
    <w:rsid w:val="00414D18"/>
    <w:rsid w:val="004151DF"/>
    <w:rsid w:val="00415674"/>
    <w:rsid w:val="00415CB9"/>
    <w:rsid w:val="0041612C"/>
    <w:rsid w:val="00416762"/>
    <w:rsid w:val="00416C6C"/>
    <w:rsid w:val="00416E55"/>
    <w:rsid w:val="00417358"/>
    <w:rsid w:val="0041744B"/>
    <w:rsid w:val="00417533"/>
    <w:rsid w:val="0041784D"/>
    <w:rsid w:val="00417BF6"/>
    <w:rsid w:val="00417F37"/>
    <w:rsid w:val="00417F46"/>
    <w:rsid w:val="0042101E"/>
    <w:rsid w:val="0042127A"/>
    <w:rsid w:val="004214AB"/>
    <w:rsid w:val="0042162F"/>
    <w:rsid w:val="00421955"/>
    <w:rsid w:val="00421B20"/>
    <w:rsid w:val="004223ED"/>
    <w:rsid w:val="0042254A"/>
    <w:rsid w:val="00422563"/>
    <w:rsid w:val="00422684"/>
    <w:rsid w:val="004229C6"/>
    <w:rsid w:val="00422C30"/>
    <w:rsid w:val="00423713"/>
    <w:rsid w:val="00423D70"/>
    <w:rsid w:val="00423F3D"/>
    <w:rsid w:val="00423F51"/>
    <w:rsid w:val="004240C5"/>
    <w:rsid w:val="00424E70"/>
    <w:rsid w:val="0042518A"/>
    <w:rsid w:val="0042541E"/>
    <w:rsid w:val="004255F3"/>
    <w:rsid w:val="00425640"/>
    <w:rsid w:val="00425688"/>
    <w:rsid w:val="00425827"/>
    <w:rsid w:val="00425836"/>
    <w:rsid w:val="00425FEF"/>
    <w:rsid w:val="00426140"/>
    <w:rsid w:val="00426494"/>
    <w:rsid w:val="0042661D"/>
    <w:rsid w:val="004269B1"/>
    <w:rsid w:val="00426AD7"/>
    <w:rsid w:val="00427333"/>
    <w:rsid w:val="004273E7"/>
    <w:rsid w:val="004276A0"/>
    <w:rsid w:val="00427926"/>
    <w:rsid w:val="00427AE6"/>
    <w:rsid w:val="00427ED6"/>
    <w:rsid w:val="00427FEE"/>
    <w:rsid w:val="004303A4"/>
    <w:rsid w:val="004304BD"/>
    <w:rsid w:val="00430681"/>
    <w:rsid w:val="004309B8"/>
    <w:rsid w:val="00430C42"/>
    <w:rsid w:val="00430F09"/>
    <w:rsid w:val="00430F56"/>
    <w:rsid w:val="00430F5A"/>
    <w:rsid w:val="00431567"/>
    <w:rsid w:val="004315DD"/>
    <w:rsid w:val="00431B48"/>
    <w:rsid w:val="004322CF"/>
    <w:rsid w:val="0043292A"/>
    <w:rsid w:val="00432A54"/>
    <w:rsid w:val="00432F0F"/>
    <w:rsid w:val="00434C23"/>
    <w:rsid w:val="00435641"/>
    <w:rsid w:val="004357E5"/>
    <w:rsid w:val="0043580E"/>
    <w:rsid w:val="00435D62"/>
    <w:rsid w:val="00435EF8"/>
    <w:rsid w:val="00436226"/>
    <w:rsid w:val="00436269"/>
    <w:rsid w:val="004368F7"/>
    <w:rsid w:val="004371B6"/>
    <w:rsid w:val="00437985"/>
    <w:rsid w:val="00437A8E"/>
    <w:rsid w:val="00440033"/>
    <w:rsid w:val="0044098D"/>
    <w:rsid w:val="00440D40"/>
    <w:rsid w:val="0044144A"/>
    <w:rsid w:val="00441C0F"/>
    <w:rsid w:val="00441DFE"/>
    <w:rsid w:val="004426E5"/>
    <w:rsid w:val="004429AD"/>
    <w:rsid w:val="00442C98"/>
    <w:rsid w:val="00443163"/>
    <w:rsid w:val="00443BA6"/>
    <w:rsid w:val="004440D9"/>
    <w:rsid w:val="00444150"/>
    <w:rsid w:val="00444948"/>
    <w:rsid w:val="00444979"/>
    <w:rsid w:val="00444A63"/>
    <w:rsid w:val="00445265"/>
    <w:rsid w:val="00445635"/>
    <w:rsid w:val="0044588B"/>
    <w:rsid w:val="004460D9"/>
    <w:rsid w:val="00446348"/>
    <w:rsid w:val="00446706"/>
    <w:rsid w:val="0044681A"/>
    <w:rsid w:val="00446EB4"/>
    <w:rsid w:val="00447131"/>
    <w:rsid w:val="004471F6"/>
    <w:rsid w:val="00447599"/>
    <w:rsid w:val="0044762C"/>
    <w:rsid w:val="00447BAF"/>
    <w:rsid w:val="00447C6E"/>
    <w:rsid w:val="00450077"/>
    <w:rsid w:val="004506AE"/>
    <w:rsid w:val="004508F1"/>
    <w:rsid w:val="00450DF6"/>
    <w:rsid w:val="0045155D"/>
    <w:rsid w:val="004523E8"/>
    <w:rsid w:val="00452430"/>
    <w:rsid w:val="00452902"/>
    <w:rsid w:val="00452D2A"/>
    <w:rsid w:val="00452FD8"/>
    <w:rsid w:val="00453600"/>
    <w:rsid w:val="00453664"/>
    <w:rsid w:val="00453BC2"/>
    <w:rsid w:val="00453EF9"/>
    <w:rsid w:val="00453F0A"/>
    <w:rsid w:val="004541FE"/>
    <w:rsid w:val="00454426"/>
    <w:rsid w:val="00454A46"/>
    <w:rsid w:val="00454BA4"/>
    <w:rsid w:val="00454DBD"/>
    <w:rsid w:val="00454FEE"/>
    <w:rsid w:val="004554F1"/>
    <w:rsid w:val="004559CE"/>
    <w:rsid w:val="00455E2B"/>
    <w:rsid w:val="00455E4C"/>
    <w:rsid w:val="0045675F"/>
    <w:rsid w:val="00456F4D"/>
    <w:rsid w:val="004572F0"/>
    <w:rsid w:val="00457584"/>
    <w:rsid w:val="00457824"/>
    <w:rsid w:val="00457CE9"/>
    <w:rsid w:val="00460680"/>
    <w:rsid w:val="00460E1A"/>
    <w:rsid w:val="004617B8"/>
    <w:rsid w:val="00461BA4"/>
    <w:rsid w:val="004621D7"/>
    <w:rsid w:val="0046223F"/>
    <w:rsid w:val="004627E5"/>
    <w:rsid w:val="00462A35"/>
    <w:rsid w:val="00462B32"/>
    <w:rsid w:val="00462BB4"/>
    <w:rsid w:val="00463254"/>
    <w:rsid w:val="004633DF"/>
    <w:rsid w:val="004635FA"/>
    <w:rsid w:val="00463DF8"/>
    <w:rsid w:val="004644EF"/>
    <w:rsid w:val="004648CB"/>
    <w:rsid w:val="00465032"/>
    <w:rsid w:val="004668CB"/>
    <w:rsid w:val="0046691E"/>
    <w:rsid w:val="00466B55"/>
    <w:rsid w:val="00466B65"/>
    <w:rsid w:val="00466D16"/>
    <w:rsid w:val="00466E91"/>
    <w:rsid w:val="004674C2"/>
    <w:rsid w:val="004675F9"/>
    <w:rsid w:val="0046766C"/>
    <w:rsid w:val="004677BD"/>
    <w:rsid w:val="004679DC"/>
    <w:rsid w:val="00467A9D"/>
    <w:rsid w:val="00467B14"/>
    <w:rsid w:val="00467E74"/>
    <w:rsid w:val="004708B8"/>
    <w:rsid w:val="00470A89"/>
    <w:rsid w:val="00470E50"/>
    <w:rsid w:val="00470F4A"/>
    <w:rsid w:val="00471600"/>
    <w:rsid w:val="00471805"/>
    <w:rsid w:val="004720C6"/>
    <w:rsid w:val="00472196"/>
    <w:rsid w:val="004727E3"/>
    <w:rsid w:val="00473651"/>
    <w:rsid w:val="00473BEF"/>
    <w:rsid w:val="00473FBE"/>
    <w:rsid w:val="00473FCC"/>
    <w:rsid w:val="00474231"/>
    <w:rsid w:val="00474358"/>
    <w:rsid w:val="00475085"/>
    <w:rsid w:val="004754CD"/>
    <w:rsid w:val="004756FA"/>
    <w:rsid w:val="004757D2"/>
    <w:rsid w:val="00475AD8"/>
    <w:rsid w:val="00475D72"/>
    <w:rsid w:val="00476066"/>
    <w:rsid w:val="00476424"/>
    <w:rsid w:val="0047676C"/>
    <w:rsid w:val="0047691E"/>
    <w:rsid w:val="00476C19"/>
    <w:rsid w:val="00476CF6"/>
    <w:rsid w:val="00476EF9"/>
    <w:rsid w:val="00476FB9"/>
    <w:rsid w:val="00477090"/>
    <w:rsid w:val="00477394"/>
    <w:rsid w:val="00477AA8"/>
    <w:rsid w:val="00477CE3"/>
    <w:rsid w:val="00480136"/>
    <w:rsid w:val="004801C7"/>
    <w:rsid w:val="0048022B"/>
    <w:rsid w:val="00480667"/>
    <w:rsid w:val="00480720"/>
    <w:rsid w:val="004807DB"/>
    <w:rsid w:val="004809F2"/>
    <w:rsid w:val="00481065"/>
    <w:rsid w:val="00481871"/>
    <w:rsid w:val="00482251"/>
    <w:rsid w:val="004825CD"/>
    <w:rsid w:val="00483A12"/>
    <w:rsid w:val="00483C3F"/>
    <w:rsid w:val="00483D40"/>
    <w:rsid w:val="00483E66"/>
    <w:rsid w:val="00483E73"/>
    <w:rsid w:val="00484079"/>
    <w:rsid w:val="0048469F"/>
    <w:rsid w:val="00486008"/>
    <w:rsid w:val="004861A4"/>
    <w:rsid w:val="00486FA5"/>
    <w:rsid w:val="0048742A"/>
    <w:rsid w:val="00487663"/>
    <w:rsid w:val="004878A3"/>
    <w:rsid w:val="0049027E"/>
    <w:rsid w:val="00490297"/>
    <w:rsid w:val="00490572"/>
    <w:rsid w:val="00490902"/>
    <w:rsid w:val="00490D15"/>
    <w:rsid w:val="00490D6A"/>
    <w:rsid w:val="004911F2"/>
    <w:rsid w:val="004913C8"/>
    <w:rsid w:val="00491566"/>
    <w:rsid w:val="00491F9D"/>
    <w:rsid w:val="00492A7B"/>
    <w:rsid w:val="00492EBF"/>
    <w:rsid w:val="00492EE5"/>
    <w:rsid w:val="00492FCB"/>
    <w:rsid w:val="00494E9C"/>
    <w:rsid w:val="00495175"/>
    <w:rsid w:val="0049521B"/>
    <w:rsid w:val="00495284"/>
    <w:rsid w:val="004956B7"/>
    <w:rsid w:val="00495D3F"/>
    <w:rsid w:val="00495E2F"/>
    <w:rsid w:val="00495FBC"/>
    <w:rsid w:val="00496090"/>
    <w:rsid w:val="00496DB5"/>
    <w:rsid w:val="00496DBF"/>
    <w:rsid w:val="0049719B"/>
    <w:rsid w:val="0049754A"/>
    <w:rsid w:val="00497ACE"/>
    <w:rsid w:val="00497D77"/>
    <w:rsid w:val="004A0657"/>
    <w:rsid w:val="004A09AF"/>
    <w:rsid w:val="004A0DCB"/>
    <w:rsid w:val="004A0F11"/>
    <w:rsid w:val="004A1854"/>
    <w:rsid w:val="004A18AB"/>
    <w:rsid w:val="004A1CB5"/>
    <w:rsid w:val="004A236B"/>
    <w:rsid w:val="004A2742"/>
    <w:rsid w:val="004A27FA"/>
    <w:rsid w:val="004A291C"/>
    <w:rsid w:val="004A2AE5"/>
    <w:rsid w:val="004A2E18"/>
    <w:rsid w:val="004A354E"/>
    <w:rsid w:val="004A384E"/>
    <w:rsid w:val="004A3996"/>
    <w:rsid w:val="004A3DDF"/>
    <w:rsid w:val="004A3E09"/>
    <w:rsid w:val="004A3EAA"/>
    <w:rsid w:val="004A42D8"/>
    <w:rsid w:val="004A4693"/>
    <w:rsid w:val="004A4832"/>
    <w:rsid w:val="004A5632"/>
    <w:rsid w:val="004A5F11"/>
    <w:rsid w:val="004A681B"/>
    <w:rsid w:val="004A6EB7"/>
    <w:rsid w:val="004A6F5B"/>
    <w:rsid w:val="004A76D5"/>
    <w:rsid w:val="004A775E"/>
    <w:rsid w:val="004A7C1E"/>
    <w:rsid w:val="004A7D97"/>
    <w:rsid w:val="004B0A86"/>
    <w:rsid w:val="004B0BE8"/>
    <w:rsid w:val="004B0F7D"/>
    <w:rsid w:val="004B21AA"/>
    <w:rsid w:val="004B24A2"/>
    <w:rsid w:val="004B2DDD"/>
    <w:rsid w:val="004B2EAE"/>
    <w:rsid w:val="004B3377"/>
    <w:rsid w:val="004B36F6"/>
    <w:rsid w:val="004B3899"/>
    <w:rsid w:val="004B4677"/>
    <w:rsid w:val="004B4C84"/>
    <w:rsid w:val="004B4CF0"/>
    <w:rsid w:val="004B5121"/>
    <w:rsid w:val="004B5133"/>
    <w:rsid w:val="004B5628"/>
    <w:rsid w:val="004B5818"/>
    <w:rsid w:val="004B5F48"/>
    <w:rsid w:val="004B62DA"/>
    <w:rsid w:val="004B66CA"/>
    <w:rsid w:val="004B696C"/>
    <w:rsid w:val="004B6DB8"/>
    <w:rsid w:val="004B6F17"/>
    <w:rsid w:val="004B7200"/>
    <w:rsid w:val="004B7294"/>
    <w:rsid w:val="004B7415"/>
    <w:rsid w:val="004B7741"/>
    <w:rsid w:val="004C048C"/>
    <w:rsid w:val="004C0CB2"/>
    <w:rsid w:val="004C0F9C"/>
    <w:rsid w:val="004C1FE8"/>
    <w:rsid w:val="004C262E"/>
    <w:rsid w:val="004C2902"/>
    <w:rsid w:val="004C3588"/>
    <w:rsid w:val="004C3656"/>
    <w:rsid w:val="004C3F77"/>
    <w:rsid w:val="004C41B6"/>
    <w:rsid w:val="004C42F9"/>
    <w:rsid w:val="004C4447"/>
    <w:rsid w:val="004C4490"/>
    <w:rsid w:val="004C4598"/>
    <w:rsid w:val="004C51B9"/>
    <w:rsid w:val="004C5371"/>
    <w:rsid w:val="004C588A"/>
    <w:rsid w:val="004C5C4D"/>
    <w:rsid w:val="004C5FF4"/>
    <w:rsid w:val="004C66B1"/>
    <w:rsid w:val="004C6765"/>
    <w:rsid w:val="004C6863"/>
    <w:rsid w:val="004C7350"/>
    <w:rsid w:val="004C73A5"/>
    <w:rsid w:val="004C75EB"/>
    <w:rsid w:val="004C7E6C"/>
    <w:rsid w:val="004D0338"/>
    <w:rsid w:val="004D0C75"/>
    <w:rsid w:val="004D0CD1"/>
    <w:rsid w:val="004D0D41"/>
    <w:rsid w:val="004D0E1F"/>
    <w:rsid w:val="004D15EF"/>
    <w:rsid w:val="004D2024"/>
    <w:rsid w:val="004D2A21"/>
    <w:rsid w:val="004D30F3"/>
    <w:rsid w:val="004D3162"/>
    <w:rsid w:val="004D33CC"/>
    <w:rsid w:val="004D355D"/>
    <w:rsid w:val="004D3688"/>
    <w:rsid w:val="004D4206"/>
    <w:rsid w:val="004D49A3"/>
    <w:rsid w:val="004D546F"/>
    <w:rsid w:val="004D5774"/>
    <w:rsid w:val="004D58B0"/>
    <w:rsid w:val="004D5B90"/>
    <w:rsid w:val="004D5B91"/>
    <w:rsid w:val="004D5F13"/>
    <w:rsid w:val="004D5F4F"/>
    <w:rsid w:val="004D6043"/>
    <w:rsid w:val="004D61D2"/>
    <w:rsid w:val="004D6741"/>
    <w:rsid w:val="004D69A3"/>
    <w:rsid w:val="004D6E37"/>
    <w:rsid w:val="004D713A"/>
    <w:rsid w:val="004D75C0"/>
    <w:rsid w:val="004E00EA"/>
    <w:rsid w:val="004E0244"/>
    <w:rsid w:val="004E05ED"/>
    <w:rsid w:val="004E0677"/>
    <w:rsid w:val="004E0F19"/>
    <w:rsid w:val="004E1034"/>
    <w:rsid w:val="004E18D9"/>
    <w:rsid w:val="004E1920"/>
    <w:rsid w:val="004E1A5F"/>
    <w:rsid w:val="004E1D5A"/>
    <w:rsid w:val="004E1EB8"/>
    <w:rsid w:val="004E213C"/>
    <w:rsid w:val="004E2D59"/>
    <w:rsid w:val="004E2E60"/>
    <w:rsid w:val="004E335F"/>
    <w:rsid w:val="004E3390"/>
    <w:rsid w:val="004E3991"/>
    <w:rsid w:val="004E46C8"/>
    <w:rsid w:val="004E4958"/>
    <w:rsid w:val="004E5A3D"/>
    <w:rsid w:val="004E5E50"/>
    <w:rsid w:val="004E5FF1"/>
    <w:rsid w:val="004E6245"/>
    <w:rsid w:val="004E6344"/>
    <w:rsid w:val="004E6B14"/>
    <w:rsid w:val="004E6B5A"/>
    <w:rsid w:val="004E70E3"/>
    <w:rsid w:val="004E7515"/>
    <w:rsid w:val="004E7650"/>
    <w:rsid w:val="004E77B7"/>
    <w:rsid w:val="004E7E48"/>
    <w:rsid w:val="004F0332"/>
    <w:rsid w:val="004F0CF6"/>
    <w:rsid w:val="004F0EB3"/>
    <w:rsid w:val="004F1385"/>
    <w:rsid w:val="004F139D"/>
    <w:rsid w:val="004F13FD"/>
    <w:rsid w:val="004F1468"/>
    <w:rsid w:val="004F1A1F"/>
    <w:rsid w:val="004F22E5"/>
    <w:rsid w:val="004F23AC"/>
    <w:rsid w:val="004F23B4"/>
    <w:rsid w:val="004F2A35"/>
    <w:rsid w:val="004F2A40"/>
    <w:rsid w:val="004F31B7"/>
    <w:rsid w:val="004F32DB"/>
    <w:rsid w:val="004F368A"/>
    <w:rsid w:val="004F3876"/>
    <w:rsid w:val="004F3E3C"/>
    <w:rsid w:val="004F4855"/>
    <w:rsid w:val="004F4B92"/>
    <w:rsid w:val="004F4D51"/>
    <w:rsid w:val="004F5CEA"/>
    <w:rsid w:val="004F61F3"/>
    <w:rsid w:val="004F650F"/>
    <w:rsid w:val="004F69DA"/>
    <w:rsid w:val="004F6A0F"/>
    <w:rsid w:val="004F6C56"/>
    <w:rsid w:val="004F73B0"/>
    <w:rsid w:val="004F751F"/>
    <w:rsid w:val="004F7CCE"/>
    <w:rsid w:val="00500BDE"/>
    <w:rsid w:val="00500E67"/>
    <w:rsid w:val="00501096"/>
    <w:rsid w:val="00501764"/>
    <w:rsid w:val="00501B6C"/>
    <w:rsid w:val="00501C78"/>
    <w:rsid w:val="005021D9"/>
    <w:rsid w:val="005024D3"/>
    <w:rsid w:val="005026F1"/>
    <w:rsid w:val="00502A9D"/>
    <w:rsid w:val="00502D61"/>
    <w:rsid w:val="0050315B"/>
    <w:rsid w:val="00503383"/>
    <w:rsid w:val="00503E69"/>
    <w:rsid w:val="005043FE"/>
    <w:rsid w:val="0050451E"/>
    <w:rsid w:val="00504B47"/>
    <w:rsid w:val="0050565E"/>
    <w:rsid w:val="00506032"/>
    <w:rsid w:val="005067FE"/>
    <w:rsid w:val="00506A59"/>
    <w:rsid w:val="00507741"/>
    <w:rsid w:val="00507B9A"/>
    <w:rsid w:val="00509EFF"/>
    <w:rsid w:val="0051006C"/>
    <w:rsid w:val="005100A7"/>
    <w:rsid w:val="00510641"/>
    <w:rsid w:val="00510C85"/>
    <w:rsid w:val="0051169F"/>
    <w:rsid w:val="005119FB"/>
    <w:rsid w:val="00511BC4"/>
    <w:rsid w:val="005124CC"/>
    <w:rsid w:val="00512898"/>
    <w:rsid w:val="00512ABB"/>
    <w:rsid w:val="00512BAE"/>
    <w:rsid w:val="00512C0B"/>
    <w:rsid w:val="00512D0F"/>
    <w:rsid w:val="00512D6C"/>
    <w:rsid w:val="00513627"/>
    <w:rsid w:val="00513967"/>
    <w:rsid w:val="0051450D"/>
    <w:rsid w:val="0051492D"/>
    <w:rsid w:val="00514DD3"/>
    <w:rsid w:val="0051510C"/>
    <w:rsid w:val="005152B1"/>
    <w:rsid w:val="0051552F"/>
    <w:rsid w:val="00515746"/>
    <w:rsid w:val="00515CE7"/>
    <w:rsid w:val="00515DB6"/>
    <w:rsid w:val="0051604F"/>
    <w:rsid w:val="00516785"/>
    <w:rsid w:val="00516F25"/>
    <w:rsid w:val="00517148"/>
    <w:rsid w:val="00517A5F"/>
    <w:rsid w:val="00520711"/>
    <w:rsid w:val="00520941"/>
    <w:rsid w:val="005209AF"/>
    <w:rsid w:val="00520B86"/>
    <w:rsid w:val="00521206"/>
    <w:rsid w:val="00521D78"/>
    <w:rsid w:val="00522516"/>
    <w:rsid w:val="00523374"/>
    <w:rsid w:val="005234CA"/>
    <w:rsid w:val="00524199"/>
    <w:rsid w:val="0052419D"/>
    <w:rsid w:val="00524838"/>
    <w:rsid w:val="0052487D"/>
    <w:rsid w:val="00525221"/>
    <w:rsid w:val="00525409"/>
    <w:rsid w:val="00525716"/>
    <w:rsid w:val="00525A44"/>
    <w:rsid w:val="00525CCC"/>
    <w:rsid w:val="0052626A"/>
    <w:rsid w:val="0052663E"/>
    <w:rsid w:val="0052674C"/>
    <w:rsid w:val="00526AAA"/>
    <w:rsid w:val="00526B0C"/>
    <w:rsid w:val="00526D1A"/>
    <w:rsid w:val="005276E2"/>
    <w:rsid w:val="00527D35"/>
    <w:rsid w:val="005301F8"/>
    <w:rsid w:val="00530AFC"/>
    <w:rsid w:val="005312FC"/>
    <w:rsid w:val="00531484"/>
    <w:rsid w:val="005315AC"/>
    <w:rsid w:val="00531934"/>
    <w:rsid w:val="00532C6D"/>
    <w:rsid w:val="00533451"/>
    <w:rsid w:val="005335C5"/>
    <w:rsid w:val="00533A71"/>
    <w:rsid w:val="00533AFC"/>
    <w:rsid w:val="00533BFD"/>
    <w:rsid w:val="00533D09"/>
    <w:rsid w:val="0053435B"/>
    <w:rsid w:val="00534525"/>
    <w:rsid w:val="005346DF"/>
    <w:rsid w:val="00534B1F"/>
    <w:rsid w:val="00535098"/>
    <w:rsid w:val="0053536E"/>
    <w:rsid w:val="00535641"/>
    <w:rsid w:val="0053569E"/>
    <w:rsid w:val="0053603D"/>
    <w:rsid w:val="005363F1"/>
    <w:rsid w:val="00536B6E"/>
    <w:rsid w:val="005373E9"/>
    <w:rsid w:val="0053742A"/>
    <w:rsid w:val="00537C85"/>
    <w:rsid w:val="00540486"/>
    <w:rsid w:val="0054091C"/>
    <w:rsid w:val="00540D19"/>
    <w:rsid w:val="00540D6E"/>
    <w:rsid w:val="00541D29"/>
    <w:rsid w:val="00541E11"/>
    <w:rsid w:val="005420DA"/>
    <w:rsid w:val="00542551"/>
    <w:rsid w:val="00542CCA"/>
    <w:rsid w:val="0054300A"/>
    <w:rsid w:val="00543513"/>
    <w:rsid w:val="00543531"/>
    <w:rsid w:val="0054366E"/>
    <w:rsid w:val="005438A4"/>
    <w:rsid w:val="00543B5A"/>
    <w:rsid w:val="00543CFF"/>
    <w:rsid w:val="00543F23"/>
    <w:rsid w:val="0054407A"/>
    <w:rsid w:val="00544547"/>
    <w:rsid w:val="00544574"/>
    <w:rsid w:val="00544BA6"/>
    <w:rsid w:val="00544BEC"/>
    <w:rsid w:val="00544DAF"/>
    <w:rsid w:val="00544F5B"/>
    <w:rsid w:val="00545598"/>
    <w:rsid w:val="005461D5"/>
    <w:rsid w:val="005462BD"/>
    <w:rsid w:val="0054699A"/>
    <w:rsid w:val="00546BC7"/>
    <w:rsid w:val="00546BF2"/>
    <w:rsid w:val="00546EFC"/>
    <w:rsid w:val="00547E57"/>
    <w:rsid w:val="005507DB"/>
    <w:rsid w:val="005508A0"/>
    <w:rsid w:val="00550D12"/>
    <w:rsid w:val="00551210"/>
    <w:rsid w:val="0055138F"/>
    <w:rsid w:val="005527DE"/>
    <w:rsid w:val="00552CA0"/>
    <w:rsid w:val="00552D74"/>
    <w:rsid w:val="00553806"/>
    <w:rsid w:val="0055393E"/>
    <w:rsid w:val="005540CA"/>
    <w:rsid w:val="00554311"/>
    <w:rsid w:val="00554CC2"/>
    <w:rsid w:val="00554E6C"/>
    <w:rsid w:val="005550FA"/>
    <w:rsid w:val="00555722"/>
    <w:rsid w:val="00555866"/>
    <w:rsid w:val="00555A2E"/>
    <w:rsid w:val="00555A58"/>
    <w:rsid w:val="00555A97"/>
    <w:rsid w:val="00555AB8"/>
    <w:rsid w:val="00556783"/>
    <w:rsid w:val="0055694F"/>
    <w:rsid w:val="0055699B"/>
    <w:rsid w:val="00556A5E"/>
    <w:rsid w:val="00557171"/>
    <w:rsid w:val="0055720F"/>
    <w:rsid w:val="0055796A"/>
    <w:rsid w:val="005579F6"/>
    <w:rsid w:val="00557C5A"/>
    <w:rsid w:val="00557C83"/>
    <w:rsid w:val="00560073"/>
    <w:rsid w:val="005603F3"/>
    <w:rsid w:val="005605F1"/>
    <w:rsid w:val="00560EE3"/>
    <w:rsid w:val="00561081"/>
    <w:rsid w:val="00561176"/>
    <w:rsid w:val="005613B2"/>
    <w:rsid w:val="00561511"/>
    <w:rsid w:val="0056196A"/>
    <w:rsid w:val="00561DFF"/>
    <w:rsid w:val="005620F9"/>
    <w:rsid w:val="0056224A"/>
    <w:rsid w:val="00562BE3"/>
    <w:rsid w:val="00562C86"/>
    <w:rsid w:val="00562D22"/>
    <w:rsid w:val="00562F17"/>
    <w:rsid w:val="00563026"/>
    <w:rsid w:val="005631FF"/>
    <w:rsid w:val="005635AB"/>
    <w:rsid w:val="00563ACE"/>
    <w:rsid w:val="00563D28"/>
    <w:rsid w:val="0056543B"/>
    <w:rsid w:val="0056560A"/>
    <w:rsid w:val="0056582C"/>
    <w:rsid w:val="00565DB5"/>
    <w:rsid w:val="00565DEB"/>
    <w:rsid w:val="005660F8"/>
    <w:rsid w:val="0056653D"/>
    <w:rsid w:val="00566663"/>
    <w:rsid w:val="00566AFC"/>
    <w:rsid w:val="00566BE8"/>
    <w:rsid w:val="00566D99"/>
    <w:rsid w:val="00566EE5"/>
    <w:rsid w:val="005700F1"/>
    <w:rsid w:val="005708C6"/>
    <w:rsid w:val="00570C07"/>
    <w:rsid w:val="00570E50"/>
    <w:rsid w:val="00570FC2"/>
    <w:rsid w:val="00571130"/>
    <w:rsid w:val="005711E5"/>
    <w:rsid w:val="005713F4"/>
    <w:rsid w:val="005715D1"/>
    <w:rsid w:val="005719CC"/>
    <w:rsid w:val="00571D46"/>
    <w:rsid w:val="00571EAD"/>
    <w:rsid w:val="00572A06"/>
    <w:rsid w:val="00572F19"/>
    <w:rsid w:val="00573574"/>
    <w:rsid w:val="0057366E"/>
    <w:rsid w:val="00573B0A"/>
    <w:rsid w:val="00573DAD"/>
    <w:rsid w:val="0057414B"/>
    <w:rsid w:val="00574156"/>
    <w:rsid w:val="00574D6E"/>
    <w:rsid w:val="005753CB"/>
    <w:rsid w:val="0057616D"/>
    <w:rsid w:val="0057630A"/>
    <w:rsid w:val="005763F9"/>
    <w:rsid w:val="00576626"/>
    <w:rsid w:val="0057672D"/>
    <w:rsid w:val="005769B7"/>
    <w:rsid w:val="00576EF1"/>
    <w:rsid w:val="005776B2"/>
    <w:rsid w:val="005778A7"/>
    <w:rsid w:val="005779B9"/>
    <w:rsid w:val="005779BF"/>
    <w:rsid w:val="00577C4B"/>
    <w:rsid w:val="00577D9B"/>
    <w:rsid w:val="00577D9F"/>
    <w:rsid w:val="00580003"/>
    <w:rsid w:val="00580F67"/>
    <w:rsid w:val="00581537"/>
    <w:rsid w:val="005815A7"/>
    <w:rsid w:val="005818ED"/>
    <w:rsid w:val="005818F7"/>
    <w:rsid w:val="00581AEF"/>
    <w:rsid w:val="005823DB"/>
    <w:rsid w:val="00582A24"/>
    <w:rsid w:val="00582AEB"/>
    <w:rsid w:val="00582C6C"/>
    <w:rsid w:val="00583D47"/>
    <w:rsid w:val="00583F48"/>
    <w:rsid w:val="00584117"/>
    <w:rsid w:val="0058445C"/>
    <w:rsid w:val="005845A9"/>
    <w:rsid w:val="005845EF"/>
    <w:rsid w:val="005847FD"/>
    <w:rsid w:val="00584D2E"/>
    <w:rsid w:val="00584F03"/>
    <w:rsid w:val="00586051"/>
    <w:rsid w:val="00586605"/>
    <w:rsid w:val="005868D4"/>
    <w:rsid w:val="005868DE"/>
    <w:rsid w:val="00586A88"/>
    <w:rsid w:val="00586C5D"/>
    <w:rsid w:val="005873D9"/>
    <w:rsid w:val="005877AC"/>
    <w:rsid w:val="00587DDC"/>
    <w:rsid w:val="00587E0F"/>
    <w:rsid w:val="00590B23"/>
    <w:rsid w:val="005917C6"/>
    <w:rsid w:val="0059196B"/>
    <w:rsid w:val="005921E6"/>
    <w:rsid w:val="0059259D"/>
    <w:rsid w:val="00592EA1"/>
    <w:rsid w:val="00593105"/>
    <w:rsid w:val="005932CC"/>
    <w:rsid w:val="00593430"/>
    <w:rsid w:val="0059381D"/>
    <w:rsid w:val="00593E3A"/>
    <w:rsid w:val="005943C4"/>
    <w:rsid w:val="005944DD"/>
    <w:rsid w:val="005950F3"/>
    <w:rsid w:val="005952BB"/>
    <w:rsid w:val="00595550"/>
    <w:rsid w:val="00595E06"/>
    <w:rsid w:val="005966B7"/>
    <w:rsid w:val="0059673D"/>
    <w:rsid w:val="00597520"/>
    <w:rsid w:val="00597593"/>
    <w:rsid w:val="00597662"/>
    <w:rsid w:val="00597BB9"/>
    <w:rsid w:val="00597DD6"/>
    <w:rsid w:val="005A040D"/>
    <w:rsid w:val="005A0567"/>
    <w:rsid w:val="005A07F4"/>
    <w:rsid w:val="005A0BCC"/>
    <w:rsid w:val="005A0E6E"/>
    <w:rsid w:val="005A1CA0"/>
    <w:rsid w:val="005A256D"/>
    <w:rsid w:val="005A2911"/>
    <w:rsid w:val="005A2B8A"/>
    <w:rsid w:val="005A2C3F"/>
    <w:rsid w:val="005A3266"/>
    <w:rsid w:val="005A35CE"/>
    <w:rsid w:val="005A38CF"/>
    <w:rsid w:val="005A393F"/>
    <w:rsid w:val="005A3ADD"/>
    <w:rsid w:val="005A3B77"/>
    <w:rsid w:val="005A40F0"/>
    <w:rsid w:val="005A412A"/>
    <w:rsid w:val="005A4622"/>
    <w:rsid w:val="005A484E"/>
    <w:rsid w:val="005A4A60"/>
    <w:rsid w:val="005A4A8E"/>
    <w:rsid w:val="005A4C93"/>
    <w:rsid w:val="005A53F6"/>
    <w:rsid w:val="005A55B6"/>
    <w:rsid w:val="005A55E2"/>
    <w:rsid w:val="005A5634"/>
    <w:rsid w:val="005A58D7"/>
    <w:rsid w:val="005A628E"/>
    <w:rsid w:val="005A63E8"/>
    <w:rsid w:val="005A6577"/>
    <w:rsid w:val="005A65C0"/>
    <w:rsid w:val="005A6D0A"/>
    <w:rsid w:val="005A708B"/>
    <w:rsid w:val="005A7688"/>
    <w:rsid w:val="005A77C9"/>
    <w:rsid w:val="005A7EBA"/>
    <w:rsid w:val="005B01BE"/>
    <w:rsid w:val="005B02CA"/>
    <w:rsid w:val="005B075F"/>
    <w:rsid w:val="005B0A2B"/>
    <w:rsid w:val="005B0BD6"/>
    <w:rsid w:val="005B119E"/>
    <w:rsid w:val="005B2292"/>
    <w:rsid w:val="005B2334"/>
    <w:rsid w:val="005B2991"/>
    <w:rsid w:val="005B29EE"/>
    <w:rsid w:val="005B33B4"/>
    <w:rsid w:val="005B380C"/>
    <w:rsid w:val="005B39AB"/>
    <w:rsid w:val="005B3BB5"/>
    <w:rsid w:val="005B3C81"/>
    <w:rsid w:val="005B4D31"/>
    <w:rsid w:val="005B4F66"/>
    <w:rsid w:val="005B53DB"/>
    <w:rsid w:val="005B53F9"/>
    <w:rsid w:val="005B5E2A"/>
    <w:rsid w:val="005B64A6"/>
    <w:rsid w:val="005B6D26"/>
    <w:rsid w:val="005B7104"/>
    <w:rsid w:val="005B7E2B"/>
    <w:rsid w:val="005B7FDB"/>
    <w:rsid w:val="005C00B5"/>
    <w:rsid w:val="005C0265"/>
    <w:rsid w:val="005C02A4"/>
    <w:rsid w:val="005C0646"/>
    <w:rsid w:val="005C0DEA"/>
    <w:rsid w:val="005C0EAE"/>
    <w:rsid w:val="005C1239"/>
    <w:rsid w:val="005C1A34"/>
    <w:rsid w:val="005C1C80"/>
    <w:rsid w:val="005C1DD5"/>
    <w:rsid w:val="005C1EBE"/>
    <w:rsid w:val="005C2051"/>
    <w:rsid w:val="005C20D2"/>
    <w:rsid w:val="005C2A13"/>
    <w:rsid w:val="005C2B50"/>
    <w:rsid w:val="005C3012"/>
    <w:rsid w:val="005C3091"/>
    <w:rsid w:val="005C32FE"/>
    <w:rsid w:val="005C38C5"/>
    <w:rsid w:val="005C3E04"/>
    <w:rsid w:val="005C40E7"/>
    <w:rsid w:val="005C4AAE"/>
    <w:rsid w:val="005C5022"/>
    <w:rsid w:val="005C503A"/>
    <w:rsid w:val="005C5411"/>
    <w:rsid w:val="005C57BD"/>
    <w:rsid w:val="005C5D95"/>
    <w:rsid w:val="005C6415"/>
    <w:rsid w:val="005C663E"/>
    <w:rsid w:val="005C6809"/>
    <w:rsid w:val="005C6B30"/>
    <w:rsid w:val="005C6C95"/>
    <w:rsid w:val="005C6D54"/>
    <w:rsid w:val="005C7CFC"/>
    <w:rsid w:val="005C7E60"/>
    <w:rsid w:val="005D0076"/>
    <w:rsid w:val="005D024A"/>
    <w:rsid w:val="005D0591"/>
    <w:rsid w:val="005D0928"/>
    <w:rsid w:val="005D0FD6"/>
    <w:rsid w:val="005D1495"/>
    <w:rsid w:val="005D1B18"/>
    <w:rsid w:val="005D1C79"/>
    <w:rsid w:val="005D26AB"/>
    <w:rsid w:val="005D28DC"/>
    <w:rsid w:val="005D2AD5"/>
    <w:rsid w:val="005D2CEB"/>
    <w:rsid w:val="005D2D84"/>
    <w:rsid w:val="005D2F99"/>
    <w:rsid w:val="005D4521"/>
    <w:rsid w:val="005D452D"/>
    <w:rsid w:val="005D47A8"/>
    <w:rsid w:val="005D4960"/>
    <w:rsid w:val="005D4C3B"/>
    <w:rsid w:val="005D4F1C"/>
    <w:rsid w:val="005D4FD4"/>
    <w:rsid w:val="005D6871"/>
    <w:rsid w:val="005D6A09"/>
    <w:rsid w:val="005D6D3A"/>
    <w:rsid w:val="005D6D64"/>
    <w:rsid w:val="005D6E18"/>
    <w:rsid w:val="005D725B"/>
    <w:rsid w:val="005D75C7"/>
    <w:rsid w:val="005D7757"/>
    <w:rsid w:val="005D79A8"/>
    <w:rsid w:val="005D7EEC"/>
    <w:rsid w:val="005D7FA2"/>
    <w:rsid w:val="005E06A4"/>
    <w:rsid w:val="005E088B"/>
    <w:rsid w:val="005E08CF"/>
    <w:rsid w:val="005E0E78"/>
    <w:rsid w:val="005E1ED3"/>
    <w:rsid w:val="005E1F3F"/>
    <w:rsid w:val="005E1F7A"/>
    <w:rsid w:val="005E1FFA"/>
    <w:rsid w:val="005E224D"/>
    <w:rsid w:val="005E26A2"/>
    <w:rsid w:val="005E2741"/>
    <w:rsid w:val="005E2873"/>
    <w:rsid w:val="005E288B"/>
    <w:rsid w:val="005E2E80"/>
    <w:rsid w:val="005E2E85"/>
    <w:rsid w:val="005E3114"/>
    <w:rsid w:val="005E41B1"/>
    <w:rsid w:val="005E4648"/>
    <w:rsid w:val="005E4A8A"/>
    <w:rsid w:val="005E4BEA"/>
    <w:rsid w:val="005E526F"/>
    <w:rsid w:val="005E5C38"/>
    <w:rsid w:val="005E64DC"/>
    <w:rsid w:val="005E6CC9"/>
    <w:rsid w:val="005E6DF4"/>
    <w:rsid w:val="005E70A8"/>
    <w:rsid w:val="005E7821"/>
    <w:rsid w:val="005F081F"/>
    <w:rsid w:val="005F0B78"/>
    <w:rsid w:val="005F0D38"/>
    <w:rsid w:val="005F11FA"/>
    <w:rsid w:val="005F17F1"/>
    <w:rsid w:val="005F2032"/>
    <w:rsid w:val="005F285A"/>
    <w:rsid w:val="005F2D78"/>
    <w:rsid w:val="005F350C"/>
    <w:rsid w:val="005F3580"/>
    <w:rsid w:val="005F3DDF"/>
    <w:rsid w:val="005F4916"/>
    <w:rsid w:val="005F5BE5"/>
    <w:rsid w:val="005F5D00"/>
    <w:rsid w:val="005F6163"/>
    <w:rsid w:val="005F6415"/>
    <w:rsid w:val="005F6491"/>
    <w:rsid w:val="005F6A6C"/>
    <w:rsid w:val="005F6B7C"/>
    <w:rsid w:val="005F6F56"/>
    <w:rsid w:val="005F7480"/>
    <w:rsid w:val="005F7CF5"/>
    <w:rsid w:val="005F7DE2"/>
    <w:rsid w:val="005F7DFA"/>
    <w:rsid w:val="005F7F2D"/>
    <w:rsid w:val="00601272"/>
    <w:rsid w:val="00601650"/>
    <w:rsid w:val="0060172D"/>
    <w:rsid w:val="00601740"/>
    <w:rsid w:val="00601C87"/>
    <w:rsid w:val="00601EA9"/>
    <w:rsid w:val="006026BF"/>
    <w:rsid w:val="006026F9"/>
    <w:rsid w:val="00603250"/>
    <w:rsid w:val="006036DA"/>
    <w:rsid w:val="00603ACA"/>
    <w:rsid w:val="00603E91"/>
    <w:rsid w:val="00604392"/>
    <w:rsid w:val="00604518"/>
    <w:rsid w:val="00604EEF"/>
    <w:rsid w:val="006054FC"/>
    <w:rsid w:val="006055F9"/>
    <w:rsid w:val="00605A66"/>
    <w:rsid w:val="00605ABD"/>
    <w:rsid w:val="00605AFD"/>
    <w:rsid w:val="00605D06"/>
    <w:rsid w:val="006060D3"/>
    <w:rsid w:val="006063A2"/>
    <w:rsid w:val="00606723"/>
    <w:rsid w:val="00606998"/>
    <w:rsid w:val="006075BB"/>
    <w:rsid w:val="006075E9"/>
    <w:rsid w:val="00607840"/>
    <w:rsid w:val="0061024F"/>
    <w:rsid w:val="0061097B"/>
    <w:rsid w:val="00610C99"/>
    <w:rsid w:val="00610F1A"/>
    <w:rsid w:val="0061113C"/>
    <w:rsid w:val="006117EF"/>
    <w:rsid w:val="006123D4"/>
    <w:rsid w:val="00612AC2"/>
    <w:rsid w:val="00612E38"/>
    <w:rsid w:val="006130E3"/>
    <w:rsid w:val="006137A9"/>
    <w:rsid w:val="00613A6F"/>
    <w:rsid w:val="00613B8D"/>
    <w:rsid w:val="00613C19"/>
    <w:rsid w:val="00613C53"/>
    <w:rsid w:val="00614268"/>
    <w:rsid w:val="0061445B"/>
    <w:rsid w:val="00614E7A"/>
    <w:rsid w:val="00615EDC"/>
    <w:rsid w:val="00616363"/>
    <w:rsid w:val="006166F6"/>
    <w:rsid w:val="0061695E"/>
    <w:rsid w:val="00616FA0"/>
    <w:rsid w:val="006174FE"/>
    <w:rsid w:val="00617F15"/>
    <w:rsid w:val="0062002C"/>
    <w:rsid w:val="00620235"/>
    <w:rsid w:val="006203AE"/>
    <w:rsid w:val="006207C9"/>
    <w:rsid w:val="0062085C"/>
    <w:rsid w:val="006216B1"/>
    <w:rsid w:val="0062173B"/>
    <w:rsid w:val="0062208F"/>
    <w:rsid w:val="006220C4"/>
    <w:rsid w:val="006222F0"/>
    <w:rsid w:val="0062237A"/>
    <w:rsid w:val="0062264E"/>
    <w:rsid w:val="0062283F"/>
    <w:rsid w:val="00622AFC"/>
    <w:rsid w:val="00622B87"/>
    <w:rsid w:val="00622C48"/>
    <w:rsid w:val="00622DCC"/>
    <w:rsid w:val="00622DD4"/>
    <w:rsid w:val="00623520"/>
    <w:rsid w:val="0062354A"/>
    <w:rsid w:val="00623CB2"/>
    <w:rsid w:val="00624036"/>
    <w:rsid w:val="006245BE"/>
    <w:rsid w:val="006249F1"/>
    <w:rsid w:val="00624C0D"/>
    <w:rsid w:val="00624C4B"/>
    <w:rsid w:val="00624CA5"/>
    <w:rsid w:val="00624D7A"/>
    <w:rsid w:val="00624EC1"/>
    <w:rsid w:val="00624FD6"/>
    <w:rsid w:val="006253D5"/>
    <w:rsid w:val="006254AD"/>
    <w:rsid w:val="00625A60"/>
    <w:rsid w:val="0062664B"/>
    <w:rsid w:val="0062672B"/>
    <w:rsid w:val="0062695A"/>
    <w:rsid w:val="00626FE7"/>
    <w:rsid w:val="00627BEE"/>
    <w:rsid w:val="00627C99"/>
    <w:rsid w:val="006290A2"/>
    <w:rsid w:val="0063064B"/>
    <w:rsid w:val="00630F4D"/>
    <w:rsid w:val="00631479"/>
    <w:rsid w:val="00631A90"/>
    <w:rsid w:val="00631B90"/>
    <w:rsid w:val="0063251F"/>
    <w:rsid w:val="00632866"/>
    <w:rsid w:val="00633BCC"/>
    <w:rsid w:val="0063429E"/>
    <w:rsid w:val="00634929"/>
    <w:rsid w:val="00634D4D"/>
    <w:rsid w:val="006351E6"/>
    <w:rsid w:val="006353D4"/>
    <w:rsid w:val="006353FD"/>
    <w:rsid w:val="00635AF3"/>
    <w:rsid w:val="006360BE"/>
    <w:rsid w:val="0063645B"/>
    <w:rsid w:val="006365B1"/>
    <w:rsid w:val="006368A8"/>
    <w:rsid w:val="00636955"/>
    <w:rsid w:val="00637388"/>
    <w:rsid w:val="00637A1F"/>
    <w:rsid w:val="00637A8E"/>
    <w:rsid w:val="00637C94"/>
    <w:rsid w:val="00637EFE"/>
    <w:rsid w:val="00637F6A"/>
    <w:rsid w:val="006402AD"/>
    <w:rsid w:val="00640514"/>
    <w:rsid w:val="006411E0"/>
    <w:rsid w:val="0064125E"/>
    <w:rsid w:val="006413F9"/>
    <w:rsid w:val="0064147C"/>
    <w:rsid w:val="00641913"/>
    <w:rsid w:val="00641AC9"/>
    <w:rsid w:val="00641BD9"/>
    <w:rsid w:val="00641C52"/>
    <w:rsid w:val="00641E91"/>
    <w:rsid w:val="00641F71"/>
    <w:rsid w:val="00642094"/>
    <w:rsid w:val="00642B71"/>
    <w:rsid w:val="00642C8F"/>
    <w:rsid w:val="00642E3A"/>
    <w:rsid w:val="0064333D"/>
    <w:rsid w:val="00643437"/>
    <w:rsid w:val="00643FA3"/>
    <w:rsid w:val="00644419"/>
    <w:rsid w:val="00644661"/>
    <w:rsid w:val="00644D53"/>
    <w:rsid w:val="00644E6F"/>
    <w:rsid w:val="00645119"/>
    <w:rsid w:val="00645410"/>
    <w:rsid w:val="0064551D"/>
    <w:rsid w:val="006455F1"/>
    <w:rsid w:val="00645808"/>
    <w:rsid w:val="00645F14"/>
    <w:rsid w:val="00646334"/>
    <w:rsid w:val="006469CC"/>
    <w:rsid w:val="006474B6"/>
    <w:rsid w:val="00647613"/>
    <w:rsid w:val="0064777E"/>
    <w:rsid w:val="00647A5B"/>
    <w:rsid w:val="00647B5F"/>
    <w:rsid w:val="00647C64"/>
    <w:rsid w:val="00647E22"/>
    <w:rsid w:val="00650425"/>
    <w:rsid w:val="0065064C"/>
    <w:rsid w:val="00650CAE"/>
    <w:rsid w:val="00651099"/>
    <w:rsid w:val="00651568"/>
    <w:rsid w:val="00651624"/>
    <w:rsid w:val="006518A0"/>
    <w:rsid w:val="00651BD1"/>
    <w:rsid w:val="006525CA"/>
    <w:rsid w:val="006526AA"/>
    <w:rsid w:val="00652843"/>
    <w:rsid w:val="00653048"/>
    <w:rsid w:val="00653231"/>
    <w:rsid w:val="006538C0"/>
    <w:rsid w:val="006538DE"/>
    <w:rsid w:val="00653B30"/>
    <w:rsid w:val="00653E08"/>
    <w:rsid w:val="00653F22"/>
    <w:rsid w:val="00654023"/>
    <w:rsid w:val="0065472A"/>
    <w:rsid w:val="00654872"/>
    <w:rsid w:val="006549EA"/>
    <w:rsid w:val="00655C98"/>
    <w:rsid w:val="00655D5D"/>
    <w:rsid w:val="0065670B"/>
    <w:rsid w:val="00656770"/>
    <w:rsid w:val="00656C57"/>
    <w:rsid w:val="00657506"/>
    <w:rsid w:val="00657A35"/>
    <w:rsid w:val="00657A62"/>
    <w:rsid w:val="00657B4C"/>
    <w:rsid w:val="00660498"/>
    <w:rsid w:val="00660762"/>
    <w:rsid w:val="006607C2"/>
    <w:rsid w:val="00660D23"/>
    <w:rsid w:val="0066158B"/>
    <w:rsid w:val="006619D1"/>
    <w:rsid w:val="00661A0B"/>
    <w:rsid w:val="00661C53"/>
    <w:rsid w:val="0066257D"/>
    <w:rsid w:val="00662C30"/>
    <w:rsid w:val="00662D0D"/>
    <w:rsid w:val="00662EA9"/>
    <w:rsid w:val="006633DB"/>
    <w:rsid w:val="00663B3B"/>
    <w:rsid w:val="00663B86"/>
    <w:rsid w:val="00663BE9"/>
    <w:rsid w:val="00663D85"/>
    <w:rsid w:val="00663E88"/>
    <w:rsid w:val="006641DC"/>
    <w:rsid w:val="006647C1"/>
    <w:rsid w:val="00664C89"/>
    <w:rsid w:val="00664EC2"/>
    <w:rsid w:val="0066507D"/>
    <w:rsid w:val="006652A2"/>
    <w:rsid w:val="00665791"/>
    <w:rsid w:val="00665D21"/>
    <w:rsid w:val="00666391"/>
    <w:rsid w:val="00666ED3"/>
    <w:rsid w:val="00667373"/>
    <w:rsid w:val="0066760E"/>
    <w:rsid w:val="00667BB2"/>
    <w:rsid w:val="00667EAE"/>
    <w:rsid w:val="0067047E"/>
    <w:rsid w:val="00670594"/>
    <w:rsid w:val="00670620"/>
    <w:rsid w:val="0067086E"/>
    <w:rsid w:val="006708BB"/>
    <w:rsid w:val="00670CB8"/>
    <w:rsid w:val="00670CCA"/>
    <w:rsid w:val="00670E82"/>
    <w:rsid w:val="006714AF"/>
    <w:rsid w:val="00671504"/>
    <w:rsid w:val="00671533"/>
    <w:rsid w:val="00671BD3"/>
    <w:rsid w:val="00672003"/>
    <w:rsid w:val="006727F1"/>
    <w:rsid w:val="00672B5D"/>
    <w:rsid w:val="00672C2B"/>
    <w:rsid w:val="00673005"/>
    <w:rsid w:val="00673360"/>
    <w:rsid w:val="00673A60"/>
    <w:rsid w:val="006744FA"/>
    <w:rsid w:val="00674880"/>
    <w:rsid w:val="006752DC"/>
    <w:rsid w:val="00675304"/>
    <w:rsid w:val="00675457"/>
    <w:rsid w:val="0067564C"/>
    <w:rsid w:val="00675748"/>
    <w:rsid w:val="00675970"/>
    <w:rsid w:val="00675B7A"/>
    <w:rsid w:val="0067622C"/>
    <w:rsid w:val="006767FA"/>
    <w:rsid w:val="00676A7C"/>
    <w:rsid w:val="006770EE"/>
    <w:rsid w:val="006773CF"/>
    <w:rsid w:val="0067790D"/>
    <w:rsid w:val="00680086"/>
    <w:rsid w:val="006804BD"/>
    <w:rsid w:val="00680B6C"/>
    <w:rsid w:val="0068110B"/>
    <w:rsid w:val="006811A0"/>
    <w:rsid w:val="00681540"/>
    <w:rsid w:val="0068172A"/>
    <w:rsid w:val="00681865"/>
    <w:rsid w:val="00681D3F"/>
    <w:rsid w:val="00682249"/>
    <w:rsid w:val="00682750"/>
    <w:rsid w:val="006828FC"/>
    <w:rsid w:val="00682C73"/>
    <w:rsid w:val="00683537"/>
    <w:rsid w:val="00683668"/>
    <w:rsid w:val="0068489B"/>
    <w:rsid w:val="006849CC"/>
    <w:rsid w:val="006849FF"/>
    <w:rsid w:val="00684F7F"/>
    <w:rsid w:val="0068530D"/>
    <w:rsid w:val="00685416"/>
    <w:rsid w:val="006854FD"/>
    <w:rsid w:val="0068573B"/>
    <w:rsid w:val="00685948"/>
    <w:rsid w:val="00685C6C"/>
    <w:rsid w:val="00685CF7"/>
    <w:rsid w:val="00685D0D"/>
    <w:rsid w:val="00686165"/>
    <w:rsid w:val="00686584"/>
    <w:rsid w:val="00686E64"/>
    <w:rsid w:val="006874DE"/>
    <w:rsid w:val="00687EDE"/>
    <w:rsid w:val="00690299"/>
    <w:rsid w:val="00690BAF"/>
    <w:rsid w:val="00690BFC"/>
    <w:rsid w:val="00690F48"/>
    <w:rsid w:val="006911C7"/>
    <w:rsid w:val="0069133D"/>
    <w:rsid w:val="0069179C"/>
    <w:rsid w:val="00691CB5"/>
    <w:rsid w:val="00692048"/>
    <w:rsid w:val="006923DF"/>
    <w:rsid w:val="00692ECE"/>
    <w:rsid w:val="00692FC1"/>
    <w:rsid w:val="00693918"/>
    <w:rsid w:val="006941E6"/>
    <w:rsid w:val="006948BD"/>
    <w:rsid w:val="006949B9"/>
    <w:rsid w:val="00694ACE"/>
    <w:rsid w:val="00694DCE"/>
    <w:rsid w:val="00695292"/>
    <w:rsid w:val="00695462"/>
    <w:rsid w:val="00695904"/>
    <w:rsid w:val="00696835"/>
    <w:rsid w:val="00696AC2"/>
    <w:rsid w:val="00696EB8"/>
    <w:rsid w:val="0069733D"/>
    <w:rsid w:val="00697424"/>
    <w:rsid w:val="006975F7"/>
    <w:rsid w:val="00697877"/>
    <w:rsid w:val="006978C0"/>
    <w:rsid w:val="006A00A9"/>
    <w:rsid w:val="006A02E7"/>
    <w:rsid w:val="006A040A"/>
    <w:rsid w:val="006A0ECB"/>
    <w:rsid w:val="006A1177"/>
    <w:rsid w:val="006A15D5"/>
    <w:rsid w:val="006A196F"/>
    <w:rsid w:val="006A1C10"/>
    <w:rsid w:val="006A1DA0"/>
    <w:rsid w:val="006A1EF8"/>
    <w:rsid w:val="006A257F"/>
    <w:rsid w:val="006A2725"/>
    <w:rsid w:val="006A2818"/>
    <w:rsid w:val="006A2D85"/>
    <w:rsid w:val="006A2E32"/>
    <w:rsid w:val="006A2E4A"/>
    <w:rsid w:val="006A2EC8"/>
    <w:rsid w:val="006A3045"/>
    <w:rsid w:val="006A33C6"/>
    <w:rsid w:val="006A36D8"/>
    <w:rsid w:val="006A37F5"/>
    <w:rsid w:val="006A4894"/>
    <w:rsid w:val="006A4EF4"/>
    <w:rsid w:val="006A54B5"/>
    <w:rsid w:val="006A5741"/>
    <w:rsid w:val="006A5776"/>
    <w:rsid w:val="006A57EA"/>
    <w:rsid w:val="006A5BAF"/>
    <w:rsid w:val="006A5FBD"/>
    <w:rsid w:val="006A610B"/>
    <w:rsid w:val="006A624D"/>
    <w:rsid w:val="006A6742"/>
    <w:rsid w:val="006A6AE9"/>
    <w:rsid w:val="006A6D46"/>
    <w:rsid w:val="006A75DB"/>
    <w:rsid w:val="006A77E3"/>
    <w:rsid w:val="006A7B0F"/>
    <w:rsid w:val="006A7D66"/>
    <w:rsid w:val="006A7F16"/>
    <w:rsid w:val="006B06DC"/>
    <w:rsid w:val="006B097C"/>
    <w:rsid w:val="006B1460"/>
    <w:rsid w:val="006B152C"/>
    <w:rsid w:val="006B173D"/>
    <w:rsid w:val="006B1B2F"/>
    <w:rsid w:val="006B2291"/>
    <w:rsid w:val="006B2569"/>
    <w:rsid w:val="006B25D2"/>
    <w:rsid w:val="006B289E"/>
    <w:rsid w:val="006B2E46"/>
    <w:rsid w:val="006B30DA"/>
    <w:rsid w:val="006B32E3"/>
    <w:rsid w:val="006B38FF"/>
    <w:rsid w:val="006B3B0E"/>
    <w:rsid w:val="006B3C9C"/>
    <w:rsid w:val="006B4793"/>
    <w:rsid w:val="006B48EB"/>
    <w:rsid w:val="006B4A1F"/>
    <w:rsid w:val="006B4A69"/>
    <w:rsid w:val="006B4D3E"/>
    <w:rsid w:val="006B563E"/>
    <w:rsid w:val="006B5CCC"/>
    <w:rsid w:val="006B6078"/>
    <w:rsid w:val="006B6B3B"/>
    <w:rsid w:val="006B6E85"/>
    <w:rsid w:val="006B7147"/>
    <w:rsid w:val="006B72A5"/>
    <w:rsid w:val="006B7503"/>
    <w:rsid w:val="006B77A2"/>
    <w:rsid w:val="006B7B83"/>
    <w:rsid w:val="006B7C84"/>
    <w:rsid w:val="006C0078"/>
    <w:rsid w:val="006C099B"/>
    <w:rsid w:val="006C0CC4"/>
    <w:rsid w:val="006C0F50"/>
    <w:rsid w:val="006C10EE"/>
    <w:rsid w:val="006C119A"/>
    <w:rsid w:val="006C1547"/>
    <w:rsid w:val="006C1774"/>
    <w:rsid w:val="006C1892"/>
    <w:rsid w:val="006C1BEF"/>
    <w:rsid w:val="006C1ED8"/>
    <w:rsid w:val="006C2108"/>
    <w:rsid w:val="006C3160"/>
    <w:rsid w:val="006C3A6D"/>
    <w:rsid w:val="006C3CF6"/>
    <w:rsid w:val="006C3DD1"/>
    <w:rsid w:val="006C3FF4"/>
    <w:rsid w:val="006C4438"/>
    <w:rsid w:val="006C44A9"/>
    <w:rsid w:val="006C5566"/>
    <w:rsid w:val="006C578D"/>
    <w:rsid w:val="006C5989"/>
    <w:rsid w:val="006C5B73"/>
    <w:rsid w:val="006C5C94"/>
    <w:rsid w:val="006C645D"/>
    <w:rsid w:val="006C6571"/>
    <w:rsid w:val="006C69BF"/>
    <w:rsid w:val="006C6B40"/>
    <w:rsid w:val="006C6C92"/>
    <w:rsid w:val="006C6D4F"/>
    <w:rsid w:val="006C7B26"/>
    <w:rsid w:val="006C7C37"/>
    <w:rsid w:val="006D0129"/>
    <w:rsid w:val="006D0FA4"/>
    <w:rsid w:val="006D134C"/>
    <w:rsid w:val="006D146A"/>
    <w:rsid w:val="006D1548"/>
    <w:rsid w:val="006D15DD"/>
    <w:rsid w:val="006D1745"/>
    <w:rsid w:val="006D184C"/>
    <w:rsid w:val="006D3286"/>
    <w:rsid w:val="006D3A58"/>
    <w:rsid w:val="006D3CA2"/>
    <w:rsid w:val="006D3CC2"/>
    <w:rsid w:val="006D3F5D"/>
    <w:rsid w:val="006D3F69"/>
    <w:rsid w:val="006D44D3"/>
    <w:rsid w:val="006D4BE3"/>
    <w:rsid w:val="006D5125"/>
    <w:rsid w:val="006D543A"/>
    <w:rsid w:val="006D5535"/>
    <w:rsid w:val="006D5902"/>
    <w:rsid w:val="006D6763"/>
    <w:rsid w:val="006D6D3B"/>
    <w:rsid w:val="006D6E95"/>
    <w:rsid w:val="006D6EF4"/>
    <w:rsid w:val="006D6FA3"/>
    <w:rsid w:val="006D72CF"/>
    <w:rsid w:val="006D7952"/>
    <w:rsid w:val="006E002D"/>
    <w:rsid w:val="006E0D72"/>
    <w:rsid w:val="006E10ED"/>
    <w:rsid w:val="006E1279"/>
    <w:rsid w:val="006E14C1"/>
    <w:rsid w:val="006E1994"/>
    <w:rsid w:val="006E1A81"/>
    <w:rsid w:val="006E1AC8"/>
    <w:rsid w:val="006E1DC0"/>
    <w:rsid w:val="006E22C6"/>
    <w:rsid w:val="006E22DF"/>
    <w:rsid w:val="006E231A"/>
    <w:rsid w:val="006E25E6"/>
    <w:rsid w:val="006E26C4"/>
    <w:rsid w:val="006E279E"/>
    <w:rsid w:val="006E2855"/>
    <w:rsid w:val="006E2B19"/>
    <w:rsid w:val="006E2CA6"/>
    <w:rsid w:val="006E2D13"/>
    <w:rsid w:val="006E2D2A"/>
    <w:rsid w:val="006E312C"/>
    <w:rsid w:val="006E3CC3"/>
    <w:rsid w:val="006E4248"/>
    <w:rsid w:val="006E5074"/>
    <w:rsid w:val="006E5C4A"/>
    <w:rsid w:val="006E64C8"/>
    <w:rsid w:val="006E6799"/>
    <w:rsid w:val="006E6CB1"/>
    <w:rsid w:val="006E7487"/>
    <w:rsid w:val="006E7512"/>
    <w:rsid w:val="006E775E"/>
    <w:rsid w:val="006E7B9B"/>
    <w:rsid w:val="006E7F82"/>
    <w:rsid w:val="006F00B0"/>
    <w:rsid w:val="006F18B2"/>
    <w:rsid w:val="006F1E17"/>
    <w:rsid w:val="006F1F2C"/>
    <w:rsid w:val="006F2558"/>
    <w:rsid w:val="006F2D3B"/>
    <w:rsid w:val="006F2E06"/>
    <w:rsid w:val="006F3426"/>
    <w:rsid w:val="006F3B10"/>
    <w:rsid w:val="006F3B3E"/>
    <w:rsid w:val="006F3E11"/>
    <w:rsid w:val="006F3EBA"/>
    <w:rsid w:val="006F3F45"/>
    <w:rsid w:val="006F3F68"/>
    <w:rsid w:val="006F431F"/>
    <w:rsid w:val="006F464C"/>
    <w:rsid w:val="006F491E"/>
    <w:rsid w:val="006F4A68"/>
    <w:rsid w:val="006F4AAB"/>
    <w:rsid w:val="006F4B73"/>
    <w:rsid w:val="006F4F0B"/>
    <w:rsid w:val="006F51F4"/>
    <w:rsid w:val="006F556A"/>
    <w:rsid w:val="006F5670"/>
    <w:rsid w:val="006F5CBE"/>
    <w:rsid w:val="006F5D18"/>
    <w:rsid w:val="006F5D1E"/>
    <w:rsid w:val="006F6101"/>
    <w:rsid w:val="006F61CD"/>
    <w:rsid w:val="006F66A3"/>
    <w:rsid w:val="006F6CD5"/>
    <w:rsid w:val="006F6FC0"/>
    <w:rsid w:val="006F78A2"/>
    <w:rsid w:val="006F7A27"/>
    <w:rsid w:val="006F7B4A"/>
    <w:rsid w:val="007005AA"/>
    <w:rsid w:val="007008A0"/>
    <w:rsid w:val="00700FAB"/>
    <w:rsid w:val="00701C13"/>
    <w:rsid w:val="00701E57"/>
    <w:rsid w:val="00702272"/>
    <w:rsid w:val="00702498"/>
    <w:rsid w:val="007025CF"/>
    <w:rsid w:val="00702E73"/>
    <w:rsid w:val="00703761"/>
    <w:rsid w:val="00703C87"/>
    <w:rsid w:val="00703D94"/>
    <w:rsid w:val="00703DD7"/>
    <w:rsid w:val="00703FA3"/>
    <w:rsid w:val="007041D7"/>
    <w:rsid w:val="00704349"/>
    <w:rsid w:val="00704B5E"/>
    <w:rsid w:val="0070593B"/>
    <w:rsid w:val="00705AE4"/>
    <w:rsid w:val="00705CFF"/>
    <w:rsid w:val="00706AB5"/>
    <w:rsid w:val="00706E8E"/>
    <w:rsid w:val="00707FCC"/>
    <w:rsid w:val="00710513"/>
    <w:rsid w:val="007106F7"/>
    <w:rsid w:val="00710E74"/>
    <w:rsid w:val="00710E77"/>
    <w:rsid w:val="0071174F"/>
    <w:rsid w:val="0071186A"/>
    <w:rsid w:val="00711BE1"/>
    <w:rsid w:val="00711FD0"/>
    <w:rsid w:val="007120DE"/>
    <w:rsid w:val="007121A8"/>
    <w:rsid w:val="0071292D"/>
    <w:rsid w:val="00712AE8"/>
    <w:rsid w:val="00712D18"/>
    <w:rsid w:val="00713850"/>
    <w:rsid w:val="00713962"/>
    <w:rsid w:val="00714194"/>
    <w:rsid w:val="007143AE"/>
    <w:rsid w:val="007145CB"/>
    <w:rsid w:val="0071471D"/>
    <w:rsid w:val="00714A15"/>
    <w:rsid w:val="00714A89"/>
    <w:rsid w:val="0071527A"/>
    <w:rsid w:val="007154EC"/>
    <w:rsid w:val="007156DE"/>
    <w:rsid w:val="00715A7E"/>
    <w:rsid w:val="00715B41"/>
    <w:rsid w:val="00715DF1"/>
    <w:rsid w:val="007163CA"/>
    <w:rsid w:val="00716644"/>
    <w:rsid w:val="007166C0"/>
    <w:rsid w:val="00716ABA"/>
    <w:rsid w:val="00716C0D"/>
    <w:rsid w:val="00716C5C"/>
    <w:rsid w:val="00716DA9"/>
    <w:rsid w:val="00716F3A"/>
    <w:rsid w:val="00717947"/>
    <w:rsid w:val="007204BE"/>
    <w:rsid w:val="0072078E"/>
    <w:rsid w:val="00720821"/>
    <w:rsid w:val="0072085A"/>
    <w:rsid w:val="0072116E"/>
    <w:rsid w:val="007214C4"/>
    <w:rsid w:val="00721A3A"/>
    <w:rsid w:val="00721D11"/>
    <w:rsid w:val="0072222E"/>
    <w:rsid w:val="007222BE"/>
    <w:rsid w:val="007222E4"/>
    <w:rsid w:val="007227F1"/>
    <w:rsid w:val="00722B46"/>
    <w:rsid w:val="00722B53"/>
    <w:rsid w:val="00722E4C"/>
    <w:rsid w:val="00722F06"/>
    <w:rsid w:val="00723456"/>
    <w:rsid w:val="007235B7"/>
    <w:rsid w:val="0072480F"/>
    <w:rsid w:val="00724DC9"/>
    <w:rsid w:val="00725474"/>
    <w:rsid w:val="00725562"/>
    <w:rsid w:val="00725977"/>
    <w:rsid w:val="00725E0E"/>
    <w:rsid w:val="00725EE3"/>
    <w:rsid w:val="007261CD"/>
    <w:rsid w:val="0072648E"/>
    <w:rsid w:val="00726FF3"/>
    <w:rsid w:val="0073010A"/>
    <w:rsid w:val="0073053F"/>
    <w:rsid w:val="00730753"/>
    <w:rsid w:val="00730AB6"/>
    <w:rsid w:val="00730CE5"/>
    <w:rsid w:val="00730FD7"/>
    <w:rsid w:val="0073107E"/>
    <w:rsid w:val="00731249"/>
    <w:rsid w:val="0073125C"/>
    <w:rsid w:val="00731674"/>
    <w:rsid w:val="007316DB"/>
    <w:rsid w:val="00731769"/>
    <w:rsid w:val="00731A06"/>
    <w:rsid w:val="00731C1F"/>
    <w:rsid w:val="00731E8D"/>
    <w:rsid w:val="00732B33"/>
    <w:rsid w:val="00733AFC"/>
    <w:rsid w:val="00734750"/>
    <w:rsid w:val="00734893"/>
    <w:rsid w:val="00734CAD"/>
    <w:rsid w:val="00735030"/>
    <w:rsid w:val="00735574"/>
    <w:rsid w:val="0073622B"/>
    <w:rsid w:val="007363D7"/>
    <w:rsid w:val="00736816"/>
    <w:rsid w:val="007369A3"/>
    <w:rsid w:val="00736C99"/>
    <w:rsid w:val="00736CA6"/>
    <w:rsid w:val="007371CE"/>
    <w:rsid w:val="00737442"/>
    <w:rsid w:val="0073750D"/>
    <w:rsid w:val="00737F3B"/>
    <w:rsid w:val="007404A3"/>
    <w:rsid w:val="00740EC3"/>
    <w:rsid w:val="00740FF1"/>
    <w:rsid w:val="00741112"/>
    <w:rsid w:val="007420F5"/>
    <w:rsid w:val="00742366"/>
    <w:rsid w:val="00742764"/>
    <w:rsid w:val="00742820"/>
    <w:rsid w:val="007428AE"/>
    <w:rsid w:val="00742EBD"/>
    <w:rsid w:val="00742FD2"/>
    <w:rsid w:val="00743265"/>
    <w:rsid w:val="007438E2"/>
    <w:rsid w:val="00744484"/>
    <w:rsid w:val="0074483A"/>
    <w:rsid w:val="00744C87"/>
    <w:rsid w:val="00744FAA"/>
    <w:rsid w:val="00745039"/>
    <w:rsid w:val="00745763"/>
    <w:rsid w:val="007459C1"/>
    <w:rsid w:val="00747833"/>
    <w:rsid w:val="00747F3D"/>
    <w:rsid w:val="00747FEB"/>
    <w:rsid w:val="0075051B"/>
    <w:rsid w:val="007505AD"/>
    <w:rsid w:val="007509DD"/>
    <w:rsid w:val="00750A7D"/>
    <w:rsid w:val="00750D74"/>
    <w:rsid w:val="007513AF"/>
    <w:rsid w:val="00752ADD"/>
    <w:rsid w:val="00752B47"/>
    <w:rsid w:val="007530C7"/>
    <w:rsid w:val="007535F9"/>
    <w:rsid w:val="00753863"/>
    <w:rsid w:val="00753993"/>
    <w:rsid w:val="00753A92"/>
    <w:rsid w:val="00754332"/>
    <w:rsid w:val="00754C94"/>
    <w:rsid w:val="0075512C"/>
    <w:rsid w:val="00755352"/>
    <w:rsid w:val="007558F9"/>
    <w:rsid w:val="007559D2"/>
    <w:rsid w:val="00755BFD"/>
    <w:rsid w:val="00756601"/>
    <w:rsid w:val="0075666B"/>
    <w:rsid w:val="0075672B"/>
    <w:rsid w:val="00756CF6"/>
    <w:rsid w:val="007573C5"/>
    <w:rsid w:val="0075787E"/>
    <w:rsid w:val="0076000F"/>
    <w:rsid w:val="00760528"/>
    <w:rsid w:val="00760ADA"/>
    <w:rsid w:val="00760F90"/>
    <w:rsid w:val="00761227"/>
    <w:rsid w:val="007613FF"/>
    <w:rsid w:val="00761548"/>
    <w:rsid w:val="007616CC"/>
    <w:rsid w:val="007616D8"/>
    <w:rsid w:val="00761B57"/>
    <w:rsid w:val="0076247A"/>
    <w:rsid w:val="00762DAD"/>
    <w:rsid w:val="007630A1"/>
    <w:rsid w:val="00763155"/>
    <w:rsid w:val="00763474"/>
    <w:rsid w:val="00763C47"/>
    <w:rsid w:val="0076483A"/>
    <w:rsid w:val="00764B04"/>
    <w:rsid w:val="00764D1B"/>
    <w:rsid w:val="00764E6D"/>
    <w:rsid w:val="00765196"/>
    <w:rsid w:val="00765717"/>
    <w:rsid w:val="00765DDC"/>
    <w:rsid w:val="00766184"/>
    <w:rsid w:val="0076635F"/>
    <w:rsid w:val="00766403"/>
    <w:rsid w:val="00766494"/>
    <w:rsid w:val="00766A21"/>
    <w:rsid w:val="007670C0"/>
    <w:rsid w:val="00767235"/>
    <w:rsid w:val="00767246"/>
    <w:rsid w:val="00767303"/>
    <w:rsid w:val="007701C3"/>
    <w:rsid w:val="007702EB"/>
    <w:rsid w:val="00770360"/>
    <w:rsid w:val="00770520"/>
    <w:rsid w:val="00771127"/>
    <w:rsid w:val="0077112D"/>
    <w:rsid w:val="00771F39"/>
    <w:rsid w:val="00772299"/>
    <w:rsid w:val="007725AA"/>
    <w:rsid w:val="0077264B"/>
    <w:rsid w:val="00773470"/>
    <w:rsid w:val="00773E96"/>
    <w:rsid w:val="007741AB"/>
    <w:rsid w:val="00774A80"/>
    <w:rsid w:val="00774ADE"/>
    <w:rsid w:val="00774D94"/>
    <w:rsid w:val="00774D9C"/>
    <w:rsid w:val="00774EE8"/>
    <w:rsid w:val="007759DF"/>
    <w:rsid w:val="0077638B"/>
    <w:rsid w:val="0077663A"/>
    <w:rsid w:val="0077689D"/>
    <w:rsid w:val="00776B80"/>
    <w:rsid w:val="0077794C"/>
    <w:rsid w:val="00777EBD"/>
    <w:rsid w:val="00780274"/>
    <w:rsid w:val="007802AF"/>
    <w:rsid w:val="007804EA"/>
    <w:rsid w:val="007805A9"/>
    <w:rsid w:val="007806EF"/>
    <w:rsid w:val="0078096E"/>
    <w:rsid w:val="00780FC1"/>
    <w:rsid w:val="0078178D"/>
    <w:rsid w:val="007817B1"/>
    <w:rsid w:val="00781B74"/>
    <w:rsid w:val="0078257B"/>
    <w:rsid w:val="00782D73"/>
    <w:rsid w:val="00782DDC"/>
    <w:rsid w:val="00783035"/>
    <w:rsid w:val="0078307E"/>
    <w:rsid w:val="00783242"/>
    <w:rsid w:val="00783618"/>
    <w:rsid w:val="00783D75"/>
    <w:rsid w:val="00783E67"/>
    <w:rsid w:val="00784425"/>
    <w:rsid w:val="00784664"/>
    <w:rsid w:val="00784C0A"/>
    <w:rsid w:val="00784C42"/>
    <w:rsid w:val="00784D48"/>
    <w:rsid w:val="00784EAA"/>
    <w:rsid w:val="007855D4"/>
    <w:rsid w:val="007867EE"/>
    <w:rsid w:val="00786DB1"/>
    <w:rsid w:val="007871BF"/>
    <w:rsid w:val="00787594"/>
    <w:rsid w:val="00787D72"/>
    <w:rsid w:val="00790450"/>
    <w:rsid w:val="00790D11"/>
    <w:rsid w:val="00791235"/>
    <w:rsid w:val="0079131C"/>
    <w:rsid w:val="00791431"/>
    <w:rsid w:val="007919D8"/>
    <w:rsid w:val="00791CA3"/>
    <w:rsid w:val="007923E9"/>
    <w:rsid w:val="00792534"/>
    <w:rsid w:val="0079257C"/>
    <w:rsid w:val="007928B0"/>
    <w:rsid w:val="0079330A"/>
    <w:rsid w:val="00793785"/>
    <w:rsid w:val="00793F78"/>
    <w:rsid w:val="007949DF"/>
    <w:rsid w:val="00794B40"/>
    <w:rsid w:val="00795992"/>
    <w:rsid w:val="00795AC3"/>
    <w:rsid w:val="00795B8E"/>
    <w:rsid w:val="0079606D"/>
    <w:rsid w:val="00796892"/>
    <w:rsid w:val="00796B2A"/>
    <w:rsid w:val="00796E26"/>
    <w:rsid w:val="00796E7A"/>
    <w:rsid w:val="00796EF9"/>
    <w:rsid w:val="0079718D"/>
    <w:rsid w:val="007973EA"/>
    <w:rsid w:val="00797E98"/>
    <w:rsid w:val="007A1079"/>
    <w:rsid w:val="007A1848"/>
    <w:rsid w:val="007A1AD9"/>
    <w:rsid w:val="007A1F8B"/>
    <w:rsid w:val="007A2057"/>
    <w:rsid w:val="007A27F6"/>
    <w:rsid w:val="007A2B9D"/>
    <w:rsid w:val="007A2CC4"/>
    <w:rsid w:val="007A2DA7"/>
    <w:rsid w:val="007A2DBA"/>
    <w:rsid w:val="007A3A3F"/>
    <w:rsid w:val="007A3ECB"/>
    <w:rsid w:val="007A433E"/>
    <w:rsid w:val="007A44BD"/>
    <w:rsid w:val="007A458F"/>
    <w:rsid w:val="007A4858"/>
    <w:rsid w:val="007A48B8"/>
    <w:rsid w:val="007A4C97"/>
    <w:rsid w:val="007A4FF5"/>
    <w:rsid w:val="007A50BC"/>
    <w:rsid w:val="007A5C6B"/>
    <w:rsid w:val="007A5E29"/>
    <w:rsid w:val="007A7F1C"/>
    <w:rsid w:val="007B0B5F"/>
    <w:rsid w:val="007B0C26"/>
    <w:rsid w:val="007B0C5B"/>
    <w:rsid w:val="007B1B08"/>
    <w:rsid w:val="007B2352"/>
    <w:rsid w:val="007B2677"/>
    <w:rsid w:val="007B2695"/>
    <w:rsid w:val="007B2976"/>
    <w:rsid w:val="007B30C9"/>
    <w:rsid w:val="007B3275"/>
    <w:rsid w:val="007B3430"/>
    <w:rsid w:val="007B3763"/>
    <w:rsid w:val="007B3CFD"/>
    <w:rsid w:val="007B3DC3"/>
    <w:rsid w:val="007B3FFE"/>
    <w:rsid w:val="007B41FF"/>
    <w:rsid w:val="007B460A"/>
    <w:rsid w:val="007B4DBF"/>
    <w:rsid w:val="007B5064"/>
    <w:rsid w:val="007B5104"/>
    <w:rsid w:val="007B53BF"/>
    <w:rsid w:val="007B57DC"/>
    <w:rsid w:val="007B58CC"/>
    <w:rsid w:val="007B5D40"/>
    <w:rsid w:val="007B5D52"/>
    <w:rsid w:val="007B61DA"/>
    <w:rsid w:val="007B64D7"/>
    <w:rsid w:val="007B6AD3"/>
    <w:rsid w:val="007B6FA2"/>
    <w:rsid w:val="007B76AB"/>
    <w:rsid w:val="007B7AE1"/>
    <w:rsid w:val="007B7C06"/>
    <w:rsid w:val="007B7F6D"/>
    <w:rsid w:val="007C06F6"/>
    <w:rsid w:val="007C0CBC"/>
    <w:rsid w:val="007C11D0"/>
    <w:rsid w:val="007C150D"/>
    <w:rsid w:val="007C15F1"/>
    <w:rsid w:val="007C1D44"/>
    <w:rsid w:val="007C20B2"/>
    <w:rsid w:val="007C2CE2"/>
    <w:rsid w:val="007C300C"/>
    <w:rsid w:val="007C32DD"/>
    <w:rsid w:val="007C3C34"/>
    <w:rsid w:val="007C44EB"/>
    <w:rsid w:val="007C472C"/>
    <w:rsid w:val="007C4B35"/>
    <w:rsid w:val="007C4BBF"/>
    <w:rsid w:val="007C4E23"/>
    <w:rsid w:val="007C55BE"/>
    <w:rsid w:val="007C5857"/>
    <w:rsid w:val="007C5926"/>
    <w:rsid w:val="007C5FB2"/>
    <w:rsid w:val="007C6941"/>
    <w:rsid w:val="007C69F8"/>
    <w:rsid w:val="007C6E5D"/>
    <w:rsid w:val="007D00D2"/>
    <w:rsid w:val="007D048B"/>
    <w:rsid w:val="007D0520"/>
    <w:rsid w:val="007D08D7"/>
    <w:rsid w:val="007D104B"/>
    <w:rsid w:val="007D10A6"/>
    <w:rsid w:val="007D2785"/>
    <w:rsid w:val="007D2C4A"/>
    <w:rsid w:val="007D39FD"/>
    <w:rsid w:val="007D3A4D"/>
    <w:rsid w:val="007D3AC5"/>
    <w:rsid w:val="007D3EEA"/>
    <w:rsid w:val="007D41DB"/>
    <w:rsid w:val="007D47AB"/>
    <w:rsid w:val="007D49F2"/>
    <w:rsid w:val="007D55B0"/>
    <w:rsid w:val="007D5752"/>
    <w:rsid w:val="007D592B"/>
    <w:rsid w:val="007D5AA6"/>
    <w:rsid w:val="007D5B09"/>
    <w:rsid w:val="007D5F7D"/>
    <w:rsid w:val="007D6339"/>
    <w:rsid w:val="007D6C60"/>
    <w:rsid w:val="007D743A"/>
    <w:rsid w:val="007D74BB"/>
    <w:rsid w:val="007D753C"/>
    <w:rsid w:val="007D788D"/>
    <w:rsid w:val="007D7A91"/>
    <w:rsid w:val="007E0767"/>
    <w:rsid w:val="007E0A91"/>
    <w:rsid w:val="007E0D80"/>
    <w:rsid w:val="007E0DE4"/>
    <w:rsid w:val="007E0EC4"/>
    <w:rsid w:val="007E1916"/>
    <w:rsid w:val="007E1997"/>
    <w:rsid w:val="007E1B35"/>
    <w:rsid w:val="007E1EDC"/>
    <w:rsid w:val="007E224E"/>
    <w:rsid w:val="007E2923"/>
    <w:rsid w:val="007E2FA4"/>
    <w:rsid w:val="007E3411"/>
    <w:rsid w:val="007E375A"/>
    <w:rsid w:val="007E3E4E"/>
    <w:rsid w:val="007E409C"/>
    <w:rsid w:val="007E40C1"/>
    <w:rsid w:val="007E44AA"/>
    <w:rsid w:val="007E450D"/>
    <w:rsid w:val="007E456C"/>
    <w:rsid w:val="007E498F"/>
    <w:rsid w:val="007E515A"/>
    <w:rsid w:val="007E57BE"/>
    <w:rsid w:val="007E58D1"/>
    <w:rsid w:val="007E6156"/>
    <w:rsid w:val="007E6456"/>
    <w:rsid w:val="007E66B9"/>
    <w:rsid w:val="007E681B"/>
    <w:rsid w:val="007E6A69"/>
    <w:rsid w:val="007E7ABD"/>
    <w:rsid w:val="007F0001"/>
    <w:rsid w:val="007F01F1"/>
    <w:rsid w:val="007F0860"/>
    <w:rsid w:val="007F0AC7"/>
    <w:rsid w:val="007F0B1D"/>
    <w:rsid w:val="007F1188"/>
    <w:rsid w:val="007F1AB6"/>
    <w:rsid w:val="007F1DDF"/>
    <w:rsid w:val="007F1ED1"/>
    <w:rsid w:val="007F2298"/>
    <w:rsid w:val="007F234C"/>
    <w:rsid w:val="007F24A7"/>
    <w:rsid w:val="007F3227"/>
    <w:rsid w:val="007F330F"/>
    <w:rsid w:val="007F4990"/>
    <w:rsid w:val="007F4C8A"/>
    <w:rsid w:val="007F4F9D"/>
    <w:rsid w:val="007F52E6"/>
    <w:rsid w:val="007F53C6"/>
    <w:rsid w:val="007F581C"/>
    <w:rsid w:val="007F6AB8"/>
    <w:rsid w:val="007F6C19"/>
    <w:rsid w:val="007F7186"/>
    <w:rsid w:val="007F7218"/>
    <w:rsid w:val="007F75DB"/>
    <w:rsid w:val="007F79C9"/>
    <w:rsid w:val="007F79D3"/>
    <w:rsid w:val="007F7ED6"/>
    <w:rsid w:val="008002DC"/>
    <w:rsid w:val="00800AFF"/>
    <w:rsid w:val="00800C81"/>
    <w:rsid w:val="0080112B"/>
    <w:rsid w:val="0080182A"/>
    <w:rsid w:val="0080221B"/>
    <w:rsid w:val="0080276B"/>
    <w:rsid w:val="00802A8F"/>
    <w:rsid w:val="00802C99"/>
    <w:rsid w:val="00802E3C"/>
    <w:rsid w:val="008032F0"/>
    <w:rsid w:val="00803CCD"/>
    <w:rsid w:val="008041D7"/>
    <w:rsid w:val="008041EC"/>
    <w:rsid w:val="008044DF"/>
    <w:rsid w:val="00804A7A"/>
    <w:rsid w:val="00804D63"/>
    <w:rsid w:val="008052D1"/>
    <w:rsid w:val="008057C4"/>
    <w:rsid w:val="00805EFF"/>
    <w:rsid w:val="0080639E"/>
    <w:rsid w:val="00806B4A"/>
    <w:rsid w:val="00806BCB"/>
    <w:rsid w:val="00806DEE"/>
    <w:rsid w:val="00807CD0"/>
    <w:rsid w:val="00807DA0"/>
    <w:rsid w:val="00810569"/>
    <w:rsid w:val="00810B33"/>
    <w:rsid w:val="00810F7C"/>
    <w:rsid w:val="00811681"/>
    <w:rsid w:val="008116A8"/>
    <w:rsid w:val="00811943"/>
    <w:rsid w:val="008120A9"/>
    <w:rsid w:val="008126A4"/>
    <w:rsid w:val="00812A39"/>
    <w:rsid w:val="00812B55"/>
    <w:rsid w:val="00812C3F"/>
    <w:rsid w:val="00812F4A"/>
    <w:rsid w:val="00812F9B"/>
    <w:rsid w:val="00813905"/>
    <w:rsid w:val="008139BF"/>
    <w:rsid w:val="008140A7"/>
    <w:rsid w:val="00814F26"/>
    <w:rsid w:val="00815A21"/>
    <w:rsid w:val="00815C81"/>
    <w:rsid w:val="00816DD4"/>
    <w:rsid w:val="00817203"/>
    <w:rsid w:val="00817243"/>
    <w:rsid w:val="008172E8"/>
    <w:rsid w:val="00817DF1"/>
    <w:rsid w:val="0082090E"/>
    <w:rsid w:val="0082097B"/>
    <w:rsid w:val="00820AAA"/>
    <w:rsid w:val="00820CEB"/>
    <w:rsid w:val="00821288"/>
    <w:rsid w:val="008215BC"/>
    <w:rsid w:val="00821602"/>
    <w:rsid w:val="008220C8"/>
    <w:rsid w:val="00822270"/>
    <w:rsid w:val="008227DB"/>
    <w:rsid w:val="00822939"/>
    <w:rsid w:val="00823043"/>
    <w:rsid w:val="00823580"/>
    <w:rsid w:val="00823908"/>
    <w:rsid w:val="00823AB4"/>
    <w:rsid w:val="00823E61"/>
    <w:rsid w:val="0082443F"/>
    <w:rsid w:val="00824465"/>
    <w:rsid w:val="008250AA"/>
    <w:rsid w:val="00825157"/>
    <w:rsid w:val="00825E9E"/>
    <w:rsid w:val="00826019"/>
    <w:rsid w:val="00826600"/>
    <w:rsid w:val="00826846"/>
    <w:rsid w:val="008268FC"/>
    <w:rsid w:val="0082783D"/>
    <w:rsid w:val="00830234"/>
    <w:rsid w:val="00830A2E"/>
    <w:rsid w:val="00830BD7"/>
    <w:rsid w:val="008311B8"/>
    <w:rsid w:val="00831625"/>
    <w:rsid w:val="00831766"/>
    <w:rsid w:val="00831FD5"/>
    <w:rsid w:val="008322D6"/>
    <w:rsid w:val="008323F8"/>
    <w:rsid w:val="00832C05"/>
    <w:rsid w:val="00833210"/>
    <w:rsid w:val="00833357"/>
    <w:rsid w:val="00833666"/>
    <w:rsid w:val="00833823"/>
    <w:rsid w:val="00833DE4"/>
    <w:rsid w:val="00833EFB"/>
    <w:rsid w:val="00834243"/>
    <w:rsid w:val="0083425B"/>
    <w:rsid w:val="008343D2"/>
    <w:rsid w:val="00834EE0"/>
    <w:rsid w:val="00835248"/>
    <w:rsid w:val="0083525B"/>
    <w:rsid w:val="008352F4"/>
    <w:rsid w:val="00835508"/>
    <w:rsid w:val="00835B20"/>
    <w:rsid w:val="00835BE7"/>
    <w:rsid w:val="008362D5"/>
    <w:rsid w:val="008366DC"/>
    <w:rsid w:val="0083731E"/>
    <w:rsid w:val="008374C4"/>
    <w:rsid w:val="0083772B"/>
    <w:rsid w:val="00837EFE"/>
    <w:rsid w:val="00840658"/>
    <w:rsid w:val="00840E1F"/>
    <w:rsid w:val="00840EB1"/>
    <w:rsid w:val="00841053"/>
    <w:rsid w:val="00841565"/>
    <w:rsid w:val="00841C5D"/>
    <w:rsid w:val="0084223D"/>
    <w:rsid w:val="0084232A"/>
    <w:rsid w:val="008424F1"/>
    <w:rsid w:val="0084259C"/>
    <w:rsid w:val="00842C47"/>
    <w:rsid w:val="00843446"/>
    <w:rsid w:val="00843CE2"/>
    <w:rsid w:val="008440C5"/>
    <w:rsid w:val="00844C29"/>
    <w:rsid w:val="00845020"/>
    <w:rsid w:val="008455AC"/>
    <w:rsid w:val="00846100"/>
    <w:rsid w:val="0084680C"/>
    <w:rsid w:val="00846EC0"/>
    <w:rsid w:val="008471A3"/>
    <w:rsid w:val="00847D35"/>
    <w:rsid w:val="008502E6"/>
    <w:rsid w:val="00850431"/>
    <w:rsid w:val="008507B2"/>
    <w:rsid w:val="00851937"/>
    <w:rsid w:val="00851CFC"/>
    <w:rsid w:val="00851D66"/>
    <w:rsid w:val="008520B0"/>
    <w:rsid w:val="0085230B"/>
    <w:rsid w:val="00852667"/>
    <w:rsid w:val="0085276E"/>
    <w:rsid w:val="00853058"/>
    <w:rsid w:val="00853C26"/>
    <w:rsid w:val="0085469C"/>
    <w:rsid w:val="00855724"/>
    <w:rsid w:val="00855F18"/>
    <w:rsid w:val="008562F3"/>
    <w:rsid w:val="008563D2"/>
    <w:rsid w:val="00856956"/>
    <w:rsid w:val="00856E60"/>
    <w:rsid w:val="00856EF0"/>
    <w:rsid w:val="00857129"/>
    <w:rsid w:val="0085750E"/>
    <w:rsid w:val="00857969"/>
    <w:rsid w:val="00857E10"/>
    <w:rsid w:val="00857EDB"/>
    <w:rsid w:val="0086030F"/>
    <w:rsid w:val="008607D3"/>
    <w:rsid w:val="00860B32"/>
    <w:rsid w:val="00860CCC"/>
    <w:rsid w:val="00860FF2"/>
    <w:rsid w:val="00861031"/>
    <w:rsid w:val="0086105F"/>
    <w:rsid w:val="0086131D"/>
    <w:rsid w:val="00861789"/>
    <w:rsid w:val="00861A4B"/>
    <w:rsid w:val="00861A7C"/>
    <w:rsid w:val="00862465"/>
    <w:rsid w:val="00862530"/>
    <w:rsid w:val="008627E4"/>
    <w:rsid w:val="00862ADC"/>
    <w:rsid w:val="00862B85"/>
    <w:rsid w:val="00862D86"/>
    <w:rsid w:val="00863139"/>
    <w:rsid w:val="00863291"/>
    <w:rsid w:val="008632CF"/>
    <w:rsid w:val="008633B5"/>
    <w:rsid w:val="00863665"/>
    <w:rsid w:val="008641E3"/>
    <w:rsid w:val="00864500"/>
    <w:rsid w:val="0086474B"/>
    <w:rsid w:val="00864AB8"/>
    <w:rsid w:val="00864F42"/>
    <w:rsid w:val="00865466"/>
    <w:rsid w:val="00865AB5"/>
    <w:rsid w:val="00865F99"/>
    <w:rsid w:val="0086619A"/>
    <w:rsid w:val="008662ED"/>
    <w:rsid w:val="0086636D"/>
    <w:rsid w:val="008667F7"/>
    <w:rsid w:val="00866B55"/>
    <w:rsid w:val="0086703F"/>
    <w:rsid w:val="008671F7"/>
    <w:rsid w:val="008674D3"/>
    <w:rsid w:val="00867D9A"/>
    <w:rsid w:val="008702D4"/>
    <w:rsid w:val="00870524"/>
    <w:rsid w:val="008706C5"/>
    <w:rsid w:val="00870722"/>
    <w:rsid w:val="00870A4B"/>
    <w:rsid w:val="00870DB9"/>
    <w:rsid w:val="00870FB1"/>
    <w:rsid w:val="0087137E"/>
    <w:rsid w:val="0087153D"/>
    <w:rsid w:val="008715BA"/>
    <w:rsid w:val="00871956"/>
    <w:rsid w:val="00871A77"/>
    <w:rsid w:val="00871DC5"/>
    <w:rsid w:val="00871DDF"/>
    <w:rsid w:val="00872469"/>
    <w:rsid w:val="0087291F"/>
    <w:rsid w:val="008731F8"/>
    <w:rsid w:val="00873615"/>
    <w:rsid w:val="00873624"/>
    <w:rsid w:val="00874270"/>
    <w:rsid w:val="00874698"/>
    <w:rsid w:val="00874AD3"/>
    <w:rsid w:val="00874D11"/>
    <w:rsid w:val="00874D1C"/>
    <w:rsid w:val="008752CA"/>
    <w:rsid w:val="00875437"/>
    <w:rsid w:val="0087784C"/>
    <w:rsid w:val="008804F2"/>
    <w:rsid w:val="00880866"/>
    <w:rsid w:val="00880E7A"/>
    <w:rsid w:val="00880F52"/>
    <w:rsid w:val="0088116B"/>
    <w:rsid w:val="0088150D"/>
    <w:rsid w:val="0088174E"/>
    <w:rsid w:val="00881EBD"/>
    <w:rsid w:val="0088204F"/>
    <w:rsid w:val="0088225F"/>
    <w:rsid w:val="00882453"/>
    <w:rsid w:val="0088256A"/>
    <w:rsid w:val="00882CC4"/>
    <w:rsid w:val="00882FA4"/>
    <w:rsid w:val="00883067"/>
    <w:rsid w:val="0088314C"/>
    <w:rsid w:val="00883767"/>
    <w:rsid w:val="00883B26"/>
    <w:rsid w:val="00883DC2"/>
    <w:rsid w:val="008841C5"/>
    <w:rsid w:val="008844AC"/>
    <w:rsid w:val="00884638"/>
    <w:rsid w:val="00884A80"/>
    <w:rsid w:val="00884E32"/>
    <w:rsid w:val="008851DB"/>
    <w:rsid w:val="008853D1"/>
    <w:rsid w:val="008855AF"/>
    <w:rsid w:val="00885A44"/>
    <w:rsid w:val="00885BEB"/>
    <w:rsid w:val="00885F3F"/>
    <w:rsid w:val="00886206"/>
    <w:rsid w:val="008862F6"/>
    <w:rsid w:val="00886608"/>
    <w:rsid w:val="00886732"/>
    <w:rsid w:val="00887350"/>
    <w:rsid w:val="0088740D"/>
    <w:rsid w:val="0088765C"/>
    <w:rsid w:val="00890109"/>
    <w:rsid w:val="008904BD"/>
    <w:rsid w:val="00890DB8"/>
    <w:rsid w:val="00890E0D"/>
    <w:rsid w:val="00890E92"/>
    <w:rsid w:val="00891061"/>
    <w:rsid w:val="00891A36"/>
    <w:rsid w:val="00891CF8"/>
    <w:rsid w:val="00892679"/>
    <w:rsid w:val="00894211"/>
    <w:rsid w:val="00894344"/>
    <w:rsid w:val="00894B44"/>
    <w:rsid w:val="00894D43"/>
    <w:rsid w:val="00894FE2"/>
    <w:rsid w:val="00895018"/>
    <w:rsid w:val="0089502D"/>
    <w:rsid w:val="008951D2"/>
    <w:rsid w:val="00896383"/>
    <w:rsid w:val="008965B7"/>
    <w:rsid w:val="00897804"/>
    <w:rsid w:val="00897828"/>
    <w:rsid w:val="00897B39"/>
    <w:rsid w:val="00897CF9"/>
    <w:rsid w:val="00897F46"/>
    <w:rsid w:val="008A0138"/>
    <w:rsid w:val="008A022F"/>
    <w:rsid w:val="008A083C"/>
    <w:rsid w:val="008A09B1"/>
    <w:rsid w:val="008A0A67"/>
    <w:rsid w:val="008A1175"/>
    <w:rsid w:val="008A1194"/>
    <w:rsid w:val="008A14F4"/>
    <w:rsid w:val="008A190E"/>
    <w:rsid w:val="008A23FA"/>
    <w:rsid w:val="008A2762"/>
    <w:rsid w:val="008A2C5C"/>
    <w:rsid w:val="008A2DA0"/>
    <w:rsid w:val="008A36E7"/>
    <w:rsid w:val="008A3B9C"/>
    <w:rsid w:val="008A3CB6"/>
    <w:rsid w:val="008A4218"/>
    <w:rsid w:val="008A4354"/>
    <w:rsid w:val="008A43E7"/>
    <w:rsid w:val="008A4768"/>
    <w:rsid w:val="008A4985"/>
    <w:rsid w:val="008A4C64"/>
    <w:rsid w:val="008A571F"/>
    <w:rsid w:val="008A59EA"/>
    <w:rsid w:val="008A5E2C"/>
    <w:rsid w:val="008A5ECA"/>
    <w:rsid w:val="008A648D"/>
    <w:rsid w:val="008A64BB"/>
    <w:rsid w:val="008A6959"/>
    <w:rsid w:val="008A6A52"/>
    <w:rsid w:val="008A72FD"/>
    <w:rsid w:val="008A763D"/>
    <w:rsid w:val="008A786D"/>
    <w:rsid w:val="008A7A03"/>
    <w:rsid w:val="008A7BF0"/>
    <w:rsid w:val="008A7C97"/>
    <w:rsid w:val="008A7DA9"/>
    <w:rsid w:val="008A7FDC"/>
    <w:rsid w:val="008B013D"/>
    <w:rsid w:val="008B0605"/>
    <w:rsid w:val="008B09B8"/>
    <w:rsid w:val="008B2666"/>
    <w:rsid w:val="008B28D2"/>
    <w:rsid w:val="008B2C55"/>
    <w:rsid w:val="008B2C89"/>
    <w:rsid w:val="008B33D8"/>
    <w:rsid w:val="008B3595"/>
    <w:rsid w:val="008B398E"/>
    <w:rsid w:val="008B3ACE"/>
    <w:rsid w:val="008B3C5C"/>
    <w:rsid w:val="008B3EB2"/>
    <w:rsid w:val="008B3F58"/>
    <w:rsid w:val="008B40DA"/>
    <w:rsid w:val="008B4268"/>
    <w:rsid w:val="008B4330"/>
    <w:rsid w:val="008B44D8"/>
    <w:rsid w:val="008B4D06"/>
    <w:rsid w:val="008B4EC2"/>
    <w:rsid w:val="008B568A"/>
    <w:rsid w:val="008B594F"/>
    <w:rsid w:val="008B5EF6"/>
    <w:rsid w:val="008B6046"/>
    <w:rsid w:val="008B6855"/>
    <w:rsid w:val="008B6BEA"/>
    <w:rsid w:val="008B6C75"/>
    <w:rsid w:val="008B71F1"/>
    <w:rsid w:val="008B76A0"/>
    <w:rsid w:val="008B7912"/>
    <w:rsid w:val="008B7D57"/>
    <w:rsid w:val="008C02B1"/>
    <w:rsid w:val="008C040D"/>
    <w:rsid w:val="008C069B"/>
    <w:rsid w:val="008C1195"/>
    <w:rsid w:val="008C1575"/>
    <w:rsid w:val="008C163E"/>
    <w:rsid w:val="008C1871"/>
    <w:rsid w:val="008C1A5D"/>
    <w:rsid w:val="008C2065"/>
    <w:rsid w:val="008C21AD"/>
    <w:rsid w:val="008C23D0"/>
    <w:rsid w:val="008C2718"/>
    <w:rsid w:val="008C29C4"/>
    <w:rsid w:val="008C34DE"/>
    <w:rsid w:val="008C3FAE"/>
    <w:rsid w:val="008C47C4"/>
    <w:rsid w:val="008C4941"/>
    <w:rsid w:val="008C4A73"/>
    <w:rsid w:val="008C5843"/>
    <w:rsid w:val="008C598E"/>
    <w:rsid w:val="008C5D5C"/>
    <w:rsid w:val="008C6784"/>
    <w:rsid w:val="008C6A26"/>
    <w:rsid w:val="008C6E80"/>
    <w:rsid w:val="008C71D4"/>
    <w:rsid w:val="008C7A9F"/>
    <w:rsid w:val="008C7BE3"/>
    <w:rsid w:val="008C7CBA"/>
    <w:rsid w:val="008C7F71"/>
    <w:rsid w:val="008D0040"/>
    <w:rsid w:val="008D0066"/>
    <w:rsid w:val="008D0443"/>
    <w:rsid w:val="008D0583"/>
    <w:rsid w:val="008D0D78"/>
    <w:rsid w:val="008D14EC"/>
    <w:rsid w:val="008D1DC3"/>
    <w:rsid w:val="008D1DCB"/>
    <w:rsid w:val="008D2255"/>
    <w:rsid w:val="008D2306"/>
    <w:rsid w:val="008D2B5B"/>
    <w:rsid w:val="008D2CFC"/>
    <w:rsid w:val="008D339F"/>
    <w:rsid w:val="008D3CE8"/>
    <w:rsid w:val="008D401F"/>
    <w:rsid w:val="008D41D1"/>
    <w:rsid w:val="008D49AC"/>
    <w:rsid w:val="008D528C"/>
    <w:rsid w:val="008D5500"/>
    <w:rsid w:val="008D5578"/>
    <w:rsid w:val="008D5DBA"/>
    <w:rsid w:val="008D6212"/>
    <w:rsid w:val="008D67CB"/>
    <w:rsid w:val="008D6D9C"/>
    <w:rsid w:val="008E02C5"/>
    <w:rsid w:val="008E0AF3"/>
    <w:rsid w:val="008E10F3"/>
    <w:rsid w:val="008E14E2"/>
    <w:rsid w:val="008E1B6F"/>
    <w:rsid w:val="008E1BCA"/>
    <w:rsid w:val="008E24D2"/>
    <w:rsid w:val="008E3186"/>
    <w:rsid w:val="008E3798"/>
    <w:rsid w:val="008E37F3"/>
    <w:rsid w:val="008E43C9"/>
    <w:rsid w:val="008E4D13"/>
    <w:rsid w:val="008E4F66"/>
    <w:rsid w:val="008E50F6"/>
    <w:rsid w:val="008E54DC"/>
    <w:rsid w:val="008E61C7"/>
    <w:rsid w:val="008E6292"/>
    <w:rsid w:val="008E63E4"/>
    <w:rsid w:val="008E6C5D"/>
    <w:rsid w:val="008E6DB3"/>
    <w:rsid w:val="008E74C8"/>
    <w:rsid w:val="008E7C6E"/>
    <w:rsid w:val="008F00E0"/>
    <w:rsid w:val="008F01B8"/>
    <w:rsid w:val="008F06B0"/>
    <w:rsid w:val="008F0803"/>
    <w:rsid w:val="008F0A76"/>
    <w:rsid w:val="008F190B"/>
    <w:rsid w:val="008F1C84"/>
    <w:rsid w:val="008F1D6D"/>
    <w:rsid w:val="008F2351"/>
    <w:rsid w:val="008F23EB"/>
    <w:rsid w:val="008F2A4E"/>
    <w:rsid w:val="008F2D9A"/>
    <w:rsid w:val="008F2DDE"/>
    <w:rsid w:val="008F3029"/>
    <w:rsid w:val="008F30B4"/>
    <w:rsid w:val="008F31F9"/>
    <w:rsid w:val="008F32A0"/>
    <w:rsid w:val="008F3599"/>
    <w:rsid w:val="008F3740"/>
    <w:rsid w:val="008F382A"/>
    <w:rsid w:val="008F43D3"/>
    <w:rsid w:val="008F4AAD"/>
    <w:rsid w:val="008F4D4A"/>
    <w:rsid w:val="008F4F50"/>
    <w:rsid w:val="008F52B4"/>
    <w:rsid w:val="008F5443"/>
    <w:rsid w:val="008F572E"/>
    <w:rsid w:val="008F5BC5"/>
    <w:rsid w:val="008F5D3E"/>
    <w:rsid w:val="008F62B5"/>
    <w:rsid w:val="008F637D"/>
    <w:rsid w:val="008F679E"/>
    <w:rsid w:val="008F6CBD"/>
    <w:rsid w:val="008F6E3D"/>
    <w:rsid w:val="008F7C30"/>
    <w:rsid w:val="008F7C41"/>
    <w:rsid w:val="008F7D07"/>
    <w:rsid w:val="009003A5"/>
    <w:rsid w:val="00900477"/>
    <w:rsid w:val="00900561"/>
    <w:rsid w:val="00900794"/>
    <w:rsid w:val="00900D91"/>
    <w:rsid w:val="00901419"/>
    <w:rsid w:val="00901AC0"/>
    <w:rsid w:val="00901E53"/>
    <w:rsid w:val="009022B5"/>
    <w:rsid w:val="009026CB"/>
    <w:rsid w:val="00902B87"/>
    <w:rsid w:val="00902D86"/>
    <w:rsid w:val="00902FA9"/>
    <w:rsid w:val="00904200"/>
    <w:rsid w:val="009043D5"/>
    <w:rsid w:val="009055F7"/>
    <w:rsid w:val="00905731"/>
    <w:rsid w:val="00905903"/>
    <w:rsid w:val="00905998"/>
    <w:rsid w:val="00905ABA"/>
    <w:rsid w:val="00905CF6"/>
    <w:rsid w:val="00906106"/>
    <w:rsid w:val="00906599"/>
    <w:rsid w:val="00906E61"/>
    <w:rsid w:val="009073B8"/>
    <w:rsid w:val="00907478"/>
    <w:rsid w:val="009074BD"/>
    <w:rsid w:val="009078D0"/>
    <w:rsid w:val="00907D4E"/>
    <w:rsid w:val="00907DE1"/>
    <w:rsid w:val="009103DA"/>
    <w:rsid w:val="00910608"/>
    <w:rsid w:val="00910791"/>
    <w:rsid w:val="00910802"/>
    <w:rsid w:val="00910816"/>
    <w:rsid w:val="00910910"/>
    <w:rsid w:val="00911CA3"/>
    <w:rsid w:val="00911FD4"/>
    <w:rsid w:val="00912199"/>
    <w:rsid w:val="0091260C"/>
    <w:rsid w:val="009126EC"/>
    <w:rsid w:val="00912930"/>
    <w:rsid w:val="00912B09"/>
    <w:rsid w:val="009130D8"/>
    <w:rsid w:val="00913710"/>
    <w:rsid w:val="009137B9"/>
    <w:rsid w:val="00913842"/>
    <w:rsid w:val="00913E2E"/>
    <w:rsid w:val="00914495"/>
    <w:rsid w:val="009149C0"/>
    <w:rsid w:val="0091561E"/>
    <w:rsid w:val="00915D5D"/>
    <w:rsid w:val="0091657A"/>
    <w:rsid w:val="009166F4"/>
    <w:rsid w:val="00916D23"/>
    <w:rsid w:val="00916F71"/>
    <w:rsid w:val="00916F84"/>
    <w:rsid w:val="00917111"/>
    <w:rsid w:val="0091727A"/>
    <w:rsid w:val="009173E7"/>
    <w:rsid w:val="0091751B"/>
    <w:rsid w:val="009177DC"/>
    <w:rsid w:val="00917892"/>
    <w:rsid w:val="00917BA2"/>
    <w:rsid w:val="00917E28"/>
    <w:rsid w:val="009200FA"/>
    <w:rsid w:val="00920167"/>
    <w:rsid w:val="00920719"/>
    <w:rsid w:val="00920E29"/>
    <w:rsid w:val="00921659"/>
    <w:rsid w:val="009216DB"/>
    <w:rsid w:val="00921C4E"/>
    <w:rsid w:val="00921EE8"/>
    <w:rsid w:val="00922598"/>
    <w:rsid w:val="009226B4"/>
    <w:rsid w:val="0092273A"/>
    <w:rsid w:val="009230A3"/>
    <w:rsid w:val="009237E3"/>
    <w:rsid w:val="009239C8"/>
    <w:rsid w:val="00923DE9"/>
    <w:rsid w:val="00923F62"/>
    <w:rsid w:val="009246B8"/>
    <w:rsid w:val="00924766"/>
    <w:rsid w:val="00924E16"/>
    <w:rsid w:val="0092535D"/>
    <w:rsid w:val="00925AA5"/>
    <w:rsid w:val="009265F3"/>
    <w:rsid w:val="009266E3"/>
    <w:rsid w:val="00926723"/>
    <w:rsid w:val="009269EE"/>
    <w:rsid w:val="00926FB8"/>
    <w:rsid w:val="00927295"/>
    <w:rsid w:val="009272A6"/>
    <w:rsid w:val="00927316"/>
    <w:rsid w:val="009276BC"/>
    <w:rsid w:val="0092770B"/>
    <w:rsid w:val="00927C9C"/>
    <w:rsid w:val="00927E48"/>
    <w:rsid w:val="00930214"/>
    <w:rsid w:val="00930660"/>
    <w:rsid w:val="00930F76"/>
    <w:rsid w:val="00931238"/>
    <w:rsid w:val="009315A6"/>
    <w:rsid w:val="00931604"/>
    <w:rsid w:val="00931648"/>
    <w:rsid w:val="00932416"/>
    <w:rsid w:val="00933915"/>
    <w:rsid w:val="00933B8E"/>
    <w:rsid w:val="00933BA4"/>
    <w:rsid w:val="00933C28"/>
    <w:rsid w:val="009340DD"/>
    <w:rsid w:val="0093448A"/>
    <w:rsid w:val="0093454B"/>
    <w:rsid w:val="00934BC7"/>
    <w:rsid w:val="0093509B"/>
    <w:rsid w:val="0093540D"/>
    <w:rsid w:val="00935853"/>
    <w:rsid w:val="00935FEC"/>
    <w:rsid w:val="009360D8"/>
    <w:rsid w:val="00936ABC"/>
    <w:rsid w:val="00936F2E"/>
    <w:rsid w:val="00936F61"/>
    <w:rsid w:val="00937BA9"/>
    <w:rsid w:val="00937CFB"/>
    <w:rsid w:val="00937D2C"/>
    <w:rsid w:val="00937DFA"/>
    <w:rsid w:val="00940109"/>
    <w:rsid w:val="0094019D"/>
    <w:rsid w:val="00940355"/>
    <w:rsid w:val="009405D4"/>
    <w:rsid w:val="009405FF"/>
    <w:rsid w:val="009407AF"/>
    <w:rsid w:val="00940BBF"/>
    <w:rsid w:val="00941114"/>
    <w:rsid w:val="0094180F"/>
    <w:rsid w:val="0094235A"/>
    <w:rsid w:val="00942519"/>
    <w:rsid w:val="00942573"/>
    <w:rsid w:val="00942AF2"/>
    <w:rsid w:val="00942B3A"/>
    <w:rsid w:val="00942B8B"/>
    <w:rsid w:val="00942C11"/>
    <w:rsid w:val="0094341E"/>
    <w:rsid w:val="0094351F"/>
    <w:rsid w:val="00943C8E"/>
    <w:rsid w:val="00943D4C"/>
    <w:rsid w:val="00943F18"/>
    <w:rsid w:val="00943FCF"/>
    <w:rsid w:val="0094438A"/>
    <w:rsid w:val="0094548B"/>
    <w:rsid w:val="00945831"/>
    <w:rsid w:val="009459AC"/>
    <w:rsid w:val="00945D3A"/>
    <w:rsid w:val="00945D66"/>
    <w:rsid w:val="00945EB5"/>
    <w:rsid w:val="00946112"/>
    <w:rsid w:val="00946141"/>
    <w:rsid w:val="009461CD"/>
    <w:rsid w:val="0094656C"/>
    <w:rsid w:val="009469D1"/>
    <w:rsid w:val="00946AF3"/>
    <w:rsid w:val="009471E3"/>
    <w:rsid w:val="009477CC"/>
    <w:rsid w:val="00947957"/>
    <w:rsid w:val="00947DFC"/>
    <w:rsid w:val="00947EBF"/>
    <w:rsid w:val="00950212"/>
    <w:rsid w:val="00950CC4"/>
    <w:rsid w:val="0095101A"/>
    <w:rsid w:val="00951AEE"/>
    <w:rsid w:val="00951C53"/>
    <w:rsid w:val="00951CC2"/>
    <w:rsid w:val="00951DB8"/>
    <w:rsid w:val="0095261C"/>
    <w:rsid w:val="00952F86"/>
    <w:rsid w:val="009530E5"/>
    <w:rsid w:val="009531E9"/>
    <w:rsid w:val="009532E9"/>
    <w:rsid w:val="0095358A"/>
    <w:rsid w:val="00953773"/>
    <w:rsid w:val="009538A0"/>
    <w:rsid w:val="00953A46"/>
    <w:rsid w:val="00953E4E"/>
    <w:rsid w:val="009547F8"/>
    <w:rsid w:val="00954C51"/>
    <w:rsid w:val="009553BC"/>
    <w:rsid w:val="009556E7"/>
    <w:rsid w:val="00956675"/>
    <w:rsid w:val="00956B1B"/>
    <w:rsid w:val="009573B7"/>
    <w:rsid w:val="0095798E"/>
    <w:rsid w:val="00957F91"/>
    <w:rsid w:val="0096050A"/>
    <w:rsid w:val="00961148"/>
    <w:rsid w:val="0096135A"/>
    <w:rsid w:val="009613D6"/>
    <w:rsid w:val="009618F8"/>
    <w:rsid w:val="00961B56"/>
    <w:rsid w:val="00962328"/>
    <w:rsid w:val="00962ACF"/>
    <w:rsid w:val="00962E9B"/>
    <w:rsid w:val="00963071"/>
    <w:rsid w:val="00963386"/>
    <w:rsid w:val="009635AA"/>
    <w:rsid w:val="00963AC5"/>
    <w:rsid w:val="00964ADA"/>
    <w:rsid w:val="00964CD0"/>
    <w:rsid w:val="00964FD9"/>
    <w:rsid w:val="009651E1"/>
    <w:rsid w:val="00965BF5"/>
    <w:rsid w:val="00965F24"/>
    <w:rsid w:val="0096623E"/>
    <w:rsid w:val="0096627C"/>
    <w:rsid w:val="009665BC"/>
    <w:rsid w:val="0096680B"/>
    <w:rsid w:val="00966AAA"/>
    <w:rsid w:val="00966B81"/>
    <w:rsid w:val="00967052"/>
    <w:rsid w:val="00967381"/>
    <w:rsid w:val="00967700"/>
    <w:rsid w:val="0096793D"/>
    <w:rsid w:val="0097015E"/>
    <w:rsid w:val="009701D6"/>
    <w:rsid w:val="0097022D"/>
    <w:rsid w:val="00970436"/>
    <w:rsid w:val="0097084E"/>
    <w:rsid w:val="00970A2E"/>
    <w:rsid w:val="00970BF0"/>
    <w:rsid w:val="00970E5A"/>
    <w:rsid w:val="00971397"/>
    <w:rsid w:val="00971C4C"/>
    <w:rsid w:val="0097231F"/>
    <w:rsid w:val="009729D4"/>
    <w:rsid w:val="009732E4"/>
    <w:rsid w:val="0097395E"/>
    <w:rsid w:val="00973973"/>
    <w:rsid w:val="00973FA1"/>
    <w:rsid w:val="00973FE1"/>
    <w:rsid w:val="00974400"/>
    <w:rsid w:val="009748F9"/>
    <w:rsid w:val="0097499A"/>
    <w:rsid w:val="00974AE9"/>
    <w:rsid w:val="00975098"/>
    <w:rsid w:val="009751BD"/>
    <w:rsid w:val="00975CCE"/>
    <w:rsid w:val="0097631A"/>
    <w:rsid w:val="00976A45"/>
    <w:rsid w:val="00976A9B"/>
    <w:rsid w:val="00976C27"/>
    <w:rsid w:val="00976DE3"/>
    <w:rsid w:val="009771C1"/>
    <w:rsid w:val="0097752A"/>
    <w:rsid w:val="009778E8"/>
    <w:rsid w:val="00977B1B"/>
    <w:rsid w:val="00980068"/>
    <w:rsid w:val="009802BA"/>
    <w:rsid w:val="00980324"/>
    <w:rsid w:val="00980331"/>
    <w:rsid w:val="00980539"/>
    <w:rsid w:val="009805D4"/>
    <w:rsid w:val="00980759"/>
    <w:rsid w:val="0098077C"/>
    <w:rsid w:val="009807A2"/>
    <w:rsid w:val="009807C2"/>
    <w:rsid w:val="00980CB6"/>
    <w:rsid w:val="0098159A"/>
    <w:rsid w:val="00981767"/>
    <w:rsid w:val="009817B0"/>
    <w:rsid w:val="00981CD2"/>
    <w:rsid w:val="00981E38"/>
    <w:rsid w:val="009821CE"/>
    <w:rsid w:val="0098337B"/>
    <w:rsid w:val="0098343A"/>
    <w:rsid w:val="00983472"/>
    <w:rsid w:val="00983A26"/>
    <w:rsid w:val="00983BE8"/>
    <w:rsid w:val="00983CFE"/>
    <w:rsid w:val="00984236"/>
    <w:rsid w:val="00984CB9"/>
    <w:rsid w:val="00984DA1"/>
    <w:rsid w:val="00984F40"/>
    <w:rsid w:val="00985000"/>
    <w:rsid w:val="00985A34"/>
    <w:rsid w:val="009866F5"/>
    <w:rsid w:val="009867D0"/>
    <w:rsid w:val="00986CB3"/>
    <w:rsid w:val="00986FC1"/>
    <w:rsid w:val="0098711F"/>
    <w:rsid w:val="00987231"/>
    <w:rsid w:val="00990430"/>
    <w:rsid w:val="00990E6C"/>
    <w:rsid w:val="0099104D"/>
    <w:rsid w:val="0099190A"/>
    <w:rsid w:val="00992135"/>
    <w:rsid w:val="00993532"/>
    <w:rsid w:val="0099379B"/>
    <w:rsid w:val="009938BA"/>
    <w:rsid w:val="00993A70"/>
    <w:rsid w:val="00993B06"/>
    <w:rsid w:val="00993B47"/>
    <w:rsid w:val="00993BEB"/>
    <w:rsid w:val="00993C87"/>
    <w:rsid w:val="00993CDB"/>
    <w:rsid w:val="00994A9B"/>
    <w:rsid w:val="00994CE6"/>
    <w:rsid w:val="0099505A"/>
    <w:rsid w:val="0099656D"/>
    <w:rsid w:val="00996798"/>
    <w:rsid w:val="00996D26"/>
    <w:rsid w:val="00997113"/>
    <w:rsid w:val="009972A7"/>
    <w:rsid w:val="0099772F"/>
    <w:rsid w:val="009A03A7"/>
    <w:rsid w:val="009A115A"/>
    <w:rsid w:val="009A23DF"/>
    <w:rsid w:val="009A277C"/>
    <w:rsid w:val="009A29CF"/>
    <w:rsid w:val="009A304D"/>
    <w:rsid w:val="009A3947"/>
    <w:rsid w:val="009A3DEB"/>
    <w:rsid w:val="009A3F79"/>
    <w:rsid w:val="009A4236"/>
    <w:rsid w:val="009A436A"/>
    <w:rsid w:val="009A50BE"/>
    <w:rsid w:val="009A519C"/>
    <w:rsid w:val="009A592E"/>
    <w:rsid w:val="009A5D9A"/>
    <w:rsid w:val="009A6199"/>
    <w:rsid w:val="009A658F"/>
    <w:rsid w:val="009A6655"/>
    <w:rsid w:val="009A672D"/>
    <w:rsid w:val="009A69C5"/>
    <w:rsid w:val="009A6BBA"/>
    <w:rsid w:val="009A6C6A"/>
    <w:rsid w:val="009A6D32"/>
    <w:rsid w:val="009A6F1D"/>
    <w:rsid w:val="009A72D4"/>
    <w:rsid w:val="009A7739"/>
    <w:rsid w:val="009A7900"/>
    <w:rsid w:val="009A7A56"/>
    <w:rsid w:val="009A7C7F"/>
    <w:rsid w:val="009A7D38"/>
    <w:rsid w:val="009B03F5"/>
    <w:rsid w:val="009B07D4"/>
    <w:rsid w:val="009B088F"/>
    <w:rsid w:val="009B0A2F"/>
    <w:rsid w:val="009B0A56"/>
    <w:rsid w:val="009B0ABA"/>
    <w:rsid w:val="009B0CA9"/>
    <w:rsid w:val="009B1129"/>
    <w:rsid w:val="009B1351"/>
    <w:rsid w:val="009B135D"/>
    <w:rsid w:val="009B14DD"/>
    <w:rsid w:val="009B17CD"/>
    <w:rsid w:val="009B1DDA"/>
    <w:rsid w:val="009B1E54"/>
    <w:rsid w:val="009B2249"/>
    <w:rsid w:val="009B31A8"/>
    <w:rsid w:val="009B3371"/>
    <w:rsid w:val="009B3435"/>
    <w:rsid w:val="009B364A"/>
    <w:rsid w:val="009B3733"/>
    <w:rsid w:val="009B381D"/>
    <w:rsid w:val="009B396D"/>
    <w:rsid w:val="009B41CF"/>
    <w:rsid w:val="009B428C"/>
    <w:rsid w:val="009B43A5"/>
    <w:rsid w:val="009B4BC9"/>
    <w:rsid w:val="009B4E03"/>
    <w:rsid w:val="009B4E99"/>
    <w:rsid w:val="009B52A2"/>
    <w:rsid w:val="009B5A5C"/>
    <w:rsid w:val="009B5C1C"/>
    <w:rsid w:val="009B648B"/>
    <w:rsid w:val="009B66E1"/>
    <w:rsid w:val="009B6EB5"/>
    <w:rsid w:val="009B7831"/>
    <w:rsid w:val="009B79A5"/>
    <w:rsid w:val="009B7EE5"/>
    <w:rsid w:val="009C0029"/>
    <w:rsid w:val="009C02B5"/>
    <w:rsid w:val="009C0406"/>
    <w:rsid w:val="009C0646"/>
    <w:rsid w:val="009C10E9"/>
    <w:rsid w:val="009C168A"/>
    <w:rsid w:val="009C176D"/>
    <w:rsid w:val="009C1E7C"/>
    <w:rsid w:val="009C242F"/>
    <w:rsid w:val="009C2509"/>
    <w:rsid w:val="009C3F32"/>
    <w:rsid w:val="009C40B4"/>
    <w:rsid w:val="009C40BC"/>
    <w:rsid w:val="009C43DE"/>
    <w:rsid w:val="009C497E"/>
    <w:rsid w:val="009C4C3E"/>
    <w:rsid w:val="009C4C72"/>
    <w:rsid w:val="009C4E50"/>
    <w:rsid w:val="009C512C"/>
    <w:rsid w:val="009C519E"/>
    <w:rsid w:val="009C55E5"/>
    <w:rsid w:val="009C5D81"/>
    <w:rsid w:val="009C66B6"/>
    <w:rsid w:val="009C6931"/>
    <w:rsid w:val="009C6996"/>
    <w:rsid w:val="009C69AF"/>
    <w:rsid w:val="009C7D59"/>
    <w:rsid w:val="009D0018"/>
    <w:rsid w:val="009D06B2"/>
    <w:rsid w:val="009D0A15"/>
    <w:rsid w:val="009D1279"/>
    <w:rsid w:val="009D127A"/>
    <w:rsid w:val="009D199B"/>
    <w:rsid w:val="009D1AC6"/>
    <w:rsid w:val="009D1B62"/>
    <w:rsid w:val="009D1CD7"/>
    <w:rsid w:val="009D1EDF"/>
    <w:rsid w:val="009D26BF"/>
    <w:rsid w:val="009D2CFF"/>
    <w:rsid w:val="009D2F61"/>
    <w:rsid w:val="009D3086"/>
    <w:rsid w:val="009D3931"/>
    <w:rsid w:val="009D41F1"/>
    <w:rsid w:val="009D484B"/>
    <w:rsid w:val="009D4963"/>
    <w:rsid w:val="009D4BA6"/>
    <w:rsid w:val="009D5118"/>
    <w:rsid w:val="009D58C3"/>
    <w:rsid w:val="009D595D"/>
    <w:rsid w:val="009D5962"/>
    <w:rsid w:val="009D5C35"/>
    <w:rsid w:val="009D5ECD"/>
    <w:rsid w:val="009D6086"/>
    <w:rsid w:val="009D6688"/>
    <w:rsid w:val="009D6B7F"/>
    <w:rsid w:val="009D6E3F"/>
    <w:rsid w:val="009D716E"/>
    <w:rsid w:val="009D74CA"/>
    <w:rsid w:val="009D7838"/>
    <w:rsid w:val="009D7A85"/>
    <w:rsid w:val="009D7EA8"/>
    <w:rsid w:val="009E0598"/>
    <w:rsid w:val="009E0792"/>
    <w:rsid w:val="009E097C"/>
    <w:rsid w:val="009E0A07"/>
    <w:rsid w:val="009E0CA5"/>
    <w:rsid w:val="009E140D"/>
    <w:rsid w:val="009E1710"/>
    <w:rsid w:val="009E171B"/>
    <w:rsid w:val="009E1C02"/>
    <w:rsid w:val="009E27A3"/>
    <w:rsid w:val="009E29D5"/>
    <w:rsid w:val="009E3254"/>
    <w:rsid w:val="009E3700"/>
    <w:rsid w:val="009E3736"/>
    <w:rsid w:val="009E3A08"/>
    <w:rsid w:val="009E3B8C"/>
    <w:rsid w:val="009E3E9B"/>
    <w:rsid w:val="009E4223"/>
    <w:rsid w:val="009E442C"/>
    <w:rsid w:val="009E481D"/>
    <w:rsid w:val="009E4BE6"/>
    <w:rsid w:val="009E52D0"/>
    <w:rsid w:val="009E5702"/>
    <w:rsid w:val="009E653C"/>
    <w:rsid w:val="009E672D"/>
    <w:rsid w:val="009E674E"/>
    <w:rsid w:val="009E6BC8"/>
    <w:rsid w:val="009E6FFB"/>
    <w:rsid w:val="009E70C1"/>
    <w:rsid w:val="009E71BB"/>
    <w:rsid w:val="009E7317"/>
    <w:rsid w:val="009E7C09"/>
    <w:rsid w:val="009F0C34"/>
    <w:rsid w:val="009F11DF"/>
    <w:rsid w:val="009F13DB"/>
    <w:rsid w:val="009F1550"/>
    <w:rsid w:val="009F18F0"/>
    <w:rsid w:val="009F1B47"/>
    <w:rsid w:val="009F2682"/>
    <w:rsid w:val="009F2B54"/>
    <w:rsid w:val="009F2E1C"/>
    <w:rsid w:val="009F3202"/>
    <w:rsid w:val="009F3B07"/>
    <w:rsid w:val="009F4018"/>
    <w:rsid w:val="009F4019"/>
    <w:rsid w:val="009F4380"/>
    <w:rsid w:val="009F4582"/>
    <w:rsid w:val="009F4936"/>
    <w:rsid w:val="009F4FB9"/>
    <w:rsid w:val="009F5150"/>
    <w:rsid w:val="009F54F5"/>
    <w:rsid w:val="009F58C1"/>
    <w:rsid w:val="009F613D"/>
    <w:rsid w:val="009F63E2"/>
    <w:rsid w:val="009F6CC5"/>
    <w:rsid w:val="009F705B"/>
    <w:rsid w:val="009F730D"/>
    <w:rsid w:val="009F7E52"/>
    <w:rsid w:val="00A0053C"/>
    <w:rsid w:val="00A00E05"/>
    <w:rsid w:val="00A00F58"/>
    <w:rsid w:val="00A011DD"/>
    <w:rsid w:val="00A0125B"/>
    <w:rsid w:val="00A015E8"/>
    <w:rsid w:val="00A01639"/>
    <w:rsid w:val="00A01A11"/>
    <w:rsid w:val="00A01A3F"/>
    <w:rsid w:val="00A01D79"/>
    <w:rsid w:val="00A020AD"/>
    <w:rsid w:val="00A021B4"/>
    <w:rsid w:val="00A0221A"/>
    <w:rsid w:val="00A022F6"/>
    <w:rsid w:val="00A0294B"/>
    <w:rsid w:val="00A0369F"/>
    <w:rsid w:val="00A03CE2"/>
    <w:rsid w:val="00A04BDC"/>
    <w:rsid w:val="00A055B8"/>
    <w:rsid w:val="00A05EFC"/>
    <w:rsid w:val="00A06BA1"/>
    <w:rsid w:val="00A06D55"/>
    <w:rsid w:val="00A06D8F"/>
    <w:rsid w:val="00A076A5"/>
    <w:rsid w:val="00A07D47"/>
    <w:rsid w:val="00A07D78"/>
    <w:rsid w:val="00A10593"/>
    <w:rsid w:val="00A105F8"/>
    <w:rsid w:val="00A10BC6"/>
    <w:rsid w:val="00A1179E"/>
    <w:rsid w:val="00A118DF"/>
    <w:rsid w:val="00A12116"/>
    <w:rsid w:val="00A12BBC"/>
    <w:rsid w:val="00A12C85"/>
    <w:rsid w:val="00A12F62"/>
    <w:rsid w:val="00A133A5"/>
    <w:rsid w:val="00A13799"/>
    <w:rsid w:val="00A13A90"/>
    <w:rsid w:val="00A14474"/>
    <w:rsid w:val="00A1453C"/>
    <w:rsid w:val="00A14540"/>
    <w:rsid w:val="00A1483A"/>
    <w:rsid w:val="00A149B9"/>
    <w:rsid w:val="00A14C3C"/>
    <w:rsid w:val="00A14FE9"/>
    <w:rsid w:val="00A15197"/>
    <w:rsid w:val="00A1523E"/>
    <w:rsid w:val="00A153FE"/>
    <w:rsid w:val="00A1555D"/>
    <w:rsid w:val="00A1595D"/>
    <w:rsid w:val="00A15B00"/>
    <w:rsid w:val="00A15B6F"/>
    <w:rsid w:val="00A1624B"/>
    <w:rsid w:val="00A162A7"/>
    <w:rsid w:val="00A16472"/>
    <w:rsid w:val="00A1653C"/>
    <w:rsid w:val="00A17206"/>
    <w:rsid w:val="00A1745C"/>
    <w:rsid w:val="00A17810"/>
    <w:rsid w:val="00A17939"/>
    <w:rsid w:val="00A179E3"/>
    <w:rsid w:val="00A20111"/>
    <w:rsid w:val="00A20557"/>
    <w:rsid w:val="00A20688"/>
    <w:rsid w:val="00A20EB7"/>
    <w:rsid w:val="00A219B1"/>
    <w:rsid w:val="00A21B8D"/>
    <w:rsid w:val="00A21C03"/>
    <w:rsid w:val="00A21C27"/>
    <w:rsid w:val="00A2212D"/>
    <w:rsid w:val="00A22B2B"/>
    <w:rsid w:val="00A22B6C"/>
    <w:rsid w:val="00A23042"/>
    <w:rsid w:val="00A230E5"/>
    <w:rsid w:val="00A2357E"/>
    <w:rsid w:val="00A2369A"/>
    <w:rsid w:val="00A2409E"/>
    <w:rsid w:val="00A24BC7"/>
    <w:rsid w:val="00A24C71"/>
    <w:rsid w:val="00A24E4A"/>
    <w:rsid w:val="00A2513E"/>
    <w:rsid w:val="00A25397"/>
    <w:rsid w:val="00A25648"/>
    <w:rsid w:val="00A26563"/>
    <w:rsid w:val="00A26724"/>
    <w:rsid w:val="00A267C6"/>
    <w:rsid w:val="00A269A5"/>
    <w:rsid w:val="00A278D7"/>
    <w:rsid w:val="00A27921"/>
    <w:rsid w:val="00A27F61"/>
    <w:rsid w:val="00A30107"/>
    <w:rsid w:val="00A3045A"/>
    <w:rsid w:val="00A30660"/>
    <w:rsid w:val="00A308CA"/>
    <w:rsid w:val="00A30937"/>
    <w:rsid w:val="00A30B05"/>
    <w:rsid w:val="00A30D33"/>
    <w:rsid w:val="00A31447"/>
    <w:rsid w:val="00A314E8"/>
    <w:rsid w:val="00A31DB2"/>
    <w:rsid w:val="00A32122"/>
    <w:rsid w:val="00A3240F"/>
    <w:rsid w:val="00A325D3"/>
    <w:rsid w:val="00A33532"/>
    <w:rsid w:val="00A336FD"/>
    <w:rsid w:val="00A3389F"/>
    <w:rsid w:val="00A34DBF"/>
    <w:rsid w:val="00A35393"/>
    <w:rsid w:val="00A353B4"/>
    <w:rsid w:val="00A35729"/>
    <w:rsid w:val="00A3659B"/>
    <w:rsid w:val="00A36A25"/>
    <w:rsid w:val="00A3749B"/>
    <w:rsid w:val="00A3764C"/>
    <w:rsid w:val="00A37BF9"/>
    <w:rsid w:val="00A37D87"/>
    <w:rsid w:val="00A40417"/>
    <w:rsid w:val="00A407C3"/>
    <w:rsid w:val="00A40D51"/>
    <w:rsid w:val="00A412C7"/>
    <w:rsid w:val="00A413EF"/>
    <w:rsid w:val="00A41BA7"/>
    <w:rsid w:val="00A41BEE"/>
    <w:rsid w:val="00A41D08"/>
    <w:rsid w:val="00A421DB"/>
    <w:rsid w:val="00A42D91"/>
    <w:rsid w:val="00A435E7"/>
    <w:rsid w:val="00A436AE"/>
    <w:rsid w:val="00A44234"/>
    <w:rsid w:val="00A44313"/>
    <w:rsid w:val="00A44314"/>
    <w:rsid w:val="00A4476D"/>
    <w:rsid w:val="00A4489D"/>
    <w:rsid w:val="00A448CD"/>
    <w:rsid w:val="00A453A2"/>
    <w:rsid w:val="00A45486"/>
    <w:rsid w:val="00A45C23"/>
    <w:rsid w:val="00A45C43"/>
    <w:rsid w:val="00A45F3A"/>
    <w:rsid w:val="00A46020"/>
    <w:rsid w:val="00A46042"/>
    <w:rsid w:val="00A4610E"/>
    <w:rsid w:val="00A46278"/>
    <w:rsid w:val="00A464F1"/>
    <w:rsid w:val="00A46A2B"/>
    <w:rsid w:val="00A47454"/>
    <w:rsid w:val="00A4776E"/>
    <w:rsid w:val="00A47802"/>
    <w:rsid w:val="00A50402"/>
    <w:rsid w:val="00A509A2"/>
    <w:rsid w:val="00A50D88"/>
    <w:rsid w:val="00A51E00"/>
    <w:rsid w:val="00A5215E"/>
    <w:rsid w:val="00A5262A"/>
    <w:rsid w:val="00A53473"/>
    <w:rsid w:val="00A535AC"/>
    <w:rsid w:val="00A53C2F"/>
    <w:rsid w:val="00A53D4E"/>
    <w:rsid w:val="00A54586"/>
    <w:rsid w:val="00A54654"/>
    <w:rsid w:val="00A54B63"/>
    <w:rsid w:val="00A54DF4"/>
    <w:rsid w:val="00A54F3D"/>
    <w:rsid w:val="00A54F63"/>
    <w:rsid w:val="00A55194"/>
    <w:rsid w:val="00A55323"/>
    <w:rsid w:val="00A553D2"/>
    <w:rsid w:val="00A55BE3"/>
    <w:rsid w:val="00A56923"/>
    <w:rsid w:val="00A56B0D"/>
    <w:rsid w:val="00A56C07"/>
    <w:rsid w:val="00A56E6B"/>
    <w:rsid w:val="00A57190"/>
    <w:rsid w:val="00A57206"/>
    <w:rsid w:val="00A57854"/>
    <w:rsid w:val="00A57A75"/>
    <w:rsid w:val="00A60237"/>
    <w:rsid w:val="00A602A1"/>
    <w:rsid w:val="00A602B9"/>
    <w:rsid w:val="00A60753"/>
    <w:rsid w:val="00A6087E"/>
    <w:rsid w:val="00A60ABB"/>
    <w:rsid w:val="00A60E43"/>
    <w:rsid w:val="00A61345"/>
    <w:rsid w:val="00A61386"/>
    <w:rsid w:val="00A61787"/>
    <w:rsid w:val="00A61AB3"/>
    <w:rsid w:val="00A62511"/>
    <w:rsid w:val="00A62AC7"/>
    <w:rsid w:val="00A62E42"/>
    <w:rsid w:val="00A6329C"/>
    <w:rsid w:val="00A636B6"/>
    <w:rsid w:val="00A63742"/>
    <w:rsid w:val="00A63AC3"/>
    <w:rsid w:val="00A63C13"/>
    <w:rsid w:val="00A6424D"/>
    <w:rsid w:val="00A642AD"/>
    <w:rsid w:val="00A64A71"/>
    <w:rsid w:val="00A6515C"/>
    <w:rsid w:val="00A6518C"/>
    <w:rsid w:val="00A65351"/>
    <w:rsid w:val="00A65A49"/>
    <w:rsid w:val="00A65DA0"/>
    <w:rsid w:val="00A66BBE"/>
    <w:rsid w:val="00A67397"/>
    <w:rsid w:val="00A67663"/>
    <w:rsid w:val="00A67BE8"/>
    <w:rsid w:val="00A67CD5"/>
    <w:rsid w:val="00A7020A"/>
    <w:rsid w:val="00A70616"/>
    <w:rsid w:val="00A710FB"/>
    <w:rsid w:val="00A712C2"/>
    <w:rsid w:val="00A71E96"/>
    <w:rsid w:val="00A72145"/>
    <w:rsid w:val="00A7236C"/>
    <w:rsid w:val="00A7261D"/>
    <w:rsid w:val="00A7281B"/>
    <w:rsid w:val="00A7283C"/>
    <w:rsid w:val="00A72960"/>
    <w:rsid w:val="00A72CAA"/>
    <w:rsid w:val="00A72D8F"/>
    <w:rsid w:val="00A73064"/>
    <w:rsid w:val="00A7366D"/>
    <w:rsid w:val="00A738A8"/>
    <w:rsid w:val="00A73972"/>
    <w:rsid w:val="00A73F1E"/>
    <w:rsid w:val="00A73FD0"/>
    <w:rsid w:val="00A74368"/>
    <w:rsid w:val="00A7454D"/>
    <w:rsid w:val="00A747F0"/>
    <w:rsid w:val="00A74815"/>
    <w:rsid w:val="00A753C7"/>
    <w:rsid w:val="00A76B42"/>
    <w:rsid w:val="00A770CD"/>
    <w:rsid w:val="00A77444"/>
    <w:rsid w:val="00A77860"/>
    <w:rsid w:val="00A8019F"/>
    <w:rsid w:val="00A80A26"/>
    <w:rsid w:val="00A80A72"/>
    <w:rsid w:val="00A8125A"/>
    <w:rsid w:val="00A81DD8"/>
    <w:rsid w:val="00A81F20"/>
    <w:rsid w:val="00A81FA5"/>
    <w:rsid w:val="00A82153"/>
    <w:rsid w:val="00A8227E"/>
    <w:rsid w:val="00A82322"/>
    <w:rsid w:val="00A82579"/>
    <w:rsid w:val="00A82962"/>
    <w:rsid w:val="00A82C07"/>
    <w:rsid w:val="00A836B2"/>
    <w:rsid w:val="00A83A98"/>
    <w:rsid w:val="00A840C0"/>
    <w:rsid w:val="00A846C5"/>
    <w:rsid w:val="00A84816"/>
    <w:rsid w:val="00A84D76"/>
    <w:rsid w:val="00A84DC1"/>
    <w:rsid w:val="00A85393"/>
    <w:rsid w:val="00A85A44"/>
    <w:rsid w:val="00A85B9F"/>
    <w:rsid w:val="00A85FA9"/>
    <w:rsid w:val="00A85FF1"/>
    <w:rsid w:val="00A86033"/>
    <w:rsid w:val="00A86574"/>
    <w:rsid w:val="00A86AFD"/>
    <w:rsid w:val="00A86C5D"/>
    <w:rsid w:val="00A87078"/>
    <w:rsid w:val="00A8712A"/>
    <w:rsid w:val="00A877AA"/>
    <w:rsid w:val="00A87B3F"/>
    <w:rsid w:val="00A90714"/>
    <w:rsid w:val="00A90726"/>
    <w:rsid w:val="00A90F2B"/>
    <w:rsid w:val="00A90F68"/>
    <w:rsid w:val="00A91403"/>
    <w:rsid w:val="00A91CE4"/>
    <w:rsid w:val="00A927ED"/>
    <w:rsid w:val="00A92AA0"/>
    <w:rsid w:val="00A92BE8"/>
    <w:rsid w:val="00A92BEA"/>
    <w:rsid w:val="00A92C12"/>
    <w:rsid w:val="00A92E1C"/>
    <w:rsid w:val="00A93401"/>
    <w:rsid w:val="00A9457F"/>
    <w:rsid w:val="00A9488A"/>
    <w:rsid w:val="00A95245"/>
    <w:rsid w:val="00A957C3"/>
    <w:rsid w:val="00A95C08"/>
    <w:rsid w:val="00A96957"/>
    <w:rsid w:val="00A969CA"/>
    <w:rsid w:val="00A97160"/>
    <w:rsid w:val="00A97FA8"/>
    <w:rsid w:val="00AA04C9"/>
    <w:rsid w:val="00AA0635"/>
    <w:rsid w:val="00AA0B6A"/>
    <w:rsid w:val="00AA0F9E"/>
    <w:rsid w:val="00AA123D"/>
    <w:rsid w:val="00AA15ED"/>
    <w:rsid w:val="00AA236C"/>
    <w:rsid w:val="00AA2E33"/>
    <w:rsid w:val="00AA35C1"/>
    <w:rsid w:val="00AA39FE"/>
    <w:rsid w:val="00AA4236"/>
    <w:rsid w:val="00AA498A"/>
    <w:rsid w:val="00AA5291"/>
    <w:rsid w:val="00AA5BAE"/>
    <w:rsid w:val="00AA5DB3"/>
    <w:rsid w:val="00AA643D"/>
    <w:rsid w:val="00AA643E"/>
    <w:rsid w:val="00AA73C7"/>
    <w:rsid w:val="00AA7603"/>
    <w:rsid w:val="00AA7CA1"/>
    <w:rsid w:val="00AB0351"/>
    <w:rsid w:val="00AB06A7"/>
    <w:rsid w:val="00AB09A8"/>
    <w:rsid w:val="00AB0E16"/>
    <w:rsid w:val="00AB12D6"/>
    <w:rsid w:val="00AB1A3B"/>
    <w:rsid w:val="00AB1C74"/>
    <w:rsid w:val="00AB207B"/>
    <w:rsid w:val="00AB21D1"/>
    <w:rsid w:val="00AB243C"/>
    <w:rsid w:val="00AB2726"/>
    <w:rsid w:val="00AB2B66"/>
    <w:rsid w:val="00AB324B"/>
    <w:rsid w:val="00AB35D8"/>
    <w:rsid w:val="00AB35FE"/>
    <w:rsid w:val="00AB36B7"/>
    <w:rsid w:val="00AB4A58"/>
    <w:rsid w:val="00AB4A62"/>
    <w:rsid w:val="00AB4C0D"/>
    <w:rsid w:val="00AB54F0"/>
    <w:rsid w:val="00AB5763"/>
    <w:rsid w:val="00AB594F"/>
    <w:rsid w:val="00AB59FD"/>
    <w:rsid w:val="00AB5DA5"/>
    <w:rsid w:val="00AB5E06"/>
    <w:rsid w:val="00AB5F1B"/>
    <w:rsid w:val="00AB6332"/>
    <w:rsid w:val="00AB7766"/>
    <w:rsid w:val="00AB7E97"/>
    <w:rsid w:val="00AC013E"/>
    <w:rsid w:val="00AC0686"/>
    <w:rsid w:val="00AC13BC"/>
    <w:rsid w:val="00AC1720"/>
    <w:rsid w:val="00AC1857"/>
    <w:rsid w:val="00AC18A3"/>
    <w:rsid w:val="00AC1B59"/>
    <w:rsid w:val="00AC1B71"/>
    <w:rsid w:val="00AC1F7C"/>
    <w:rsid w:val="00AC23B6"/>
    <w:rsid w:val="00AC26F8"/>
    <w:rsid w:val="00AC2A1F"/>
    <w:rsid w:val="00AC3196"/>
    <w:rsid w:val="00AC31F2"/>
    <w:rsid w:val="00AC39DC"/>
    <w:rsid w:val="00AC4065"/>
    <w:rsid w:val="00AC49CA"/>
    <w:rsid w:val="00AC5621"/>
    <w:rsid w:val="00AC570B"/>
    <w:rsid w:val="00AC573C"/>
    <w:rsid w:val="00AC5B43"/>
    <w:rsid w:val="00AC5E15"/>
    <w:rsid w:val="00AC600E"/>
    <w:rsid w:val="00AC66CA"/>
    <w:rsid w:val="00AC6977"/>
    <w:rsid w:val="00AC6C04"/>
    <w:rsid w:val="00AC6E87"/>
    <w:rsid w:val="00AC75BD"/>
    <w:rsid w:val="00AC75E2"/>
    <w:rsid w:val="00AC75F8"/>
    <w:rsid w:val="00AC7795"/>
    <w:rsid w:val="00AC7D1A"/>
    <w:rsid w:val="00AD11D0"/>
    <w:rsid w:val="00AD1352"/>
    <w:rsid w:val="00AD175F"/>
    <w:rsid w:val="00AD1EDA"/>
    <w:rsid w:val="00AD2186"/>
    <w:rsid w:val="00AD2BA2"/>
    <w:rsid w:val="00AD2BAE"/>
    <w:rsid w:val="00AD30CE"/>
    <w:rsid w:val="00AD3B69"/>
    <w:rsid w:val="00AD41AA"/>
    <w:rsid w:val="00AD5602"/>
    <w:rsid w:val="00AD6760"/>
    <w:rsid w:val="00AD67BC"/>
    <w:rsid w:val="00AD68AF"/>
    <w:rsid w:val="00AD6B42"/>
    <w:rsid w:val="00AD6B60"/>
    <w:rsid w:val="00AD7B7B"/>
    <w:rsid w:val="00AD7BCA"/>
    <w:rsid w:val="00AD7D3A"/>
    <w:rsid w:val="00AE048F"/>
    <w:rsid w:val="00AE04BB"/>
    <w:rsid w:val="00AE0F26"/>
    <w:rsid w:val="00AE15A0"/>
    <w:rsid w:val="00AE1B2B"/>
    <w:rsid w:val="00AE1F10"/>
    <w:rsid w:val="00AE205C"/>
    <w:rsid w:val="00AE20EE"/>
    <w:rsid w:val="00AE23C7"/>
    <w:rsid w:val="00AE25E5"/>
    <w:rsid w:val="00AE27CD"/>
    <w:rsid w:val="00AE2F90"/>
    <w:rsid w:val="00AE361C"/>
    <w:rsid w:val="00AE3AB4"/>
    <w:rsid w:val="00AE4261"/>
    <w:rsid w:val="00AE451D"/>
    <w:rsid w:val="00AE47B2"/>
    <w:rsid w:val="00AE48C9"/>
    <w:rsid w:val="00AE4C5C"/>
    <w:rsid w:val="00AE5578"/>
    <w:rsid w:val="00AE56FA"/>
    <w:rsid w:val="00AE57CD"/>
    <w:rsid w:val="00AE5A83"/>
    <w:rsid w:val="00AE5E72"/>
    <w:rsid w:val="00AE6130"/>
    <w:rsid w:val="00AE6D71"/>
    <w:rsid w:val="00AE768D"/>
    <w:rsid w:val="00AE77D0"/>
    <w:rsid w:val="00AE79AD"/>
    <w:rsid w:val="00AE7C3C"/>
    <w:rsid w:val="00AF02BB"/>
    <w:rsid w:val="00AF0EE6"/>
    <w:rsid w:val="00AF0FC6"/>
    <w:rsid w:val="00AF1292"/>
    <w:rsid w:val="00AF12EF"/>
    <w:rsid w:val="00AF1886"/>
    <w:rsid w:val="00AF1E90"/>
    <w:rsid w:val="00AF220D"/>
    <w:rsid w:val="00AF22CD"/>
    <w:rsid w:val="00AF235D"/>
    <w:rsid w:val="00AF2769"/>
    <w:rsid w:val="00AF27E2"/>
    <w:rsid w:val="00AF2FEE"/>
    <w:rsid w:val="00AF32F0"/>
    <w:rsid w:val="00AF339C"/>
    <w:rsid w:val="00AF33F4"/>
    <w:rsid w:val="00AF3891"/>
    <w:rsid w:val="00AF3930"/>
    <w:rsid w:val="00AF408B"/>
    <w:rsid w:val="00AF42D6"/>
    <w:rsid w:val="00AF44CF"/>
    <w:rsid w:val="00AF4C82"/>
    <w:rsid w:val="00AF4EFC"/>
    <w:rsid w:val="00AF55D6"/>
    <w:rsid w:val="00AF5C0B"/>
    <w:rsid w:val="00AF5D04"/>
    <w:rsid w:val="00AF6046"/>
    <w:rsid w:val="00AF6475"/>
    <w:rsid w:val="00AF6C95"/>
    <w:rsid w:val="00AF6D32"/>
    <w:rsid w:val="00AF6DB5"/>
    <w:rsid w:val="00AF71F2"/>
    <w:rsid w:val="00AF7892"/>
    <w:rsid w:val="00AF79C5"/>
    <w:rsid w:val="00AF7A9C"/>
    <w:rsid w:val="00B002A3"/>
    <w:rsid w:val="00B00660"/>
    <w:rsid w:val="00B00F02"/>
    <w:rsid w:val="00B01361"/>
    <w:rsid w:val="00B01685"/>
    <w:rsid w:val="00B01DE8"/>
    <w:rsid w:val="00B027AF"/>
    <w:rsid w:val="00B03195"/>
    <w:rsid w:val="00B03942"/>
    <w:rsid w:val="00B03DD6"/>
    <w:rsid w:val="00B04228"/>
    <w:rsid w:val="00B042FE"/>
    <w:rsid w:val="00B05513"/>
    <w:rsid w:val="00B05AE6"/>
    <w:rsid w:val="00B05ECE"/>
    <w:rsid w:val="00B062E9"/>
    <w:rsid w:val="00B063E2"/>
    <w:rsid w:val="00B06450"/>
    <w:rsid w:val="00B06758"/>
    <w:rsid w:val="00B068E8"/>
    <w:rsid w:val="00B06EEE"/>
    <w:rsid w:val="00B0718B"/>
    <w:rsid w:val="00B073FE"/>
    <w:rsid w:val="00B076E7"/>
    <w:rsid w:val="00B079A9"/>
    <w:rsid w:val="00B079C3"/>
    <w:rsid w:val="00B07A90"/>
    <w:rsid w:val="00B07F07"/>
    <w:rsid w:val="00B07F48"/>
    <w:rsid w:val="00B10366"/>
    <w:rsid w:val="00B107B7"/>
    <w:rsid w:val="00B10AF2"/>
    <w:rsid w:val="00B11276"/>
    <w:rsid w:val="00B117F4"/>
    <w:rsid w:val="00B11C1D"/>
    <w:rsid w:val="00B11C5D"/>
    <w:rsid w:val="00B11F27"/>
    <w:rsid w:val="00B128CE"/>
    <w:rsid w:val="00B12BF9"/>
    <w:rsid w:val="00B12DBB"/>
    <w:rsid w:val="00B12F9D"/>
    <w:rsid w:val="00B12FC0"/>
    <w:rsid w:val="00B13318"/>
    <w:rsid w:val="00B13C68"/>
    <w:rsid w:val="00B13F90"/>
    <w:rsid w:val="00B14D33"/>
    <w:rsid w:val="00B1542A"/>
    <w:rsid w:val="00B1548B"/>
    <w:rsid w:val="00B155B8"/>
    <w:rsid w:val="00B1573B"/>
    <w:rsid w:val="00B1639E"/>
    <w:rsid w:val="00B16C9F"/>
    <w:rsid w:val="00B17195"/>
    <w:rsid w:val="00B17EDE"/>
    <w:rsid w:val="00B17F06"/>
    <w:rsid w:val="00B2034C"/>
    <w:rsid w:val="00B205CB"/>
    <w:rsid w:val="00B214C6"/>
    <w:rsid w:val="00B21568"/>
    <w:rsid w:val="00B21E6E"/>
    <w:rsid w:val="00B221CD"/>
    <w:rsid w:val="00B22202"/>
    <w:rsid w:val="00B226CE"/>
    <w:rsid w:val="00B231DD"/>
    <w:rsid w:val="00B23518"/>
    <w:rsid w:val="00B23830"/>
    <w:rsid w:val="00B23E21"/>
    <w:rsid w:val="00B24251"/>
    <w:rsid w:val="00B2461F"/>
    <w:rsid w:val="00B246F7"/>
    <w:rsid w:val="00B24C8A"/>
    <w:rsid w:val="00B24E4C"/>
    <w:rsid w:val="00B2518D"/>
    <w:rsid w:val="00B2533A"/>
    <w:rsid w:val="00B25375"/>
    <w:rsid w:val="00B25493"/>
    <w:rsid w:val="00B25D45"/>
    <w:rsid w:val="00B25F8F"/>
    <w:rsid w:val="00B27BAC"/>
    <w:rsid w:val="00B27BEC"/>
    <w:rsid w:val="00B301A1"/>
    <w:rsid w:val="00B30242"/>
    <w:rsid w:val="00B3047D"/>
    <w:rsid w:val="00B30480"/>
    <w:rsid w:val="00B3125F"/>
    <w:rsid w:val="00B3158C"/>
    <w:rsid w:val="00B31D77"/>
    <w:rsid w:val="00B328D1"/>
    <w:rsid w:val="00B32B32"/>
    <w:rsid w:val="00B33A1D"/>
    <w:rsid w:val="00B344A4"/>
    <w:rsid w:val="00B34527"/>
    <w:rsid w:val="00B34589"/>
    <w:rsid w:val="00B34640"/>
    <w:rsid w:val="00B346E5"/>
    <w:rsid w:val="00B3518F"/>
    <w:rsid w:val="00B35299"/>
    <w:rsid w:val="00B354D8"/>
    <w:rsid w:val="00B35564"/>
    <w:rsid w:val="00B3583B"/>
    <w:rsid w:val="00B35C76"/>
    <w:rsid w:val="00B35D6A"/>
    <w:rsid w:val="00B360BD"/>
    <w:rsid w:val="00B3620C"/>
    <w:rsid w:val="00B3662A"/>
    <w:rsid w:val="00B369E0"/>
    <w:rsid w:val="00B37A8F"/>
    <w:rsid w:val="00B37C1C"/>
    <w:rsid w:val="00B37D39"/>
    <w:rsid w:val="00B40034"/>
    <w:rsid w:val="00B40260"/>
    <w:rsid w:val="00B40335"/>
    <w:rsid w:val="00B40C4F"/>
    <w:rsid w:val="00B414BE"/>
    <w:rsid w:val="00B415A0"/>
    <w:rsid w:val="00B41613"/>
    <w:rsid w:val="00B41D44"/>
    <w:rsid w:val="00B42533"/>
    <w:rsid w:val="00B42674"/>
    <w:rsid w:val="00B42AF3"/>
    <w:rsid w:val="00B42C91"/>
    <w:rsid w:val="00B42DF8"/>
    <w:rsid w:val="00B432D6"/>
    <w:rsid w:val="00B43FE9"/>
    <w:rsid w:val="00B44307"/>
    <w:rsid w:val="00B4455A"/>
    <w:rsid w:val="00B445AE"/>
    <w:rsid w:val="00B4495F"/>
    <w:rsid w:val="00B45099"/>
    <w:rsid w:val="00B455F5"/>
    <w:rsid w:val="00B46482"/>
    <w:rsid w:val="00B46D7F"/>
    <w:rsid w:val="00B4755C"/>
    <w:rsid w:val="00B4798B"/>
    <w:rsid w:val="00B47CC8"/>
    <w:rsid w:val="00B501C3"/>
    <w:rsid w:val="00B501F6"/>
    <w:rsid w:val="00B50291"/>
    <w:rsid w:val="00B50BCD"/>
    <w:rsid w:val="00B50D99"/>
    <w:rsid w:val="00B510B9"/>
    <w:rsid w:val="00B51220"/>
    <w:rsid w:val="00B51BA5"/>
    <w:rsid w:val="00B5215E"/>
    <w:rsid w:val="00B52701"/>
    <w:rsid w:val="00B527B4"/>
    <w:rsid w:val="00B52B3C"/>
    <w:rsid w:val="00B53386"/>
    <w:rsid w:val="00B534DF"/>
    <w:rsid w:val="00B5356F"/>
    <w:rsid w:val="00B53833"/>
    <w:rsid w:val="00B538CF"/>
    <w:rsid w:val="00B53C4E"/>
    <w:rsid w:val="00B53FC6"/>
    <w:rsid w:val="00B53FEE"/>
    <w:rsid w:val="00B54672"/>
    <w:rsid w:val="00B54F8F"/>
    <w:rsid w:val="00B55154"/>
    <w:rsid w:val="00B55B04"/>
    <w:rsid w:val="00B55F0B"/>
    <w:rsid w:val="00B55FDC"/>
    <w:rsid w:val="00B56580"/>
    <w:rsid w:val="00B56BE7"/>
    <w:rsid w:val="00B56F01"/>
    <w:rsid w:val="00B60BDE"/>
    <w:rsid w:val="00B60D4E"/>
    <w:rsid w:val="00B61862"/>
    <w:rsid w:val="00B62404"/>
    <w:rsid w:val="00B625DD"/>
    <w:rsid w:val="00B6309C"/>
    <w:rsid w:val="00B634DA"/>
    <w:rsid w:val="00B6358E"/>
    <w:rsid w:val="00B635B2"/>
    <w:rsid w:val="00B635DB"/>
    <w:rsid w:val="00B63778"/>
    <w:rsid w:val="00B63819"/>
    <w:rsid w:val="00B63856"/>
    <w:rsid w:val="00B6433F"/>
    <w:rsid w:val="00B64364"/>
    <w:rsid w:val="00B64446"/>
    <w:rsid w:val="00B645F8"/>
    <w:rsid w:val="00B64811"/>
    <w:rsid w:val="00B65347"/>
    <w:rsid w:val="00B65358"/>
    <w:rsid w:val="00B6584C"/>
    <w:rsid w:val="00B65858"/>
    <w:rsid w:val="00B65981"/>
    <w:rsid w:val="00B65DE1"/>
    <w:rsid w:val="00B65E4D"/>
    <w:rsid w:val="00B65F7F"/>
    <w:rsid w:val="00B66128"/>
    <w:rsid w:val="00B6662E"/>
    <w:rsid w:val="00B66E78"/>
    <w:rsid w:val="00B66F2C"/>
    <w:rsid w:val="00B670B4"/>
    <w:rsid w:val="00B6727D"/>
    <w:rsid w:val="00B67484"/>
    <w:rsid w:val="00B676B2"/>
    <w:rsid w:val="00B67AE6"/>
    <w:rsid w:val="00B70228"/>
    <w:rsid w:val="00B703F4"/>
    <w:rsid w:val="00B70761"/>
    <w:rsid w:val="00B7103B"/>
    <w:rsid w:val="00B710EF"/>
    <w:rsid w:val="00B713DB"/>
    <w:rsid w:val="00B71AA0"/>
    <w:rsid w:val="00B72277"/>
    <w:rsid w:val="00B72AF0"/>
    <w:rsid w:val="00B7324F"/>
    <w:rsid w:val="00B737EB"/>
    <w:rsid w:val="00B74C66"/>
    <w:rsid w:val="00B7566C"/>
    <w:rsid w:val="00B75B37"/>
    <w:rsid w:val="00B75C36"/>
    <w:rsid w:val="00B75FA6"/>
    <w:rsid w:val="00B76141"/>
    <w:rsid w:val="00B76B83"/>
    <w:rsid w:val="00B775EE"/>
    <w:rsid w:val="00B777BE"/>
    <w:rsid w:val="00B77E3D"/>
    <w:rsid w:val="00B8006E"/>
    <w:rsid w:val="00B801CA"/>
    <w:rsid w:val="00B807D9"/>
    <w:rsid w:val="00B80A4B"/>
    <w:rsid w:val="00B80CFA"/>
    <w:rsid w:val="00B8102D"/>
    <w:rsid w:val="00B81242"/>
    <w:rsid w:val="00B81429"/>
    <w:rsid w:val="00B81665"/>
    <w:rsid w:val="00B81A94"/>
    <w:rsid w:val="00B822F4"/>
    <w:rsid w:val="00B82DC5"/>
    <w:rsid w:val="00B8338F"/>
    <w:rsid w:val="00B83602"/>
    <w:rsid w:val="00B8404D"/>
    <w:rsid w:val="00B843A7"/>
    <w:rsid w:val="00B845C6"/>
    <w:rsid w:val="00B84C14"/>
    <w:rsid w:val="00B8591A"/>
    <w:rsid w:val="00B859F5"/>
    <w:rsid w:val="00B85BCA"/>
    <w:rsid w:val="00B85CA3"/>
    <w:rsid w:val="00B86258"/>
    <w:rsid w:val="00B868F4"/>
    <w:rsid w:val="00B86C16"/>
    <w:rsid w:val="00B871AE"/>
    <w:rsid w:val="00B874C6"/>
    <w:rsid w:val="00B87927"/>
    <w:rsid w:val="00B90A11"/>
    <w:rsid w:val="00B90C24"/>
    <w:rsid w:val="00B91180"/>
    <w:rsid w:val="00B91946"/>
    <w:rsid w:val="00B91D66"/>
    <w:rsid w:val="00B923CE"/>
    <w:rsid w:val="00B92651"/>
    <w:rsid w:val="00B93213"/>
    <w:rsid w:val="00B93222"/>
    <w:rsid w:val="00B93906"/>
    <w:rsid w:val="00B93E9B"/>
    <w:rsid w:val="00B93EBE"/>
    <w:rsid w:val="00B946B7"/>
    <w:rsid w:val="00B9475E"/>
    <w:rsid w:val="00B94815"/>
    <w:rsid w:val="00B94881"/>
    <w:rsid w:val="00B94B5A"/>
    <w:rsid w:val="00B95043"/>
    <w:rsid w:val="00B95088"/>
    <w:rsid w:val="00B95370"/>
    <w:rsid w:val="00B95875"/>
    <w:rsid w:val="00B959A9"/>
    <w:rsid w:val="00B95F59"/>
    <w:rsid w:val="00B962C5"/>
    <w:rsid w:val="00B9644A"/>
    <w:rsid w:val="00B96594"/>
    <w:rsid w:val="00B968E0"/>
    <w:rsid w:val="00B96B97"/>
    <w:rsid w:val="00B97B74"/>
    <w:rsid w:val="00B97BCD"/>
    <w:rsid w:val="00B97C9B"/>
    <w:rsid w:val="00BA0685"/>
    <w:rsid w:val="00BA080C"/>
    <w:rsid w:val="00BA0839"/>
    <w:rsid w:val="00BA094E"/>
    <w:rsid w:val="00BA0E9D"/>
    <w:rsid w:val="00BA0F12"/>
    <w:rsid w:val="00BA1350"/>
    <w:rsid w:val="00BA164E"/>
    <w:rsid w:val="00BA2764"/>
    <w:rsid w:val="00BA2CD4"/>
    <w:rsid w:val="00BA2EAC"/>
    <w:rsid w:val="00BA2FDE"/>
    <w:rsid w:val="00BA311C"/>
    <w:rsid w:val="00BA3268"/>
    <w:rsid w:val="00BA35EA"/>
    <w:rsid w:val="00BA36E3"/>
    <w:rsid w:val="00BA4B13"/>
    <w:rsid w:val="00BA4B4F"/>
    <w:rsid w:val="00BA5756"/>
    <w:rsid w:val="00BA57A7"/>
    <w:rsid w:val="00BA5853"/>
    <w:rsid w:val="00BA590D"/>
    <w:rsid w:val="00BA5A0C"/>
    <w:rsid w:val="00BA5F73"/>
    <w:rsid w:val="00BA682F"/>
    <w:rsid w:val="00BA6E3B"/>
    <w:rsid w:val="00BA787B"/>
    <w:rsid w:val="00BB00F3"/>
    <w:rsid w:val="00BB0221"/>
    <w:rsid w:val="00BB0A68"/>
    <w:rsid w:val="00BB0DAC"/>
    <w:rsid w:val="00BB11FA"/>
    <w:rsid w:val="00BB1988"/>
    <w:rsid w:val="00BB1C88"/>
    <w:rsid w:val="00BB2410"/>
    <w:rsid w:val="00BB26CE"/>
    <w:rsid w:val="00BB2BFF"/>
    <w:rsid w:val="00BB2D46"/>
    <w:rsid w:val="00BB3342"/>
    <w:rsid w:val="00BB35DD"/>
    <w:rsid w:val="00BB3D04"/>
    <w:rsid w:val="00BB4482"/>
    <w:rsid w:val="00BB4C23"/>
    <w:rsid w:val="00BB534F"/>
    <w:rsid w:val="00BB54A1"/>
    <w:rsid w:val="00BB55BC"/>
    <w:rsid w:val="00BB5837"/>
    <w:rsid w:val="00BB604A"/>
    <w:rsid w:val="00BB6D80"/>
    <w:rsid w:val="00BB6E65"/>
    <w:rsid w:val="00BB73C1"/>
    <w:rsid w:val="00BB75C4"/>
    <w:rsid w:val="00BB7D5D"/>
    <w:rsid w:val="00BB7E4B"/>
    <w:rsid w:val="00BC02DE"/>
    <w:rsid w:val="00BC02F4"/>
    <w:rsid w:val="00BC0DF4"/>
    <w:rsid w:val="00BC1192"/>
    <w:rsid w:val="00BC14CC"/>
    <w:rsid w:val="00BC151B"/>
    <w:rsid w:val="00BC1681"/>
    <w:rsid w:val="00BC1791"/>
    <w:rsid w:val="00BC1AC8"/>
    <w:rsid w:val="00BC1BB4"/>
    <w:rsid w:val="00BC210B"/>
    <w:rsid w:val="00BC21A5"/>
    <w:rsid w:val="00BC2223"/>
    <w:rsid w:val="00BC25C3"/>
    <w:rsid w:val="00BC2C50"/>
    <w:rsid w:val="00BC327F"/>
    <w:rsid w:val="00BC399A"/>
    <w:rsid w:val="00BC3F78"/>
    <w:rsid w:val="00BC40BD"/>
    <w:rsid w:val="00BC45BE"/>
    <w:rsid w:val="00BC4737"/>
    <w:rsid w:val="00BC4950"/>
    <w:rsid w:val="00BC56C6"/>
    <w:rsid w:val="00BC589C"/>
    <w:rsid w:val="00BC6378"/>
    <w:rsid w:val="00BC64C0"/>
    <w:rsid w:val="00BC67D3"/>
    <w:rsid w:val="00BC69CB"/>
    <w:rsid w:val="00BC6BB4"/>
    <w:rsid w:val="00BC6CB7"/>
    <w:rsid w:val="00BC6D19"/>
    <w:rsid w:val="00BC6E69"/>
    <w:rsid w:val="00BC6FF5"/>
    <w:rsid w:val="00BC7192"/>
    <w:rsid w:val="00BC7B32"/>
    <w:rsid w:val="00BC7DC3"/>
    <w:rsid w:val="00BD02AF"/>
    <w:rsid w:val="00BD07A9"/>
    <w:rsid w:val="00BD09BB"/>
    <w:rsid w:val="00BD1C4B"/>
    <w:rsid w:val="00BD1C81"/>
    <w:rsid w:val="00BD2092"/>
    <w:rsid w:val="00BD22A9"/>
    <w:rsid w:val="00BD26AA"/>
    <w:rsid w:val="00BD2B12"/>
    <w:rsid w:val="00BD3DF8"/>
    <w:rsid w:val="00BD4018"/>
    <w:rsid w:val="00BD40A1"/>
    <w:rsid w:val="00BD40FE"/>
    <w:rsid w:val="00BD454F"/>
    <w:rsid w:val="00BD482F"/>
    <w:rsid w:val="00BD53C4"/>
    <w:rsid w:val="00BD586B"/>
    <w:rsid w:val="00BD5B5E"/>
    <w:rsid w:val="00BD5D54"/>
    <w:rsid w:val="00BD5E7B"/>
    <w:rsid w:val="00BD6083"/>
    <w:rsid w:val="00BD697C"/>
    <w:rsid w:val="00BD6B44"/>
    <w:rsid w:val="00BD6C43"/>
    <w:rsid w:val="00BD6D79"/>
    <w:rsid w:val="00BD7C61"/>
    <w:rsid w:val="00BE0BE0"/>
    <w:rsid w:val="00BE1ADB"/>
    <w:rsid w:val="00BE2338"/>
    <w:rsid w:val="00BE32AB"/>
    <w:rsid w:val="00BE35C8"/>
    <w:rsid w:val="00BE3660"/>
    <w:rsid w:val="00BE3B12"/>
    <w:rsid w:val="00BE3DBC"/>
    <w:rsid w:val="00BE45A6"/>
    <w:rsid w:val="00BE461B"/>
    <w:rsid w:val="00BE493B"/>
    <w:rsid w:val="00BE4B78"/>
    <w:rsid w:val="00BE4C17"/>
    <w:rsid w:val="00BE4D0A"/>
    <w:rsid w:val="00BE507C"/>
    <w:rsid w:val="00BE528A"/>
    <w:rsid w:val="00BE5928"/>
    <w:rsid w:val="00BE5B00"/>
    <w:rsid w:val="00BE5F4F"/>
    <w:rsid w:val="00BE60C6"/>
    <w:rsid w:val="00BE6360"/>
    <w:rsid w:val="00BE64C3"/>
    <w:rsid w:val="00BE672B"/>
    <w:rsid w:val="00BE6E76"/>
    <w:rsid w:val="00BE6F6E"/>
    <w:rsid w:val="00BE7213"/>
    <w:rsid w:val="00BE7C7F"/>
    <w:rsid w:val="00BE7EA5"/>
    <w:rsid w:val="00BF055B"/>
    <w:rsid w:val="00BF06A9"/>
    <w:rsid w:val="00BF0B5B"/>
    <w:rsid w:val="00BF0BFB"/>
    <w:rsid w:val="00BF23A3"/>
    <w:rsid w:val="00BF26DD"/>
    <w:rsid w:val="00BF2937"/>
    <w:rsid w:val="00BF2D68"/>
    <w:rsid w:val="00BF30AA"/>
    <w:rsid w:val="00BF36AA"/>
    <w:rsid w:val="00BF37E2"/>
    <w:rsid w:val="00BF3FDB"/>
    <w:rsid w:val="00BF4451"/>
    <w:rsid w:val="00BF46D4"/>
    <w:rsid w:val="00BF4C10"/>
    <w:rsid w:val="00BF4C34"/>
    <w:rsid w:val="00BF4E86"/>
    <w:rsid w:val="00BF5785"/>
    <w:rsid w:val="00BF5DF2"/>
    <w:rsid w:val="00BF5E59"/>
    <w:rsid w:val="00BF6472"/>
    <w:rsid w:val="00BF653A"/>
    <w:rsid w:val="00BF6730"/>
    <w:rsid w:val="00BF678F"/>
    <w:rsid w:val="00BF742A"/>
    <w:rsid w:val="00BF792A"/>
    <w:rsid w:val="00C002E3"/>
    <w:rsid w:val="00C003D2"/>
    <w:rsid w:val="00C00515"/>
    <w:rsid w:val="00C00F1F"/>
    <w:rsid w:val="00C0112A"/>
    <w:rsid w:val="00C01DCC"/>
    <w:rsid w:val="00C02889"/>
    <w:rsid w:val="00C02AF7"/>
    <w:rsid w:val="00C0305E"/>
    <w:rsid w:val="00C0322E"/>
    <w:rsid w:val="00C0354F"/>
    <w:rsid w:val="00C03A70"/>
    <w:rsid w:val="00C03BE4"/>
    <w:rsid w:val="00C0416B"/>
    <w:rsid w:val="00C044F6"/>
    <w:rsid w:val="00C04745"/>
    <w:rsid w:val="00C04BFA"/>
    <w:rsid w:val="00C053C7"/>
    <w:rsid w:val="00C0550A"/>
    <w:rsid w:val="00C05597"/>
    <w:rsid w:val="00C05DA5"/>
    <w:rsid w:val="00C06246"/>
    <w:rsid w:val="00C06DF9"/>
    <w:rsid w:val="00C06EAF"/>
    <w:rsid w:val="00C07452"/>
    <w:rsid w:val="00C0764E"/>
    <w:rsid w:val="00C07C99"/>
    <w:rsid w:val="00C07FC8"/>
    <w:rsid w:val="00C107DE"/>
    <w:rsid w:val="00C10879"/>
    <w:rsid w:val="00C10DE1"/>
    <w:rsid w:val="00C10E49"/>
    <w:rsid w:val="00C1104A"/>
    <w:rsid w:val="00C113E3"/>
    <w:rsid w:val="00C11CD4"/>
    <w:rsid w:val="00C1229A"/>
    <w:rsid w:val="00C12440"/>
    <w:rsid w:val="00C12533"/>
    <w:rsid w:val="00C12A33"/>
    <w:rsid w:val="00C12D0E"/>
    <w:rsid w:val="00C12D40"/>
    <w:rsid w:val="00C1359E"/>
    <w:rsid w:val="00C1376C"/>
    <w:rsid w:val="00C13EA4"/>
    <w:rsid w:val="00C14A34"/>
    <w:rsid w:val="00C15090"/>
    <w:rsid w:val="00C158AA"/>
    <w:rsid w:val="00C15A13"/>
    <w:rsid w:val="00C15DE5"/>
    <w:rsid w:val="00C15E07"/>
    <w:rsid w:val="00C160F8"/>
    <w:rsid w:val="00C16358"/>
    <w:rsid w:val="00C16704"/>
    <w:rsid w:val="00C16CCB"/>
    <w:rsid w:val="00C171B5"/>
    <w:rsid w:val="00C17792"/>
    <w:rsid w:val="00C17C87"/>
    <w:rsid w:val="00C202B3"/>
    <w:rsid w:val="00C2033A"/>
    <w:rsid w:val="00C205B5"/>
    <w:rsid w:val="00C216D4"/>
    <w:rsid w:val="00C21A6D"/>
    <w:rsid w:val="00C21D00"/>
    <w:rsid w:val="00C21EE0"/>
    <w:rsid w:val="00C226CA"/>
    <w:rsid w:val="00C22D97"/>
    <w:rsid w:val="00C22DB8"/>
    <w:rsid w:val="00C233ED"/>
    <w:rsid w:val="00C2360F"/>
    <w:rsid w:val="00C243F8"/>
    <w:rsid w:val="00C2470D"/>
    <w:rsid w:val="00C247AD"/>
    <w:rsid w:val="00C247B7"/>
    <w:rsid w:val="00C24A08"/>
    <w:rsid w:val="00C24B2D"/>
    <w:rsid w:val="00C24BEC"/>
    <w:rsid w:val="00C251CB"/>
    <w:rsid w:val="00C25D23"/>
    <w:rsid w:val="00C2699A"/>
    <w:rsid w:val="00C26B92"/>
    <w:rsid w:val="00C27210"/>
    <w:rsid w:val="00C2737B"/>
    <w:rsid w:val="00C30297"/>
    <w:rsid w:val="00C30799"/>
    <w:rsid w:val="00C30A6E"/>
    <w:rsid w:val="00C30FFA"/>
    <w:rsid w:val="00C314F8"/>
    <w:rsid w:val="00C3194B"/>
    <w:rsid w:val="00C31D7B"/>
    <w:rsid w:val="00C31E40"/>
    <w:rsid w:val="00C32061"/>
    <w:rsid w:val="00C323FC"/>
    <w:rsid w:val="00C32844"/>
    <w:rsid w:val="00C32954"/>
    <w:rsid w:val="00C32E5F"/>
    <w:rsid w:val="00C33082"/>
    <w:rsid w:val="00C33846"/>
    <w:rsid w:val="00C346D0"/>
    <w:rsid w:val="00C34805"/>
    <w:rsid w:val="00C34B7E"/>
    <w:rsid w:val="00C34F25"/>
    <w:rsid w:val="00C35215"/>
    <w:rsid w:val="00C35655"/>
    <w:rsid w:val="00C3568E"/>
    <w:rsid w:val="00C35739"/>
    <w:rsid w:val="00C3589C"/>
    <w:rsid w:val="00C36028"/>
    <w:rsid w:val="00C361BC"/>
    <w:rsid w:val="00C364A0"/>
    <w:rsid w:val="00C36685"/>
    <w:rsid w:val="00C36B20"/>
    <w:rsid w:val="00C36F8B"/>
    <w:rsid w:val="00C36F93"/>
    <w:rsid w:val="00C3776E"/>
    <w:rsid w:val="00C37AAA"/>
    <w:rsid w:val="00C40B88"/>
    <w:rsid w:val="00C40CB1"/>
    <w:rsid w:val="00C410FE"/>
    <w:rsid w:val="00C413F8"/>
    <w:rsid w:val="00C416E6"/>
    <w:rsid w:val="00C41E83"/>
    <w:rsid w:val="00C41F03"/>
    <w:rsid w:val="00C422AC"/>
    <w:rsid w:val="00C42B37"/>
    <w:rsid w:val="00C42C08"/>
    <w:rsid w:val="00C42E79"/>
    <w:rsid w:val="00C433A8"/>
    <w:rsid w:val="00C43521"/>
    <w:rsid w:val="00C440F0"/>
    <w:rsid w:val="00C44181"/>
    <w:rsid w:val="00C44B9A"/>
    <w:rsid w:val="00C44DAE"/>
    <w:rsid w:val="00C45367"/>
    <w:rsid w:val="00C45465"/>
    <w:rsid w:val="00C455DF"/>
    <w:rsid w:val="00C457D7"/>
    <w:rsid w:val="00C45C07"/>
    <w:rsid w:val="00C46290"/>
    <w:rsid w:val="00C4633D"/>
    <w:rsid w:val="00C46522"/>
    <w:rsid w:val="00C46BA6"/>
    <w:rsid w:val="00C47043"/>
    <w:rsid w:val="00C4707A"/>
    <w:rsid w:val="00C4717E"/>
    <w:rsid w:val="00C472C1"/>
    <w:rsid w:val="00C473A9"/>
    <w:rsid w:val="00C4777B"/>
    <w:rsid w:val="00C47CCD"/>
    <w:rsid w:val="00C47D8B"/>
    <w:rsid w:val="00C507D4"/>
    <w:rsid w:val="00C50B48"/>
    <w:rsid w:val="00C50B63"/>
    <w:rsid w:val="00C50F58"/>
    <w:rsid w:val="00C5111C"/>
    <w:rsid w:val="00C514A9"/>
    <w:rsid w:val="00C514AA"/>
    <w:rsid w:val="00C51798"/>
    <w:rsid w:val="00C5182E"/>
    <w:rsid w:val="00C518EE"/>
    <w:rsid w:val="00C51948"/>
    <w:rsid w:val="00C51AF0"/>
    <w:rsid w:val="00C51FB1"/>
    <w:rsid w:val="00C52197"/>
    <w:rsid w:val="00C522E4"/>
    <w:rsid w:val="00C524A3"/>
    <w:rsid w:val="00C5287E"/>
    <w:rsid w:val="00C52989"/>
    <w:rsid w:val="00C529A8"/>
    <w:rsid w:val="00C52A31"/>
    <w:rsid w:val="00C52B17"/>
    <w:rsid w:val="00C5317D"/>
    <w:rsid w:val="00C5333B"/>
    <w:rsid w:val="00C5448F"/>
    <w:rsid w:val="00C546E7"/>
    <w:rsid w:val="00C548E1"/>
    <w:rsid w:val="00C54E8A"/>
    <w:rsid w:val="00C551ED"/>
    <w:rsid w:val="00C555AC"/>
    <w:rsid w:val="00C5569E"/>
    <w:rsid w:val="00C557ED"/>
    <w:rsid w:val="00C558A7"/>
    <w:rsid w:val="00C55AB4"/>
    <w:rsid w:val="00C563D4"/>
    <w:rsid w:val="00C607B1"/>
    <w:rsid w:val="00C60A68"/>
    <w:rsid w:val="00C61349"/>
    <w:rsid w:val="00C61777"/>
    <w:rsid w:val="00C617E4"/>
    <w:rsid w:val="00C618EE"/>
    <w:rsid w:val="00C61981"/>
    <w:rsid w:val="00C61E83"/>
    <w:rsid w:val="00C62116"/>
    <w:rsid w:val="00C62245"/>
    <w:rsid w:val="00C62BB7"/>
    <w:rsid w:val="00C6309E"/>
    <w:rsid w:val="00C633F2"/>
    <w:rsid w:val="00C63506"/>
    <w:rsid w:val="00C636CE"/>
    <w:rsid w:val="00C63DEF"/>
    <w:rsid w:val="00C64305"/>
    <w:rsid w:val="00C64B6A"/>
    <w:rsid w:val="00C65917"/>
    <w:rsid w:val="00C65A70"/>
    <w:rsid w:val="00C6617D"/>
    <w:rsid w:val="00C661EB"/>
    <w:rsid w:val="00C6653E"/>
    <w:rsid w:val="00C66BE1"/>
    <w:rsid w:val="00C66D60"/>
    <w:rsid w:val="00C66E89"/>
    <w:rsid w:val="00C678CB"/>
    <w:rsid w:val="00C67D56"/>
    <w:rsid w:val="00C67F57"/>
    <w:rsid w:val="00C701B4"/>
    <w:rsid w:val="00C70768"/>
    <w:rsid w:val="00C712B0"/>
    <w:rsid w:val="00C71365"/>
    <w:rsid w:val="00C713ED"/>
    <w:rsid w:val="00C71520"/>
    <w:rsid w:val="00C718FD"/>
    <w:rsid w:val="00C72318"/>
    <w:rsid w:val="00C7232F"/>
    <w:rsid w:val="00C724E6"/>
    <w:rsid w:val="00C72595"/>
    <w:rsid w:val="00C72A58"/>
    <w:rsid w:val="00C73472"/>
    <w:rsid w:val="00C736F3"/>
    <w:rsid w:val="00C73752"/>
    <w:rsid w:val="00C739D2"/>
    <w:rsid w:val="00C73BCE"/>
    <w:rsid w:val="00C74231"/>
    <w:rsid w:val="00C744A0"/>
    <w:rsid w:val="00C747A5"/>
    <w:rsid w:val="00C74CF6"/>
    <w:rsid w:val="00C751FE"/>
    <w:rsid w:val="00C75AC1"/>
    <w:rsid w:val="00C75D53"/>
    <w:rsid w:val="00C75F42"/>
    <w:rsid w:val="00C767FC"/>
    <w:rsid w:val="00C7746B"/>
    <w:rsid w:val="00C77990"/>
    <w:rsid w:val="00C8021A"/>
    <w:rsid w:val="00C80A10"/>
    <w:rsid w:val="00C80AC6"/>
    <w:rsid w:val="00C8107F"/>
    <w:rsid w:val="00C813DB"/>
    <w:rsid w:val="00C8163E"/>
    <w:rsid w:val="00C81C23"/>
    <w:rsid w:val="00C81EA4"/>
    <w:rsid w:val="00C82111"/>
    <w:rsid w:val="00C82156"/>
    <w:rsid w:val="00C826A8"/>
    <w:rsid w:val="00C82FD5"/>
    <w:rsid w:val="00C83232"/>
    <w:rsid w:val="00C83450"/>
    <w:rsid w:val="00C8371A"/>
    <w:rsid w:val="00C83DC1"/>
    <w:rsid w:val="00C840AC"/>
    <w:rsid w:val="00C84647"/>
    <w:rsid w:val="00C85165"/>
    <w:rsid w:val="00C85240"/>
    <w:rsid w:val="00C85314"/>
    <w:rsid w:val="00C85318"/>
    <w:rsid w:val="00C85349"/>
    <w:rsid w:val="00C8571E"/>
    <w:rsid w:val="00C85B82"/>
    <w:rsid w:val="00C85D44"/>
    <w:rsid w:val="00C86365"/>
    <w:rsid w:val="00C86718"/>
    <w:rsid w:val="00C867DA"/>
    <w:rsid w:val="00C86D85"/>
    <w:rsid w:val="00C87042"/>
    <w:rsid w:val="00C87396"/>
    <w:rsid w:val="00C87517"/>
    <w:rsid w:val="00C877EA"/>
    <w:rsid w:val="00C9043C"/>
    <w:rsid w:val="00C9087D"/>
    <w:rsid w:val="00C90A59"/>
    <w:rsid w:val="00C90B47"/>
    <w:rsid w:val="00C90FE3"/>
    <w:rsid w:val="00C91133"/>
    <w:rsid w:val="00C9174E"/>
    <w:rsid w:val="00C917B3"/>
    <w:rsid w:val="00C91B2E"/>
    <w:rsid w:val="00C91E19"/>
    <w:rsid w:val="00C92AB2"/>
    <w:rsid w:val="00C92C25"/>
    <w:rsid w:val="00C92E8C"/>
    <w:rsid w:val="00C92F0D"/>
    <w:rsid w:val="00C93F9D"/>
    <w:rsid w:val="00C9441A"/>
    <w:rsid w:val="00C94702"/>
    <w:rsid w:val="00C94C7C"/>
    <w:rsid w:val="00C95BE2"/>
    <w:rsid w:val="00C9612F"/>
    <w:rsid w:val="00C964E0"/>
    <w:rsid w:val="00C96B7F"/>
    <w:rsid w:val="00C96D83"/>
    <w:rsid w:val="00C96FB0"/>
    <w:rsid w:val="00C9753A"/>
    <w:rsid w:val="00C97882"/>
    <w:rsid w:val="00C97D52"/>
    <w:rsid w:val="00C97F91"/>
    <w:rsid w:val="00C97FA3"/>
    <w:rsid w:val="00CA0116"/>
    <w:rsid w:val="00CA0C49"/>
    <w:rsid w:val="00CA0D60"/>
    <w:rsid w:val="00CA115B"/>
    <w:rsid w:val="00CA142B"/>
    <w:rsid w:val="00CA1B99"/>
    <w:rsid w:val="00CA1F6D"/>
    <w:rsid w:val="00CA2677"/>
    <w:rsid w:val="00CA2C74"/>
    <w:rsid w:val="00CA2D61"/>
    <w:rsid w:val="00CA33BC"/>
    <w:rsid w:val="00CA37EC"/>
    <w:rsid w:val="00CA391B"/>
    <w:rsid w:val="00CA3A9D"/>
    <w:rsid w:val="00CA3ACD"/>
    <w:rsid w:val="00CA43B7"/>
    <w:rsid w:val="00CA4A27"/>
    <w:rsid w:val="00CA4BC0"/>
    <w:rsid w:val="00CA5273"/>
    <w:rsid w:val="00CA5CA8"/>
    <w:rsid w:val="00CA5E8E"/>
    <w:rsid w:val="00CA75AD"/>
    <w:rsid w:val="00CA77E4"/>
    <w:rsid w:val="00CA7D55"/>
    <w:rsid w:val="00CA7F7D"/>
    <w:rsid w:val="00CB0157"/>
    <w:rsid w:val="00CB04E3"/>
    <w:rsid w:val="00CB0DF0"/>
    <w:rsid w:val="00CB0EA3"/>
    <w:rsid w:val="00CB1299"/>
    <w:rsid w:val="00CB1527"/>
    <w:rsid w:val="00CB1717"/>
    <w:rsid w:val="00CB1AA8"/>
    <w:rsid w:val="00CB2217"/>
    <w:rsid w:val="00CB23AB"/>
    <w:rsid w:val="00CB2421"/>
    <w:rsid w:val="00CB28E9"/>
    <w:rsid w:val="00CB2DF9"/>
    <w:rsid w:val="00CB4657"/>
    <w:rsid w:val="00CB4883"/>
    <w:rsid w:val="00CB4EBF"/>
    <w:rsid w:val="00CB5084"/>
    <w:rsid w:val="00CB5205"/>
    <w:rsid w:val="00CB5680"/>
    <w:rsid w:val="00CB5C42"/>
    <w:rsid w:val="00CB6690"/>
    <w:rsid w:val="00CB674B"/>
    <w:rsid w:val="00CB6B86"/>
    <w:rsid w:val="00CB6CF3"/>
    <w:rsid w:val="00CB7035"/>
    <w:rsid w:val="00CB7CF8"/>
    <w:rsid w:val="00CC0480"/>
    <w:rsid w:val="00CC056F"/>
    <w:rsid w:val="00CC06EA"/>
    <w:rsid w:val="00CC08D8"/>
    <w:rsid w:val="00CC1641"/>
    <w:rsid w:val="00CC20A3"/>
    <w:rsid w:val="00CC26AE"/>
    <w:rsid w:val="00CC2ADF"/>
    <w:rsid w:val="00CC38AC"/>
    <w:rsid w:val="00CC39BC"/>
    <w:rsid w:val="00CC4149"/>
    <w:rsid w:val="00CC4B46"/>
    <w:rsid w:val="00CC4C3C"/>
    <w:rsid w:val="00CC4EFD"/>
    <w:rsid w:val="00CC4F20"/>
    <w:rsid w:val="00CC50E4"/>
    <w:rsid w:val="00CC5362"/>
    <w:rsid w:val="00CC558E"/>
    <w:rsid w:val="00CC559D"/>
    <w:rsid w:val="00CC59E5"/>
    <w:rsid w:val="00CC5B04"/>
    <w:rsid w:val="00CC6288"/>
    <w:rsid w:val="00CC6374"/>
    <w:rsid w:val="00CC6632"/>
    <w:rsid w:val="00CC6C8B"/>
    <w:rsid w:val="00CC6F84"/>
    <w:rsid w:val="00CC7211"/>
    <w:rsid w:val="00CC73CC"/>
    <w:rsid w:val="00CC7A52"/>
    <w:rsid w:val="00CC7CA9"/>
    <w:rsid w:val="00CC7D7C"/>
    <w:rsid w:val="00CD00AB"/>
    <w:rsid w:val="00CD042A"/>
    <w:rsid w:val="00CD0C13"/>
    <w:rsid w:val="00CD12B5"/>
    <w:rsid w:val="00CD131B"/>
    <w:rsid w:val="00CD134A"/>
    <w:rsid w:val="00CD164B"/>
    <w:rsid w:val="00CD1C8F"/>
    <w:rsid w:val="00CD1CA8"/>
    <w:rsid w:val="00CD2631"/>
    <w:rsid w:val="00CD2688"/>
    <w:rsid w:val="00CD2A19"/>
    <w:rsid w:val="00CD2DF3"/>
    <w:rsid w:val="00CD3ABD"/>
    <w:rsid w:val="00CD3BB3"/>
    <w:rsid w:val="00CD473D"/>
    <w:rsid w:val="00CD49A5"/>
    <w:rsid w:val="00CD4D99"/>
    <w:rsid w:val="00CD4DAD"/>
    <w:rsid w:val="00CD5308"/>
    <w:rsid w:val="00CD5993"/>
    <w:rsid w:val="00CD5A29"/>
    <w:rsid w:val="00CD5ED5"/>
    <w:rsid w:val="00CD654B"/>
    <w:rsid w:val="00CD6550"/>
    <w:rsid w:val="00CD69F2"/>
    <w:rsid w:val="00CD6C25"/>
    <w:rsid w:val="00CD7022"/>
    <w:rsid w:val="00CD71A2"/>
    <w:rsid w:val="00CD71BF"/>
    <w:rsid w:val="00CD72B3"/>
    <w:rsid w:val="00CD73D9"/>
    <w:rsid w:val="00CD7A25"/>
    <w:rsid w:val="00CD7A7C"/>
    <w:rsid w:val="00CD7AD6"/>
    <w:rsid w:val="00CE10D4"/>
    <w:rsid w:val="00CE1154"/>
    <w:rsid w:val="00CE1367"/>
    <w:rsid w:val="00CE1966"/>
    <w:rsid w:val="00CE1A39"/>
    <w:rsid w:val="00CE223E"/>
    <w:rsid w:val="00CE24CF"/>
    <w:rsid w:val="00CE2548"/>
    <w:rsid w:val="00CE263C"/>
    <w:rsid w:val="00CE27EC"/>
    <w:rsid w:val="00CE2851"/>
    <w:rsid w:val="00CE3138"/>
    <w:rsid w:val="00CE31B9"/>
    <w:rsid w:val="00CE34AE"/>
    <w:rsid w:val="00CE35DA"/>
    <w:rsid w:val="00CE3AF3"/>
    <w:rsid w:val="00CE3DA3"/>
    <w:rsid w:val="00CE5431"/>
    <w:rsid w:val="00CE5514"/>
    <w:rsid w:val="00CE587F"/>
    <w:rsid w:val="00CE615D"/>
    <w:rsid w:val="00CE6C7E"/>
    <w:rsid w:val="00CE6C99"/>
    <w:rsid w:val="00CE6FD6"/>
    <w:rsid w:val="00CE76D2"/>
    <w:rsid w:val="00CE77DF"/>
    <w:rsid w:val="00CE79DE"/>
    <w:rsid w:val="00CF08C3"/>
    <w:rsid w:val="00CF0F28"/>
    <w:rsid w:val="00CF13E4"/>
    <w:rsid w:val="00CF18D5"/>
    <w:rsid w:val="00CF193A"/>
    <w:rsid w:val="00CF239A"/>
    <w:rsid w:val="00CF2489"/>
    <w:rsid w:val="00CF2535"/>
    <w:rsid w:val="00CF2A03"/>
    <w:rsid w:val="00CF2A18"/>
    <w:rsid w:val="00CF2E57"/>
    <w:rsid w:val="00CF32C9"/>
    <w:rsid w:val="00CF3B15"/>
    <w:rsid w:val="00CF3F0D"/>
    <w:rsid w:val="00CF4128"/>
    <w:rsid w:val="00CF53AF"/>
    <w:rsid w:val="00CF55E2"/>
    <w:rsid w:val="00CF56CA"/>
    <w:rsid w:val="00CF5936"/>
    <w:rsid w:val="00CF5A79"/>
    <w:rsid w:val="00CF6195"/>
    <w:rsid w:val="00CF691A"/>
    <w:rsid w:val="00CF6A63"/>
    <w:rsid w:val="00CF6CF2"/>
    <w:rsid w:val="00CF6F49"/>
    <w:rsid w:val="00CF6FD8"/>
    <w:rsid w:val="00CF71C4"/>
    <w:rsid w:val="00CF74BC"/>
    <w:rsid w:val="00CF7D67"/>
    <w:rsid w:val="00CF7EA4"/>
    <w:rsid w:val="00D00576"/>
    <w:rsid w:val="00D00729"/>
    <w:rsid w:val="00D00C38"/>
    <w:rsid w:val="00D00F86"/>
    <w:rsid w:val="00D01077"/>
    <w:rsid w:val="00D019DE"/>
    <w:rsid w:val="00D01A5E"/>
    <w:rsid w:val="00D01AA3"/>
    <w:rsid w:val="00D01B46"/>
    <w:rsid w:val="00D022D5"/>
    <w:rsid w:val="00D02B18"/>
    <w:rsid w:val="00D033E7"/>
    <w:rsid w:val="00D03762"/>
    <w:rsid w:val="00D03838"/>
    <w:rsid w:val="00D03FAA"/>
    <w:rsid w:val="00D0414A"/>
    <w:rsid w:val="00D04A7B"/>
    <w:rsid w:val="00D04AC0"/>
    <w:rsid w:val="00D04C00"/>
    <w:rsid w:val="00D05212"/>
    <w:rsid w:val="00D055F8"/>
    <w:rsid w:val="00D05672"/>
    <w:rsid w:val="00D056C2"/>
    <w:rsid w:val="00D05A01"/>
    <w:rsid w:val="00D05DEA"/>
    <w:rsid w:val="00D06333"/>
    <w:rsid w:val="00D0645E"/>
    <w:rsid w:val="00D06CA0"/>
    <w:rsid w:val="00D0705D"/>
    <w:rsid w:val="00D077F4"/>
    <w:rsid w:val="00D07AC8"/>
    <w:rsid w:val="00D07CD3"/>
    <w:rsid w:val="00D101F7"/>
    <w:rsid w:val="00D1052A"/>
    <w:rsid w:val="00D10ED2"/>
    <w:rsid w:val="00D10FBC"/>
    <w:rsid w:val="00D113E8"/>
    <w:rsid w:val="00D1142B"/>
    <w:rsid w:val="00D11747"/>
    <w:rsid w:val="00D11C4F"/>
    <w:rsid w:val="00D11E0E"/>
    <w:rsid w:val="00D12116"/>
    <w:rsid w:val="00D121F4"/>
    <w:rsid w:val="00D12B71"/>
    <w:rsid w:val="00D133D8"/>
    <w:rsid w:val="00D1397B"/>
    <w:rsid w:val="00D13A54"/>
    <w:rsid w:val="00D13E4F"/>
    <w:rsid w:val="00D13F39"/>
    <w:rsid w:val="00D1400C"/>
    <w:rsid w:val="00D141EA"/>
    <w:rsid w:val="00D145AF"/>
    <w:rsid w:val="00D145DC"/>
    <w:rsid w:val="00D145F5"/>
    <w:rsid w:val="00D14796"/>
    <w:rsid w:val="00D149DD"/>
    <w:rsid w:val="00D14A40"/>
    <w:rsid w:val="00D150A9"/>
    <w:rsid w:val="00D15179"/>
    <w:rsid w:val="00D15569"/>
    <w:rsid w:val="00D15983"/>
    <w:rsid w:val="00D15FFA"/>
    <w:rsid w:val="00D16237"/>
    <w:rsid w:val="00D16B16"/>
    <w:rsid w:val="00D16D12"/>
    <w:rsid w:val="00D17695"/>
    <w:rsid w:val="00D17AB5"/>
    <w:rsid w:val="00D17B47"/>
    <w:rsid w:val="00D20693"/>
    <w:rsid w:val="00D20BB1"/>
    <w:rsid w:val="00D2193E"/>
    <w:rsid w:val="00D21DA2"/>
    <w:rsid w:val="00D21E89"/>
    <w:rsid w:val="00D221AE"/>
    <w:rsid w:val="00D22311"/>
    <w:rsid w:val="00D2245E"/>
    <w:rsid w:val="00D22A19"/>
    <w:rsid w:val="00D22F2C"/>
    <w:rsid w:val="00D22FE2"/>
    <w:rsid w:val="00D236C5"/>
    <w:rsid w:val="00D23AC8"/>
    <w:rsid w:val="00D23D8C"/>
    <w:rsid w:val="00D23DAE"/>
    <w:rsid w:val="00D24134"/>
    <w:rsid w:val="00D24239"/>
    <w:rsid w:val="00D243EB"/>
    <w:rsid w:val="00D247A1"/>
    <w:rsid w:val="00D2490A"/>
    <w:rsid w:val="00D2524B"/>
    <w:rsid w:val="00D2527D"/>
    <w:rsid w:val="00D25C06"/>
    <w:rsid w:val="00D2659C"/>
    <w:rsid w:val="00D26AD8"/>
    <w:rsid w:val="00D26CFD"/>
    <w:rsid w:val="00D27547"/>
    <w:rsid w:val="00D276E6"/>
    <w:rsid w:val="00D27D05"/>
    <w:rsid w:val="00D300B2"/>
    <w:rsid w:val="00D30269"/>
    <w:rsid w:val="00D3041E"/>
    <w:rsid w:val="00D30788"/>
    <w:rsid w:val="00D307E4"/>
    <w:rsid w:val="00D30E98"/>
    <w:rsid w:val="00D31632"/>
    <w:rsid w:val="00D316A1"/>
    <w:rsid w:val="00D31EE0"/>
    <w:rsid w:val="00D31F8B"/>
    <w:rsid w:val="00D320D1"/>
    <w:rsid w:val="00D322C2"/>
    <w:rsid w:val="00D329F1"/>
    <w:rsid w:val="00D32A0F"/>
    <w:rsid w:val="00D32B52"/>
    <w:rsid w:val="00D331B7"/>
    <w:rsid w:val="00D331C2"/>
    <w:rsid w:val="00D33244"/>
    <w:rsid w:val="00D33CF4"/>
    <w:rsid w:val="00D33D9F"/>
    <w:rsid w:val="00D355F0"/>
    <w:rsid w:val="00D35611"/>
    <w:rsid w:val="00D35A0F"/>
    <w:rsid w:val="00D35A32"/>
    <w:rsid w:val="00D35A5B"/>
    <w:rsid w:val="00D35B1E"/>
    <w:rsid w:val="00D36B87"/>
    <w:rsid w:val="00D377A6"/>
    <w:rsid w:val="00D37EB8"/>
    <w:rsid w:val="00D37F27"/>
    <w:rsid w:val="00D37FCD"/>
    <w:rsid w:val="00D40566"/>
    <w:rsid w:val="00D4086A"/>
    <w:rsid w:val="00D40B56"/>
    <w:rsid w:val="00D410A8"/>
    <w:rsid w:val="00D410E9"/>
    <w:rsid w:val="00D4179D"/>
    <w:rsid w:val="00D41835"/>
    <w:rsid w:val="00D41911"/>
    <w:rsid w:val="00D41D8C"/>
    <w:rsid w:val="00D4213F"/>
    <w:rsid w:val="00D42874"/>
    <w:rsid w:val="00D42DB4"/>
    <w:rsid w:val="00D42DEF"/>
    <w:rsid w:val="00D435B6"/>
    <w:rsid w:val="00D43AC8"/>
    <w:rsid w:val="00D4412F"/>
    <w:rsid w:val="00D442D6"/>
    <w:rsid w:val="00D44C4B"/>
    <w:rsid w:val="00D44F8E"/>
    <w:rsid w:val="00D45C36"/>
    <w:rsid w:val="00D45DF4"/>
    <w:rsid w:val="00D46012"/>
    <w:rsid w:val="00D463BC"/>
    <w:rsid w:val="00D46E3D"/>
    <w:rsid w:val="00D470FB"/>
    <w:rsid w:val="00D47355"/>
    <w:rsid w:val="00D47543"/>
    <w:rsid w:val="00D47583"/>
    <w:rsid w:val="00D47723"/>
    <w:rsid w:val="00D47EE9"/>
    <w:rsid w:val="00D504F3"/>
    <w:rsid w:val="00D50879"/>
    <w:rsid w:val="00D5091A"/>
    <w:rsid w:val="00D51507"/>
    <w:rsid w:val="00D51610"/>
    <w:rsid w:val="00D51871"/>
    <w:rsid w:val="00D51A22"/>
    <w:rsid w:val="00D51C46"/>
    <w:rsid w:val="00D523B1"/>
    <w:rsid w:val="00D524AC"/>
    <w:rsid w:val="00D52FE0"/>
    <w:rsid w:val="00D535C9"/>
    <w:rsid w:val="00D53A06"/>
    <w:rsid w:val="00D53AF0"/>
    <w:rsid w:val="00D53BD9"/>
    <w:rsid w:val="00D54071"/>
    <w:rsid w:val="00D54185"/>
    <w:rsid w:val="00D542CC"/>
    <w:rsid w:val="00D54F06"/>
    <w:rsid w:val="00D553ED"/>
    <w:rsid w:val="00D55419"/>
    <w:rsid w:val="00D5547C"/>
    <w:rsid w:val="00D556F5"/>
    <w:rsid w:val="00D557CA"/>
    <w:rsid w:val="00D56113"/>
    <w:rsid w:val="00D56A76"/>
    <w:rsid w:val="00D57175"/>
    <w:rsid w:val="00D574CE"/>
    <w:rsid w:val="00D57905"/>
    <w:rsid w:val="00D603B2"/>
    <w:rsid w:val="00D605E3"/>
    <w:rsid w:val="00D608E6"/>
    <w:rsid w:val="00D60DF3"/>
    <w:rsid w:val="00D610BE"/>
    <w:rsid w:val="00D61558"/>
    <w:rsid w:val="00D615B1"/>
    <w:rsid w:val="00D61AE1"/>
    <w:rsid w:val="00D61BD0"/>
    <w:rsid w:val="00D61D22"/>
    <w:rsid w:val="00D61DB9"/>
    <w:rsid w:val="00D61E23"/>
    <w:rsid w:val="00D626C4"/>
    <w:rsid w:val="00D62748"/>
    <w:rsid w:val="00D62E94"/>
    <w:rsid w:val="00D6303C"/>
    <w:rsid w:val="00D631E0"/>
    <w:rsid w:val="00D6321B"/>
    <w:rsid w:val="00D634A7"/>
    <w:rsid w:val="00D63581"/>
    <w:rsid w:val="00D637C8"/>
    <w:rsid w:val="00D637D5"/>
    <w:rsid w:val="00D63888"/>
    <w:rsid w:val="00D63C44"/>
    <w:rsid w:val="00D63FB6"/>
    <w:rsid w:val="00D643F4"/>
    <w:rsid w:val="00D64B76"/>
    <w:rsid w:val="00D64CA1"/>
    <w:rsid w:val="00D64E86"/>
    <w:rsid w:val="00D6589A"/>
    <w:rsid w:val="00D65CC2"/>
    <w:rsid w:val="00D6607D"/>
    <w:rsid w:val="00D66081"/>
    <w:rsid w:val="00D6615A"/>
    <w:rsid w:val="00D66A3D"/>
    <w:rsid w:val="00D66A4C"/>
    <w:rsid w:val="00D673B7"/>
    <w:rsid w:val="00D674F7"/>
    <w:rsid w:val="00D67788"/>
    <w:rsid w:val="00D67C52"/>
    <w:rsid w:val="00D70098"/>
    <w:rsid w:val="00D707F9"/>
    <w:rsid w:val="00D70D9A"/>
    <w:rsid w:val="00D70F2D"/>
    <w:rsid w:val="00D71007"/>
    <w:rsid w:val="00D71DC4"/>
    <w:rsid w:val="00D72599"/>
    <w:rsid w:val="00D725EB"/>
    <w:rsid w:val="00D72690"/>
    <w:rsid w:val="00D72930"/>
    <w:rsid w:val="00D729F0"/>
    <w:rsid w:val="00D72D90"/>
    <w:rsid w:val="00D736E1"/>
    <w:rsid w:val="00D73898"/>
    <w:rsid w:val="00D73B89"/>
    <w:rsid w:val="00D73E42"/>
    <w:rsid w:val="00D73ED1"/>
    <w:rsid w:val="00D746E1"/>
    <w:rsid w:val="00D74949"/>
    <w:rsid w:val="00D74958"/>
    <w:rsid w:val="00D74D20"/>
    <w:rsid w:val="00D75206"/>
    <w:rsid w:val="00D75615"/>
    <w:rsid w:val="00D758D1"/>
    <w:rsid w:val="00D75CCC"/>
    <w:rsid w:val="00D75E3A"/>
    <w:rsid w:val="00D761C2"/>
    <w:rsid w:val="00D76277"/>
    <w:rsid w:val="00D764E2"/>
    <w:rsid w:val="00D7750A"/>
    <w:rsid w:val="00D77587"/>
    <w:rsid w:val="00D77CCD"/>
    <w:rsid w:val="00D802F2"/>
    <w:rsid w:val="00D8177F"/>
    <w:rsid w:val="00D81E7C"/>
    <w:rsid w:val="00D82511"/>
    <w:rsid w:val="00D82B54"/>
    <w:rsid w:val="00D82FB2"/>
    <w:rsid w:val="00D833D9"/>
    <w:rsid w:val="00D83723"/>
    <w:rsid w:val="00D837D3"/>
    <w:rsid w:val="00D83835"/>
    <w:rsid w:val="00D83A03"/>
    <w:rsid w:val="00D83BD9"/>
    <w:rsid w:val="00D84403"/>
    <w:rsid w:val="00D84638"/>
    <w:rsid w:val="00D847AE"/>
    <w:rsid w:val="00D84CE0"/>
    <w:rsid w:val="00D84D2A"/>
    <w:rsid w:val="00D84E58"/>
    <w:rsid w:val="00D85230"/>
    <w:rsid w:val="00D85785"/>
    <w:rsid w:val="00D85DFB"/>
    <w:rsid w:val="00D86B26"/>
    <w:rsid w:val="00D86B35"/>
    <w:rsid w:val="00D86B63"/>
    <w:rsid w:val="00D875B9"/>
    <w:rsid w:val="00D8783D"/>
    <w:rsid w:val="00D87979"/>
    <w:rsid w:val="00D879C3"/>
    <w:rsid w:val="00D87C5E"/>
    <w:rsid w:val="00D90361"/>
    <w:rsid w:val="00D90A61"/>
    <w:rsid w:val="00D90D67"/>
    <w:rsid w:val="00D912CE"/>
    <w:rsid w:val="00D9181D"/>
    <w:rsid w:val="00D91AF1"/>
    <w:rsid w:val="00D91BE4"/>
    <w:rsid w:val="00D920B3"/>
    <w:rsid w:val="00D920E4"/>
    <w:rsid w:val="00D9214D"/>
    <w:rsid w:val="00D923BB"/>
    <w:rsid w:val="00D9295F"/>
    <w:rsid w:val="00D92D73"/>
    <w:rsid w:val="00D92E9C"/>
    <w:rsid w:val="00D932D2"/>
    <w:rsid w:val="00D93766"/>
    <w:rsid w:val="00D93FFA"/>
    <w:rsid w:val="00D943A9"/>
    <w:rsid w:val="00D94512"/>
    <w:rsid w:val="00D946D4"/>
    <w:rsid w:val="00D94805"/>
    <w:rsid w:val="00D9487B"/>
    <w:rsid w:val="00D94A0A"/>
    <w:rsid w:val="00D94DCF"/>
    <w:rsid w:val="00D94EAE"/>
    <w:rsid w:val="00D95231"/>
    <w:rsid w:val="00D9617A"/>
    <w:rsid w:val="00D961A0"/>
    <w:rsid w:val="00D97AEE"/>
    <w:rsid w:val="00DA00C8"/>
    <w:rsid w:val="00DA051C"/>
    <w:rsid w:val="00DA0991"/>
    <w:rsid w:val="00DA0F8F"/>
    <w:rsid w:val="00DA1207"/>
    <w:rsid w:val="00DA1611"/>
    <w:rsid w:val="00DA1D89"/>
    <w:rsid w:val="00DA1EA1"/>
    <w:rsid w:val="00DA3353"/>
    <w:rsid w:val="00DA3707"/>
    <w:rsid w:val="00DA47CA"/>
    <w:rsid w:val="00DA49EF"/>
    <w:rsid w:val="00DA4D7E"/>
    <w:rsid w:val="00DA4F86"/>
    <w:rsid w:val="00DA586F"/>
    <w:rsid w:val="00DA59D5"/>
    <w:rsid w:val="00DA5AB6"/>
    <w:rsid w:val="00DA6589"/>
    <w:rsid w:val="00DA6B18"/>
    <w:rsid w:val="00DA6CD0"/>
    <w:rsid w:val="00DA6ECE"/>
    <w:rsid w:val="00DA6F63"/>
    <w:rsid w:val="00DA70A5"/>
    <w:rsid w:val="00DA7A14"/>
    <w:rsid w:val="00DB08DA"/>
    <w:rsid w:val="00DB130A"/>
    <w:rsid w:val="00DB14E3"/>
    <w:rsid w:val="00DB15B3"/>
    <w:rsid w:val="00DB1AA3"/>
    <w:rsid w:val="00DB24E6"/>
    <w:rsid w:val="00DB314A"/>
    <w:rsid w:val="00DB386A"/>
    <w:rsid w:val="00DB3B1E"/>
    <w:rsid w:val="00DB40F4"/>
    <w:rsid w:val="00DB4C6A"/>
    <w:rsid w:val="00DB4DCA"/>
    <w:rsid w:val="00DB5163"/>
    <w:rsid w:val="00DB54EA"/>
    <w:rsid w:val="00DB5B90"/>
    <w:rsid w:val="00DB60E1"/>
    <w:rsid w:val="00DB65E5"/>
    <w:rsid w:val="00DB69AB"/>
    <w:rsid w:val="00DB715C"/>
    <w:rsid w:val="00DB75F2"/>
    <w:rsid w:val="00DB7BED"/>
    <w:rsid w:val="00DB7D18"/>
    <w:rsid w:val="00DB7F09"/>
    <w:rsid w:val="00DC00E8"/>
    <w:rsid w:val="00DC03C4"/>
    <w:rsid w:val="00DC0602"/>
    <w:rsid w:val="00DC078B"/>
    <w:rsid w:val="00DC0928"/>
    <w:rsid w:val="00DC14DB"/>
    <w:rsid w:val="00DC1C56"/>
    <w:rsid w:val="00DC1D75"/>
    <w:rsid w:val="00DC1E13"/>
    <w:rsid w:val="00DC212E"/>
    <w:rsid w:val="00DC2243"/>
    <w:rsid w:val="00DC22B0"/>
    <w:rsid w:val="00DC2E53"/>
    <w:rsid w:val="00DC33DA"/>
    <w:rsid w:val="00DC366D"/>
    <w:rsid w:val="00DC379D"/>
    <w:rsid w:val="00DC38A5"/>
    <w:rsid w:val="00DC3ED9"/>
    <w:rsid w:val="00DC3F75"/>
    <w:rsid w:val="00DC3F79"/>
    <w:rsid w:val="00DC3FF0"/>
    <w:rsid w:val="00DC42BE"/>
    <w:rsid w:val="00DC4756"/>
    <w:rsid w:val="00DC4F71"/>
    <w:rsid w:val="00DC5510"/>
    <w:rsid w:val="00DC58BD"/>
    <w:rsid w:val="00DC5A88"/>
    <w:rsid w:val="00DC6053"/>
    <w:rsid w:val="00DC6097"/>
    <w:rsid w:val="00DC6324"/>
    <w:rsid w:val="00DC6379"/>
    <w:rsid w:val="00DC63BA"/>
    <w:rsid w:val="00DC6A12"/>
    <w:rsid w:val="00DC6A3C"/>
    <w:rsid w:val="00DC6AAD"/>
    <w:rsid w:val="00DC6C7A"/>
    <w:rsid w:val="00DC6CA7"/>
    <w:rsid w:val="00DC71AC"/>
    <w:rsid w:val="00DC7573"/>
    <w:rsid w:val="00DD0629"/>
    <w:rsid w:val="00DD0800"/>
    <w:rsid w:val="00DD0B1F"/>
    <w:rsid w:val="00DD12BD"/>
    <w:rsid w:val="00DD162C"/>
    <w:rsid w:val="00DD1ABA"/>
    <w:rsid w:val="00DD1D05"/>
    <w:rsid w:val="00DD20EA"/>
    <w:rsid w:val="00DD2297"/>
    <w:rsid w:val="00DD2300"/>
    <w:rsid w:val="00DD26A9"/>
    <w:rsid w:val="00DD2768"/>
    <w:rsid w:val="00DD2F4F"/>
    <w:rsid w:val="00DD336F"/>
    <w:rsid w:val="00DD39DB"/>
    <w:rsid w:val="00DD3D81"/>
    <w:rsid w:val="00DD3F92"/>
    <w:rsid w:val="00DD4D36"/>
    <w:rsid w:val="00DD4EA9"/>
    <w:rsid w:val="00DD4F5D"/>
    <w:rsid w:val="00DD4FA0"/>
    <w:rsid w:val="00DD5144"/>
    <w:rsid w:val="00DD542F"/>
    <w:rsid w:val="00DD5E57"/>
    <w:rsid w:val="00DD5F7A"/>
    <w:rsid w:val="00DD6073"/>
    <w:rsid w:val="00DD6290"/>
    <w:rsid w:val="00DD63A3"/>
    <w:rsid w:val="00DD6499"/>
    <w:rsid w:val="00DD657B"/>
    <w:rsid w:val="00DD6839"/>
    <w:rsid w:val="00DD694F"/>
    <w:rsid w:val="00DD6956"/>
    <w:rsid w:val="00DD712A"/>
    <w:rsid w:val="00DD7971"/>
    <w:rsid w:val="00DD7A6E"/>
    <w:rsid w:val="00DD7BE2"/>
    <w:rsid w:val="00DD7DBE"/>
    <w:rsid w:val="00DD7E97"/>
    <w:rsid w:val="00DE0481"/>
    <w:rsid w:val="00DE0716"/>
    <w:rsid w:val="00DE1EAC"/>
    <w:rsid w:val="00DE2017"/>
    <w:rsid w:val="00DE2207"/>
    <w:rsid w:val="00DE2763"/>
    <w:rsid w:val="00DE2B7B"/>
    <w:rsid w:val="00DE2E79"/>
    <w:rsid w:val="00DE30FF"/>
    <w:rsid w:val="00DE3A53"/>
    <w:rsid w:val="00DE3C77"/>
    <w:rsid w:val="00DE41B9"/>
    <w:rsid w:val="00DE4321"/>
    <w:rsid w:val="00DE463B"/>
    <w:rsid w:val="00DE49C4"/>
    <w:rsid w:val="00DE4B13"/>
    <w:rsid w:val="00DE4F64"/>
    <w:rsid w:val="00DE544B"/>
    <w:rsid w:val="00DE61FD"/>
    <w:rsid w:val="00DE629C"/>
    <w:rsid w:val="00DE6335"/>
    <w:rsid w:val="00DE658A"/>
    <w:rsid w:val="00DE680C"/>
    <w:rsid w:val="00DE69F0"/>
    <w:rsid w:val="00DE6AB0"/>
    <w:rsid w:val="00DE6E0D"/>
    <w:rsid w:val="00DE70F1"/>
    <w:rsid w:val="00DE7F80"/>
    <w:rsid w:val="00DF0BFB"/>
    <w:rsid w:val="00DF0F1E"/>
    <w:rsid w:val="00DF182C"/>
    <w:rsid w:val="00DF19D3"/>
    <w:rsid w:val="00DF1BFF"/>
    <w:rsid w:val="00DF1C9A"/>
    <w:rsid w:val="00DF1CC9"/>
    <w:rsid w:val="00DF1E64"/>
    <w:rsid w:val="00DF25CC"/>
    <w:rsid w:val="00DF2CBE"/>
    <w:rsid w:val="00DF2E3B"/>
    <w:rsid w:val="00DF30DD"/>
    <w:rsid w:val="00DF32DF"/>
    <w:rsid w:val="00DF39A5"/>
    <w:rsid w:val="00DF3D25"/>
    <w:rsid w:val="00DF426A"/>
    <w:rsid w:val="00DF4329"/>
    <w:rsid w:val="00DF446C"/>
    <w:rsid w:val="00DF4BB3"/>
    <w:rsid w:val="00DF4D68"/>
    <w:rsid w:val="00DF4F0A"/>
    <w:rsid w:val="00DF5242"/>
    <w:rsid w:val="00DF5C46"/>
    <w:rsid w:val="00DF5FD0"/>
    <w:rsid w:val="00DF63C6"/>
    <w:rsid w:val="00DF64FA"/>
    <w:rsid w:val="00DF6ACF"/>
    <w:rsid w:val="00DF6C64"/>
    <w:rsid w:val="00DF6F61"/>
    <w:rsid w:val="00DF7075"/>
    <w:rsid w:val="00DF7235"/>
    <w:rsid w:val="00DF763C"/>
    <w:rsid w:val="00DF7731"/>
    <w:rsid w:val="00DF7B1E"/>
    <w:rsid w:val="00DF7B58"/>
    <w:rsid w:val="00E000D1"/>
    <w:rsid w:val="00E00A6E"/>
    <w:rsid w:val="00E00A7E"/>
    <w:rsid w:val="00E0205B"/>
    <w:rsid w:val="00E021F3"/>
    <w:rsid w:val="00E0279D"/>
    <w:rsid w:val="00E02880"/>
    <w:rsid w:val="00E038D1"/>
    <w:rsid w:val="00E042DD"/>
    <w:rsid w:val="00E04C7F"/>
    <w:rsid w:val="00E04CFC"/>
    <w:rsid w:val="00E056BA"/>
    <w:rsid w:val="00E05708"/>
    <w:rsid w:val="00E059B8"/>
    <w:rsid w:val="00E05A18"/>
    <w:rsid w:val="00E05BD4"/>
    <w:rsid w:val="00E05C81"/>
    <w:rsid w:val="00E05D76"/>
    <w:rsid w:val="00E060CE"/>
    <w:rsid w:val="00E061DE"/>
    <w:rsid w:val="00E06505"/>
    <w:rsid w:val="00E06C74"/>
    <w:rsid w:val="00E07038"/>
    <w:rsid w:val="00E070BD"/>
    <w:rsid w:val="00E073BC"/>
    <w:rsid w:val="00E07C6F"/>
    <w:rsid w:val="00E101C6"/>
    <w:rsid w:val="00E105AD"/>
    <w:rsid w:val="00E10632"/>
    <w:rsid w:val="00E1087F"/>
    <w:rsid w:val="00E10981"/>
    <w:rsid w:val="00E1125D"/>
    <w:rsid w:val="00E117AA"/>
    <w:rsid w:val="00E11C95"/>
    <w:rsid w:val="00E1324A"/>
    <w:rsid w:val="00E137E7"/>
    <w:rsid w:val="00E13899"/>
    <w:rsid w:val="00E145CF"/>
    <w:rsid w:val="00E14E03"/>
    <w:rsid w:val="00E15181"/>
    <w:rsid w:val="00E152A2"/>
    <w:rsid w:val="00E153F3"/>
    <w:rsid w:val="00E15487"/>
    <w:rsid w:val="00E15B91"/>
    <w:rsid w:val="00E15DB1"/>
    <w:rsid w:val="00E16687"/>
    <w:rsid w:val="00E16DA5"/>
    <w:rsid w:val="00E16DD4"/>
    <w:rsid w:val="00E17850"/>
    <w:rsid w:val="00E203AF"/>
    <w:rsid w:val="00E2154E"/>
    <w:rsid w:val="00E2195F"/>
    <w:rsid w:val="00E21B69"/>
    <w:rsid w:val="00E2214D"/>
    <w:rsid w:val="00E221B0"/>
    <w:rsid w:val="00E22255"/>
    <w:rsid w:val="00E22431"/>
    <w:rsid w:val="00E22831"/>
    <w:rsid w:val="00E22C80"/>
    <w:rsid w:val="00E22D51"/>
    <w:rsid w:val="00E22F39"/>
    <w:rsid w:val="00E2363C"/>
    <w:rsid w:val="00E23671"/>
    <w:rsid w:val="00E239E8"/>
    <w:rsid w:val="00E23C26"/>
    <w:rsid w:val="00E246FA"/>
    <w:rsid w:val="00E250D8"/>
    <w:rsid w:val="00E252E6"/>
    <w:rsid w:val="00E2559D"/>
    <w:rsid w:val="00E25ED3"/>
    <w:rsid w:val="00E26F6D"/>
    <w:rsid w:val="00E3018F"/>
    <w:rsid w:val="00E30268"/>
    <w:rsid w:val="00E308A6"/>
    <w:rsid w:val="00E30B4D"/>
    <w:rsid w:val="00E30B5B"/>
    <w:rsid w:val="00E30F30"/>
    <w:rsid w:val="00E312AC"/>
    <w:rsid w:val="00E31753"/>
    <w:rsid w:val="00E31903"/>
    <w:rsid w:val="00E31BA4"/>
    <w:rsid w:val="00E31C7F"/>
    <w:rsid w:val="00E32050"/>
    <w:rsid w:val="00E3244B"/>
    <w:rsid w:val="00E32C68"/>
    <w:rsid w:val="00E33012"/>
    <w:rsid w:val="00E335A3"/>
    <w:rsid w:val="00E33825"/>
    <w:rsid w:val="00E33829"/>
    <w:rsid w:val="00E345DB"/>
    <w:rsid w:val="00E34676"/>
    <w:rsid w:val="00E349A7"/>
    <w:rsid w:val="00E34EF8"/>
    <w:rsid w:val="00E34F26"/>
    <w:rsid w:val="00E35C1B"/>
    <w:rsid w:val="00E35C58"/>
    <w:rsid w:val="00E37311"/>
    <w:rsid w:val="00E37C50"/>
    <w:rsid w:val="00E37E64"/>
    <w:rsid w:val="00E37FA8"/>
    <w:rsid w:val="00E403C3"/>
    <w:rsid w:val="00E40671"/>
    <w:rsid w:val="00E4084E"/>
    <w:rsid w:val="00E40EFF"/>
    <w:rsid w:val="00E41550"/>
    <w:rsid w:val="00E415D8"/>
    <w:rsid w:val="00E41E94"/>
    <w:rsid w:val="00E41E9D"/>
    <w:rsid w:val="00E427EA"/>
    <w:rsid w:val="00E42C9A"/>
    <w:rsid w:val="00E43220"/>
    <w:rsid w:val="00E434D5"/>
    <w:rsid w:val="00E437E4"/>
    <w:rsid w:val="00E43D79"/>
    <w:rsid w:val="00E441D2"/>
    <w:rsid w:val="00E44244"/>
    <w:rsid w:val="00E442F0"/>
    <w:rsid w:val="00E4436F"/>
    <w:rsid w:val="00E449DA"/>
    <w:rsid w:val="00E45401"/>
    <w:rsid w:val="00E45A29"/>
    <w:rsid w:val="00E45BF0"/>
    <w:rsid w:val="00E45F84"/>
    <w:rsid w:val="00E460FE"/>
    <w:rsid w:val="00E46253"/>
    <w:rsid w:val="00E46263"/>
    <w:rsid w:val="00E46CEE"/>
    <w:rsid w:val="00E47630"/>
    <w:rsid w:val="00E47B1F"/>
    <w:rsid w:val="00E5034C"/>
    <w:rsid w:val="00E50659"/>
    <w:rsid w:val="00E50BFF"/>
    <w:rsid w:val="00E50E07"/>
    <w:rsid w:val="00E50E7B"/>
    <w:rsid w:val="00E50E7C"/>
    <w:rsid w:val="00E511C1"/>
    <w:rsid w:val="00E51545"/>
    <w:rsid w:val="00E51909"/>
    <w:rsid w:val="00E51D9E"/>
    <w:rsid w:val="00E51E6C"/>
    <w:rsid w:val="00E51EF6"/>
    <w:rsid w:val="00E52883"/>
    <w:rsid w:val="00E528E8"/>
    <w:rsid w:val="00E52FAD"/>
    <w:rsid w:val="00E53306"/>
    <w:rsid w:val="00E537D1"/>
    <w:rsid w:val="00E538BF"/>
    <w:rsid w:val="00E53AF2"/>
    <w:rsid w:val="00E53D8D"/>
    <w:rsid w:val="00E54152"/>
    <w:rsid w:val="00E5486A"/>
    <w:rsid w:val="00E54B3F"/>
    <w:rsid w:val="00E55534"/>
    <w:rsid w:val="00E55638"/>
    <w:rsid w:val="00E55845"/>
    <w:rsid w:val="00E55D50"/>
    <w:rsid w:val="00E56044"/>
    <w:rsid w:val="00E567E6"/>
    <w:rsid w:val="00E568A0"/>
    <w:rsid w:val="00E568E0"/>
    <w:rsid w:val="00E56971"/>
    <w:rsid w:val="00E57F19"/>
    <w:rsid w:val="00E609FE"/>
    <w:rsid w:val="00E60A2D"/>
    <w:rsid w:val="00E612AE"/>
    <w:rsid w:val="00E6132C"/>
    <w:rsid w:val="00E61484"/>
    <w:rsid w:val="00E61E75"/>
    <w:rsid w:val="00E62530"/>
    <w:rsid w:val="00E62606"/>
    <w:rsid w:val="00E639C4"/>
    <w:rsid w:val="00E639DB"/>
    <w:rsid w:val="00E64EEB"/>
    <w:rsid w:val="00E655BE"/>
    <w:rsid w:val="00E6565A"/>
    <w:rsid w:val="00E6590A"/>
    <w:rsid w:val="00E65BDD"/>
    <w:rsid w:val="00E662C2"/>
    <w:rsid w:val="00E665F4"/>
    <w:rsid w:val="00E66D6F"/>
    <w:rsid w:val="00E671E6"/>
    <w:rsid w:val="00E67526"/>
    <w:rsid w:val="00E67533"/>
    <w:rsid w:val="00E67A76"/>
    <w:rsid w:val="00E67D0F"/>
    <w:rsid w:val="00E67F8C"/>
    <w:rsid w:val="00E7017C"/>
    <w:rsid w:val="00E70677"/>
    <w:rsid w:val="00E7069C"/>
    <w:rsid w:val="00E7119F"/>
    <w:rsid w:val="00E711D7"/>
    <w:rsid w:val="00E713BA"/>
    <w:rsid w:val="00E718F2"/>
    <w:rsid w:val="00E71BEE"/>
    <w:rsid w:val="00E71DF6"/>
    <w:rsid w:val="00E729D6"/>
    <w:rsid w:val="00E72BB2"/>
    <w:rsid w:val="00E72E31"/>
    <w:rsid w:val="00E7372B"/>
    <w:rsid w:val="00E73864"/>
    <w:rsid w:val="00E7407F"/>
    <w:rsid w:val="00E7475B"/>
    <w:rsid w:val="00E74C19"/>
    <w:rsid w:val="00E76324"/>
    <w:rsid w:val="00E764FE"/>
    <w:rsid w:val="00E76F0B"/>
    <w:rsid w:val="00E77218"/>
    <w:rsid w:val="00E77506"/>
    <w:rsid w:val="00E77A30"/>
    <w:rsid w:val="00E77C72"/>
    <w:rsid w:val="00E77CF2"/>
    <w:rsid w:val="00E77E18"/>
    <w:rsid w:val="00E80852"/>
    <w:rsid w:val="00E815E1"/>
    <w:rsid w:val="00E81A48"/>
    <w:rsid w:val="00E81F96"/>
    <w:rsid w:val="00E82092"/>
    <w:rsid w:val="00E82476"/>
    <w:rsid w:val="00E8291D"/>
    <w:rsid w:val="00E829D7"/>
    <w:rsid w:val="00E8384E"/>
    <w:rsid w:val="00E83CBB"/>
    <w:rsid w:val="00E83D38"/>
    <w:rsid w:val="00E84030"/>
    <w:rsid w:val="00E842D7"/>
    <w:rsid w:val="00E84408"/>
    <w:rsid w:val="00E847CD"/>
    <w:rsid w:val="00E84C46"/>
    <w:rsid w:val="00E84C90"/>
    <w:rsid w:val="00E84EB1"/>
    <w:rsid w:val="00E85516"/>
    <w:rsid w:val="00E85563"/>
    <w:rsid w:val="00E856F7"/>
    <w:rsid w:val="00E85FC8"/>
    <w:rsid w:val="00E86924"/>
    <w:rsid w:val="00E86A70"/>
    <w:rsid w:val="00E86B63"/>
    <w:rsid w:val="00E86FCA"/>
    <w:rsid w:val="00E873CD"/>
    <w:rsid w:val="00E87709"/>
    <w:rsid w:val="00E87C40"/>
    <w:rsid w:val="00E902B0"/>
    <w:rsid w:val="00E902E8"/>
    <w:rsid w:val="00E90613"/>
    <w:rsid w:val="00E9095E"/>
    <w:rsid w:val="00E90FE7"/>
    <w:rsid w:val="00E91A71"/>
    <w:rsid w:val="00E91BC4"/>
    <w:rsid w:val="00E91CC9"/>
    <w:rsid w:val="00E920C7"/>
    <w:rsid w:val="00E922CA"/>
    <w:rsid w:val="00E92605"/>
    <w:rsid w:val="00E9296B"/>
    <w:rsid w:val="00E92CC8"/>
    <w:rsid w:val="00E92D99"/>
    <w:rsid w:val="00E93424"/>
    <w:rsid w:val="00E93520"/>
    <w:rsid w:val="00E93929"/>
    <w:rsid w:val="00E93C01"/>
    <w:rsid w:val="00E93C67"/>
    <w:rsid w:val="00E93F46"/>
    <w:rsid w:val="00E950E5"/>
    <w:rsid w:val="00E95627"/>
    <w:rsid w:val="00E95EEB"/>
    <w:rsid w:val="00E96402"/>
    <w:rsid w:val="00E96462"/>
    <w:rsid w:val="00E9650C"/>
    <w:rsid w:val="00E96DCC"/>
    <w:rsid w:val="00E9735F"/>
    <w:rsid w:val="00E97613"/>
    <w:rsid w:val="00E97C19"/>
    <w:rsid w:val="00E97EE3"/>
    <w:rsid w:val="00EA02D5"/>
    <w:rsid w:val="00EA0713"/>
    <w:rsid w:val="00EA0BCB"/>
    <w:rsid w:val="00EA0EFA"/>
    <w:rsid w:val="00EA12DB"/>
    <w:rsid w:val="00EA182C"/>
    <w:rsid w:val="00EA1884"/>
    <w:rsid w:val="00EA1A56"/>
    <w:rsid w:val="00EA23AC"/>
    <w:rsid w:val="00EA2536"/>
    <w:rsid w:val="00EA281B"/>
    <w:rsid w:val="00EA2844"/>
    <w:rsid w:val="00EA2B42"/>
    <w:rsid w:val="00EA2F91"/>
    <w:rsid w:val="00EA32E0"/>
    <w:rsid w:val="00EA33DE"/>
    <w:rsid w:val="00EA38F7"/>
    <w:rsid w:val="00EA398F"/>
    <w:rsid w:val="00EA3CF6"/>
    <w:rsid w:val="00EA3E92"/>
    <w:rsid w:val="00EA473F"/>
    <w:rsid w:val="00EA4869"/>
    <w:rsid w:val="00EA4D8C"/>
    <w:rsid w:val="00EA542F"/>
    <w:rsid w:val="00EA54F7"/>
    <w:rsid w:val="00EA5507"/>
    <w:rsid w:val="00EA5BBE"/>
    <w:rsid w:val="00EA5FA6"/>
    <w:rsid w:val="00EA61C5"/>
    <w:rsid w:val="00EA637C"/>
    <w:rsid w:val="00EA78A6"/>
    <w:rsid w:val="00EA7C3D"/>
    <w:rsid w:val="00EA7CC3"/>
    <w:rsid w:val="00EA7F4B"/>
    <w:rsid w:val="00EB038D"/>
    <w:rsid w:val="00EB11D4"/>
    <w:rsid w:val="00EB2B8F"/>
    <w:rsid w:val="00EB30F8"/>
    <w:rsid w:val="00EB3854"/>
    <w:rsid w:val="00EB39A8"/>
    <w:rsid w:val="00EB40D2"/>
    <w:rsid w:val="00EB44CA"/>
    <w:rsid w:val="00EB4B0B"/>
    <w:rsid w:val="00EB52AF"/>
    <w:rsid w:val="00EB5898"/>
    <w:rsid w:val="00EB5AFC"/>
    <w:rsid w:val="00EB5E90"/>
    <w:rsid w:val="00EB5F23"/>
    <w:rsid w:val="00EB64C5"/>
    <w:rsid w:val="00EB6878"/>
    <w:rsid w:val="00EB6AB0"/>
    <w:rsid w:val="00EB7400"/>
    <w:rsid w:val="00EB7979"/>
    <w:rsid w:val="00EC014C"/>
    <w:rsid w:val="00EC03B8"/>
    <w:rsid w:val="00EC0C76"/>
    <w:rsid w:val="00EC0EBB"/>
    <w:rsid w:val="00EC1801"/>
    <w:rsid w:val="00EC1C57"/>
    <w:rsid w:val="00EC1E0E"/>
    <w:rsid w:val="00EC1E29"/>
    <w:rsid w:val="00EC22DF"/>
    <w:rsid w:val="00EC236D"/>
    <w:rsid w:val="00EC2B9C"/>
    <w:rsid w:val="00EC2D44"/>
    <w:rsid w:val="00EC3147"/>
    <w:rsid w:val="00EC3651"/>
    <w:rsid w:val="00EC36EE"/>
    <w:rsid w:val="00EC3786"/>
    <w:rsid w:val="00EC391F"/>
    <w:rsid w:val="00EC3EE2"/>
    <w:rsid w:val="00EC4181"/>
    <w:rsid w:val="00EC499F"/>
    <w:rsid w:val="00EC49EC"/>
    <w:rsid w:val="00EC4C2D"/>
    <w:rsid w:val="00EC52AF"/>
    <w:rsid w:val="00EC5386"/>
    <w:rsid w:val="00EC6B16"/>
    <w:rsid w:val="00EC6C56"/>
    <w:rsid w:val="00EC6E3F"/>
    <w:rsid w:val="00EC6EF2"/>
    <w:rsid w:val="00EC73A4"/>
    <w:rsid w:val="00EC79F7"/>
    <w:rsid w:val="00EC7ABC"/>
    <w:rsid w:val="00EC7D0F"/>
    <w:rsid w:val="00ED0350"/>
    <w:rsid w:val="00ED03FB"/>
    <w:rsid w:val="00ED0991"/>
    <w:rsid w:val="00ED0C8B"/>
    <w:rsid w:val="00ED0EBF"/>
    <w:rsid w:val="00ED1755"/>
    <w:rsid w:val="00ED1AFD"/>
    <w:rsid w:val="00ED1C5C"/>
    <w:rsid w:val="00ED1CB7"/>
    <w:rsid w:val="00ED1E07"/>
    <w:rsid w:val="00ED2620"/>
    <w:rsid w:val="00ED3007"/>
    <w:rsid w:val="00ED34CD"/>
    <w:rsid w:val="00ED373A"/>
    <w:rsid w:val="00ED3DB8"/>
    <w:rsid w:val="00ED402D"/>
    <w:rsid w:val="00ED4712"/>
    <w:rsid w:val="00ED4928"/>
    <w:rsid w:val="00ED4DBF"/>
    <w:rsid w:val="00ED510B"/>
    <w:rsid w:val="00ED5144"/>
    <w:rsid w:val="00ED51E9"/>
    <w:rsid w:val="00ED534D"/>
    <w:rsid w:val="00ED5A20"/>
    <w:rsid w:val="00ED5BF5"/>
    <w:rsid w:val="00ED5F0F"/>
    <w:rsid w:val="00ED6722"/>
    <w:rsid w:val="00ED6AB5"/>
    <w:rsid w:val="00ED6CB4"/>
    <w:rsid w:val="00ED7B4C"/>
    <w:rsid w:val="00ED7BFA"/>
    <w:rsid w:val="00EE0600"/>
    <w:rsid w:val="00EE062B"/>
    <w:rsid w:val="00EE065C"/>
    <w:rsid w:val="00EE1347"/>
    <w:rsid w:val="00EE1447"/>
    <w:rsid w:val="00EE15A1"/>
    <w:rsid w:val="00EE1A7D"/>
    <w:rsid w:val="00EE1BF1"/>
    <w:rsid w:val="00EE2064"/>
    <w:rsid w:val="00EE2429"/>
    <w:rsid w:val="00EE3609"/>
    <w:rsid w:val="00EE37F0"/>
    <w:rsid w:val="00EE400D"/>
    <w:rsid w:val="00EE4837"/>
    <w:rsid w:val="00EE4864"/>
    <w:rsid w:val="00EE4A16"/>
    <w:rsid w:val="00EE5053"/>
    <w:rsid w:val="00EE5BDC"/>
    <w:rsid w:val="00EE5C38"/>
    <w:rsid w:val="00EE5D62"/>
    <w:rsid w:val="00EE61D4"/>
    <w:rsid w:val="00EE6765"/>
    <w:rsid w:val="00EE6A5F"/>
    <w:rsid w:val="00EE6B45"/>
    <w:rsid w:val="00EE70BC"/>
    <w:rsid w:val="00EE7744"/>
    <w:rsid w:val="00EF0092"/>
    <w:rsid w:val="00EF035A"/>
    <w:rsid w:val="00EF03E1"/>
    <w:rsid w:val="00EF041E"/>
    <w:rsid w:val="00EF0AF6"/>
    <w:rsid w:val="00EF1072"/>
    <w:rsid w:val="00EF145E"/>
    <w:rsid w:val="00EF19A9"/>
    <w:rsid w:val="00EF1D36"/>
    <w:rsid w:val="00EF213C"/>
    <w:rsid w:val="00EF21C2"/>
    <w:rsid w:val="00EF2355"/>
    <w:rsid w:val="00EF26F0"/>
    <w:rsid w:val="00EF272E"/>
    <w:rsid w:val="00EF27C0"/>
    <w:rsid w:val="00EF2B39"/>
    <w:rsid w:val="00EF2BBB"/>
    <w:rsid w:val="00EF2CF6"/>
    <w:rsid w:val="00EF2E69"/>
    <w:rsid w:val="00EF31F1"/>
    <w:rsid w:val="00EF32F2"/>
    <w:rsid w:val="00EF33A6"/>
    <w:rsid w:val="00EF3410"/>
    <w:rsid w:val="00EF36AA"/>
    <w:rsid w:val="00EF3ED6"/>
    <w:rsid w:val="00EF447E"/>
    <w:rsid w:val="00EF4531"/>
    <w:rsid w:val="00EF4658"/>
    <w:rsid w:val="00EF478E"/>
    <w:rsid w:val="00EF47AB"/>
    <w:rsid w:val="00EF5111"/>
    <w:rsid w:val="00EF566F"/>
    <w:rsid w:val="00EF5BE2"/>
    <w:rsid w:val="00EF5FF9"/>
    <w:rsid w:val="00EF669D"/>
    <w:rsid w:val="00EF6A04"/>
    <w:rsid w:val="00EF6C86"/>
    <w:rsid w:val="00EF7F3A"/>
    <w:rsid w:val="00F0000F"/>
    <w:rsid w:val="00F000ED"/>
    <w:rsid w:val="00F00517"/>
    <w:rsid w:val="00F0082D"/>
    <w:rsid w:val="00F00DDA"/>
    <w:rsid w:val="00F012A1"/>
    <w:rsid w:val="00F012AD"/>
    <w:rsid w:val="00F015AB"/>
    <w:rsid w:val="00F01BAC"/>
    <w:rsid w:val="00F01E5F"/>
    <w:rsid w:val="00F020A8"/>
    <w:rsid w:val="00F023CE"/>
    <w:rsid w:val="00F024B1"/>
    <w:rsid w:val="00F02FA2"/>
    <w:rsid w:val="00F03095"/>
    <w:rsid w:val="00F03419"/>
    <w:rsid w:val="00F03B44"/>
    <w:rsid w:val="00F03C4C"/>
    <w:rsid w:val="00F045E0"/>
    <w:rsid w:val="00F0479C"/>
    <w:rsid w:val="00F049CC"/>
    <w:rsid w:val="00F04A6E"/>
    <w:rsid w:val="00F051C5"/>
    <w:rsid w:val="00F05889"/>
    <w:rsid w:val="00F059EF"/>
    <w:rsid w:val="00F05C68"/>
    <w:rsid w:val="00F065C5"/>
    <w:rsid w:val="00F068B7"/>
    <w:rsid w:val="00F0747E"/>
    <w:rsid w:val="00F077A8"/>
    <w:rsid w:val="00F079A4"/>
    <w:rsid w:val="00F07C90"/>
    <w:rsid w:val="00F07EE1"/>
    <w:rsid w:val="00F100E1"/>
    <w:rsid w:val="00F10BFF"/>
    <w:rsid w:val="00F10D88"/>
    <w:rsid w:val="00F113CB"/>
    <w:rsid w:val="00F121D0"/>
    <w:rsid w:val="00F12775"/>
    <w:rsid w:val="00F128AA"/>
    <w:rsid w:val="00F12ABD"/>
    <w:rsid w:val="00F12EB3"/>
    <w:rsid w:val="00F132A7"/>
    <w:rsid w:val="00F1335F"/>
    <w:rsid w:val="00F13431"/>
    <w:rsid w:val="00F13EAB"/>
    <w:rsid w:val="00F142F4"/>
    <w:rsid w:val="00F14347"/>
    <w:rsid w:val="00F14443"/>
    <w:rsid w:val="00F14BDB"/>
    <w:rsid w:val="00F14C3B"/>
    <w:rsid w:val="00F14F83"/>
    <w:rsid w:val="00F154D6"/>
    <w:rsid w:val="00F158E9"/>
    <w:rsid w:val="00F1610B"/>
    <w:rsid w:val="00F164E2"/>
    <w:rsid w:val="00F16A99"/>
    <w:rsid w:val="00F16EC5"/>
    <w:rsid w:val="00F17172"/>
    <w:rsid w:val="00F17456"/>
    <w:rsid w:val="00F200DB"/>
    <w:rsid w:val="00F206E8"/>
    <w:rsid w:val="00F20ABC"/>
    <w:rsid w:val="00F20F8A"/>
    <w:rsid w:val="00F2174E"/>
    <w:rsid w:val="00F218A0"/>
    <w:rsid w:val="00F21BE9"/>
    <w:rsid w:val="00F22226"/>
    <w:rsid w:val="00F222B8"/>
    <w:rsid w:val="00F227B4"/>
    <w:rsid w:val="00F2360A"/>
    <w:rsid w:val="00F24C3F"/>
    <w:rsid w:val="00F25041"/>
    <w:rsid w:val="00F25415"/>
    <w:rsid w:val="00F25DAF"/>
    <w:rsid w:val="00F25F0D"/>
    <w:rsid w:val="00F25F66"/>
    <w:rsid w:val="00F26787"/>
    <w:rsid w:val="00F26A31"/>
    <w:rsid w:val="00F26BCB"/>
    <w:rsid w:val="00F273A0"/>
    <w:rsid w:val="00F278E2"/>
    <w:rsid w:val="00F27B87"/>
    <w:rsid w:val="00F27E40"/>
    <w:rsid w:val="00F30207"/>
    <w:rsid w:val="00F304A4"/>
    <w:rsid w:val="00F30B5B"/>
    <w:rsid w:val="00F30B72"/>
    <w:rsid w:val="00F30C86"/>
    <w:rsid w:val="00F30DF3"/>
    <w:rsid w:val="00F30E0C"/>
    <w:rsid w:val="00F316C5"/>
    <w:rsid w:val="00F31CF7"/>
    <w:rsid w:val="00F31E31"/>
    <w:rsid w:val="00F32A3D"/>
    <w:rsid w:val="00F337C1"/>
    <w:rsid w:val="00F33DB8"/>
    <w:rsid w:val="00F34357"/>
    <w:rsid w:val="00F349C7"/>
    <w:rsid w:val="00F34D62"/>
    <w:rsid w:val="00F352CB"/>
    <w:rsid w:val="00F354EC"/>
    <w:rsid w:val="00F3554D"/>
    <w:rsid w:val="00F35AC8"/>
    <w:rsid w:val="00F35ECA"/>
    <w:rsid w:val="00F3620D"/>
    <w:rsid w:val="00F365EB"/>
    <w:rsid w:val="00F366B9"/>
    <w:rsid w:val="00F37919"/>
    <w:rsid w:val="00F400D2"/>
    <w:rsid w:val="00F40C85"/>
    <w:rsid w:val="00F410EF"/>
    <w:rsid w:val="00F413CB"/>
    <w:rsid w:val="00F41857"/>
    <w:rsid w:val="00F41860"/>
    <w:rsid w:val="00F419BB"/>
    <w:rsid w:val="00F41A0E"/>
    <w:rsid w:val="00F41A6B"/>
    <w:rsid w:val="00F41EA0"/>
    <w:rsid w:val="00F41FF6"/>
    <w:rsid w:val="00F426DB"/>
    <w:rsid w:val="00F4294C"/>
    <w:rsid w:val="00F42AFF"/>
    <w:rsid w:val="00F42C90"/>
    <w:rsid w:val="00F42FB9"/>
    <w:rsid w:val="00F43104"/>
    <w:rsid w:val="00F43EE7"/>
    <w:rsid w:val="00F44870"/>
    <w:rsid w:val="00F44AE1"/>
    <w:rsid w:val="00F44F0E"/>
    <w:rsid w:val="00F44F0F"/>
    <w:rsid w:val="00F45EA5"/>
    <w:rsid w:val="00F46859"/>
    <w:rsid w:val="00F46DF3"/>
    <w:rsid w:val="00F4786D"/>
    <w:rsid w:val="00F47BBD"/>
    <w:rsid w:val="00F5091C"/>
    <w:rsid w:val="00F509C1"/>
    <w:rsid w:val="00F51494"/>
    <w:rsid w:val="00F514C8"/>
    <w:rsid w:val="00F51D7F"/>
    <w:rsid w:val="00F52141"/>
    <w:rsid w:val="00F527D6"/>
    <w:rsid w:val="00F528E3"/>
    <w:rsid w:val="00F528F2"/>
    <w:rsid w:val="00F5365A"/>
    <w:rsid w:val="00F536D9"/>
    <w:rsid w:val="00F53D0C"/>
    <w:rsid w:val="00F53DA8"/>
    <w:rsid w:val="00F53F45"/>
    <w:rsid w:val="00F5429B"/>
    <w:rsid w:val="00F5472B"/>
    <w:rsid w:val="00F551A1"/>
    <w:rsid w:val="00F551F9"/>
    <w:rsid w:val="00F55428"/>
    <w:rsid w:val="00F555DF"/>
    <w:rsid w:val="00F55A96"/>
    <w:rsid w:val="00F55BB6"/>
    <w:rsid w:val="00F56A50"/>
    <w:rsid w:val="00F56EC2"/>
    <w:rsid w:val="00F571AA"/>
    <w:rsid w:val="00F57637"/>
    <w:rsid w:val="00F57898"/>
    <w:rsid w:val="00F57BED"/>
    <w:rsid w:val="00F57D52"/>
    <w:rsid w:val="00F60198"/>
    <w:rsid w:val="00F6030F"/>
    <w:rsid w:val="00F604C3"/>
    <w:rsid w:val="00F60876"/>
    <w:rsid w:val="00F608CE"/>
    <w:rsid w:val="00F609D2"/>
    <w:rsid w:val="00F60EEA"/>
    <w:rsid w:val="00F611A0"/>
    <w:rsid w:val="00F614D5"/>
    <w:rsid w:val="00F61F7F"/>
    <w:rsid w:val="00F62338"/>
    <w:rsid w:val="00F627ED"/>
    <w:rsid w:val="00F62BD4"/>
    <w:rsid w:val="00F62C2D"/>
    <w:rsid w:val="00F63126"/>
    <w:rsid w:val="00F634C5"/>
    <w:rsid w:val="00F63D92"/>
    <w:rsid w:val="00F6408E"/>
    <w:rsid w:val="00F644FA"/>
    <w:rsid w:val="00F646D6"/>
    <w:rsid w:val="00F64B10"/>
    <w:rsid w:val="00F64BC3"/>
    <w:rsid w:val="00F64C2D"/>
    <w:rsid w:val="00F653B6"/>
    <w:rsid w:val="00F6591E"/>
    <w:rsid w:val="00F669CD"/>
    <w:rsid w:val="00F67234"/>
    <w:rsid w:val="00F679DF"/>
    <w:rsid w:val="00F67C1E"/>
    <w:rsid w:val="00F701F2"/>
    <w:rsid w:val="00F706A5"/>
    <w:rsid w:val="00F707A6"/>
    <w:rsid w:val="00F711ED"/>
    <w:rsid w:val="00F7144B"/>
    <w:rsid w:val="00F71F70"/>
    <w:rsid w:val="00F72193"/>
    <w:rsid w:val="00F72476"/>
    <w:rsid w:val="00F731D1"/>
    <w:rsid w:val="00F7322B"/>
    <w:rsid w:val="00F73396"/>
    <w:rsid w:val="00F733D5"/>
    <w:rsid w:val="00F737DB"/>
    <w:rsid w:val="00F74398"/>
    <w:rsid w:val="00F74CB4"/>
    <w:rsid w:val="00F74D97"/>
    <w:rsid w:val="00F756D5"/>
    <w:rsid w:val="00F75997"/>
    <w:rsid w:val="00F75B14"/>
    <w:rsid w:val="00F7613A"/>
    <w:rsid w:val="00F76ED9"/>
    <w:rsid w:val="00F77414"/>
    <w:rsid w:val="00F7753E"/>
    <w:rsid w:val="00F777AD"/>
    <w:rsid w:val="00F77E04"/>
    <w:rsid w:val="00F800B7"/>
    <w:rsid w:val="00F80139"/>
    <w:rsid w:val="00F80301"/>
    <w:rsid w:val="00F8076E"/>
    <w:rsid w:val="00F80BA1"/>
    <w:rsid w:val="00F80D84"/>
    <w:rsid w:val="00F81303"/>
    <w:rsid w:val="00F814A8"/>
    <w:rsid w:val="00F81C36"/>
    <w:rsid w:val="00F81C73"/>
    <w:rsid w:val="00F821BC"/>
    <w:rsid w:val="00F82218"/>
    <w:rsid w:val="00F82638"/>
    <w:rsid w:val="00F82746"/>
    <w:rsid w:val="00F82C44"/>
    <w:rsid w:val="00F82D01"/>
    <w:rsid w:val="00F82DE3"/>
    <w:rsid w:val="00F830FE"/>
    <w:rsid w:val="00F834FD"/>
    <w:rsid w:val="00F836F9"/>
    <w:rsid w:val="00F83741"/>
    <w:rsid w:val="00F838AD"/>
    <w:rsid w:val="00F839FE"/>
    <w:rsid w:val="00F83A06"/>
    <w:rsid w:val="00F83C62"/>
    <w:rsid w:val="00F84523"/>
    <w:rsid w:val="00F845D7"/>
    <w:rsid w:val="00F84B4D"/>
    <w:rsid w:val="00F85031"/>
    <w:rsid w:val="00F85AE3"/>
    <w:rsid w:val="00F85D64"/>
    <w:rsid w:val="00F85E2C"/>
    <w:rsid w:val="00F862F7"/>
    <w:rsid w:val="00F8636C"/>
    <w:rsid w:val="00F86452"/>
    <w:rsid w:val="00F8650A"/>
    <w:rsid w:val="00F86F1A"/>
    <w:rsid w:val="00F87520"/>
    <w:rsid w:val="00F87D70"/>
    <w:rsid w:val="00F9067D"/>
    <w:rsid w:val="00F906A8"/>
    <w:rsid w:val="00F90885"/>
    <w:rsid w:val="00F90C77"/>
    <w:rsid w:val="00F90D17"/>
    <w:rsid w:val="00F90D74"/>
    <w:rsid w:val="00F92279"/>
    <w:rsid w:val="00F92F9C"/>
    <w:rsid w:val="00F938CC"/>
    <w:rsid w:val="00F939D1"/>
    <w:rsid w:val="00F93A6D"/>
    <w:rsid w:val="00F93BE2"/>
    <w:rsid w:val="00F93FCB"/>
    <w:rsid w:val="00F94635"/>
    <w:rsid w:val="00F947BE"/>
    <w:rsid w:val="00F947D9"/>
    <w:rsid w:val="00F94AC1"/>
    <w:rsid w:val="00F94B4B"/>
    <w:rsid w:val="00F94C9C"/>
    <w:rsid w:val="00F9519A"/>
    <w:rsid w:val="00F9572E"/>
    <w:rsid w:val="00F959C1"/>
    <w:rsid w:val="00F95DAF"/>
    <w:rsid w:val="00F962C0"/>
    <w:rsid w:val="00F96308"/>
    <w:rsid w:val="00F963F4"/>
    <w:rsid w:val="00F96EE9"/>
    <w:rsid w:val="00F97AC4"/>
    <w:rsid w:val="00F97BA3"/>
    <w:rsid w:val="00F97DDA"/>
    <w:rsid w:val="00FA0BB5"/>
    <w:rsid w:val="00FA14B1"/>
    <w:rsid w:val="00FA17FF"/>
    <w:rsid w:val="00FA1C8E"/>
    <w:rsid w:val="00FA1E35"/>
    <w:rsid w:val="00FA2207"/>
    <w:rsid w:val="00FA240F"/>
    <w:rsid w:val="00FA2930"/>
    <w:rsid w:val="00FA305C"/>
    <w:rsid w:val="00FA346E"/>
    <w:rsid w:val="00FA35F8"/>
    <w:rsid w:val="00FA36C3"/>
    <w:rsid w:val="00FA38BC"/>
    <w:rsid w:val="00FA46B6"/>
    <w:rsid w:val="00FA478A"/>
    <w:rsid w:val="00FA4A59"/>
    <w:rsid w:val="00FA4DD1"/>
    <w:rsid w:val="00FA511B"/>
    <w:rsid w:val="00FA570A"/>
    <w:rsid w:val="00FA5716"/>
    <w:rsid w:val="00FA5D13"/>
    <w:rsid w:val="00FA5D2E"/>
    <w:rsid w:val="00FA5FA7"/>
    <w:rsid w:val="00FA61BA"/>
    <w:rsid w:val="00FA6726"/>
    <w:rsid w:val="00FA7032"/>
    <w:rsid w:val="00FA736C"/>
    <w:rsid w:val="00FA7647"/>
    <w:rsid w:val="00FA7D8A"/>
    <w:rsid w:val="00FA7E67"/>
    <w:rsid w:val="00FB0896"/>
    <w:rsid w:val="00FB08BB"/>
    <w:rsid w:val="00FB0C11"/>
    <w:rsid w:val="00FB1074"/>
    <w:rsid w:val="00FB1340"/>
    <w:rsid w:val="00FB1455"/>
    <w:rsid w:val="00FB1AB0"/>
    <w:rsid w:val="00FB1C25"/>
    <w:rsid w:val="00FB2410"/>
    <w:rsid w:val="00FB25E8"/>
    <w:rsid w:val="00FB26F7"/>
    <w:rsid w:val="00FB28C8"/>
    <w:rsid w:val="00FB35A2"/>
    <w:rsid w:val="00FB3617"/>
    <w:rsid w:val="00FB43BE"/>
    <w:rsid w:val="00FB4D21"/>
    <w:rsid w:val="00FB51C6"/>
    <w:rsid w:val="00FB58AE"/>
    <w:rsid w:val="00FB5CF5"/>
    <w:rsid w:val="00FB5E5A"/>
    <w:rsid w:val="00FB620A"/>
    <w:rsid w:val="00FB6280"/>
    <w:rsid w:val="00FB6D69"/>
    <w:rsid w:val="00FB6EB7"/>
    <w:rsid w:val="00FB6F3D"/>
    <w:rsid w:val="00FB762B"/>
    <w:rsid w:val="00FB772A"/>
    <w:rsid w:val="00FB7EF8"/>
    <w:rsid w:val="00FB7FAF"/>
    <w:rsid w:val="00FC044A"/>
    <w:rsid w:val="00FC0649"/>
    <w:rsid w:val="00FC06EB"/>
    <w:rsid w:val="00FC0F86"/>
    <w:rsid w:val="00FC1217"/>
    <w:rsid w:val="00FC15FD"/>
    <w:rsid w:val="00FC17F4"/>
    <w:rsid w:val="00FC197B"/>
    <w:rsid w:val="00FC19EC"/>
    <w:rsid w:val="00FC1ACC"/>
    <w:rsid w:val="00FC1DC0"/>
    <w:rsid w:val="00FC1F0E"/>
    <w:rsid w:val="00FC1F21"/>
    <w:rsid w:val="00FC208B"/>
    <w:rsid w:val="00FC27D6"/>
    <w:rsid w:val="00FC2A5C"/>
    <w:rsid w:val="00FC2F13"/>
    <w:rsid w:val="00FC42D5"/>
    <w:rsid w:val="00FC4341"/>
    <w:rsid w:val="00FC44B4"/>
    <w:rsid w:val="00FC4A45"/>
    <w:rsid w:val="00FC4ED0"/>
    <w:rsid w:val="00FC504E"/>
    <w:rsid w:val="00FC5116"/>
    <w:rsid w:val="00FC51F6"/>
    <w:rsid w:val="00FC54BB"/>
    <w:rsid w:val="00FC57FC"/>
    <w:rsid w:val="00FC5AD9"/>
    <w:rsid w:val="00FC6ADA"/>
    <w:rsid w:val="00FC7185"/>
    <w:rsid w:val="00FD0072"/>
    <w:rsid w:val="00FD0447"/>
    <w:rsid w:val="00FD0A0D"/>
    <w:rsid w:val="00FD0E1C"/>
    <w:rsid w:val="00FD1177"/>
    <w:rsid w:val="00FD1AF2"/>
    <w:rsid w:val="00FD1E07"/>
    <w:rsid w:val="00FD1E3B"/>
    <w:rsid w:val="00FD1EF8"/>
    <w:rsid w:val="00FD2464"/>
    <w:rsid w:val="00FD29CC"/>
    <w:rsid w:val="00FD3010"/>
    <w:rsid w:val="00FD3447"/>
    <w:rsid w:val="00FD3A35"/>
    <w:rsid w:val="00FD3A47"/>
    <w:rsid w:val="00FD50C4"/>
    <w:rsid w:val="00FD510E"/>
    <w:rsid w:val="00FD56F8"/>
    <w:rsid w:val="00FD6192"/>
    <w:rsid w:val="00FD6EE2"/>
    <w:rsid w:val="00FD7439"/>
    <w:rsid w:val="00FD7BA9"/>
    <w:rsid w:val="00FE0997"/>
    <w:rsid w:val="00FE0B90"/>
    <w:rsid w:val="00FE10FF"/>
    <w:rsid w:val="00FE14EF"/>
    <w:rsid w:val="00FE1B60"/>
    <w:rsid w:val="00FE2079"/>
    <w:rsid w:val="00FE213B"/>
    <w:rsid w:val="00FE24C0"/>
    <w:rsid w:val="00FE326D"/>
    <w:rsid w:val="00FE42AF"/>
    <w:rsid w:val="00FE43E8"/>
    <w:rsid w:val="00FE4588"/>
    <w:rsid w:val="00FE4B20"/>
    <w:rsid w:val="00FE57B3"/>
    <w:rsid w:val="00FE5A86"/>
    <w:rsid w:val="00FE6005"/>
    <w:rsid w:val="00FE6326"/>
    <w:rsid w:val="00FE6B43"/>
    <w:rsid w:val="00FE712A"/>
    <w:rsid w:val="00FE7372"/>
    <w:rsid w:val="00FE756C"/>
    <w:rsid w:val="00FE75FF"/>
    <w:rsid w:val="00FE7A07"/>
    <w:rsid w:val="00FE7B60"/>
    <w:rsid w:val="00FE7C12"/>
    <w:rsid w:val="00FF0DEE"/>
    <w:rsid w:val="00FF1174"/>
    <w:rsid w:val="00FF12B5"/>
    <w:rsid w:val="00FF1B02"/>
    <w:rsid w:val="00FF1EBD"/>
    <w:rsid w:val="00FF2B09"/>
    <w:rsid w:val="00FF3811"/>
    <w:rsid w:val="00FF3916"/>
    <w:rsid w:val="00FF4778"/>
    <w:rsid w:val="00FF527E"/>
    <w:rsid w:val="00FF5C12"/>
    <w:rsid w:val="00FF61D8"/>
    <w:rsid w:val="00FF6268"/>
    <w:rsid w:val="00FF6677"/>
    <w:rsid w:val="00FF6BD7"/>
    <w:rsid w:val="00FF6E00"/>
    <w:rsid w:val="00FF73F1"/>
    <w:rsid w:val="00FF745A"/>
    <w:rsid w:val="00FF7756"/>
    <w:rsid w:val="00FF7981"/>
    <w:rsid w:val="011FA38D"/>
    <w:rsid w:val="01890D28"/>
    <w:rsid w:val="02E0E91B"/>
    <w:rsid w:val="0318AC83"/>
    <w:rsid w:val="03B01BBE"/>
    <w:rsid w:val="0509EA87"/>
    <w:rsid w:val="0528220C"/>
    <w:rsid w:val="0634D88D"/>
    <w:rsid w:val="08E18448"/>
    <w:rsid w:val="092C68E6"/>
    <w:rsid w:val="09BCC1F3"/>
    <w:rsid w:val="09D94B11"/>
    <w:rsid w:val="0A18FD9A"/>
    <w:rsid w:val="0B04870E"/>
    <w:rsid w:val="0B32C988"/>
    <w:rsid w:val="0B48624E"/>
    <w:rsid w:val="0BC6C653"/>
    <w:rsid w:val="0BC856BC"/>
    <w:rsid w:val="0BCE2A56"/>
    <w:rsid w:val="0C1D4123"/>
    <w:rsid w:val="0D2187FD"/>
    <w:rsid w:val="0D779AC1"/>
    <w:rsid w:val="0E0A22BB"/>
    <w:rsid w:val="0E21DA0A"/>
    <w:rsid w:val="0EED25F4"/>
    <w:rsid w:val="0F7768E8"/>
    <w:rsid w:val="0F9124B8"/>
    <w:rsid w:val="1055EAC4"/>
    <w:rsid w:val="134FCC90"/>
    <w:rsid w:val="1482D587"/>
    <w:rsid w:val="15B6C345"/>
    <w:rsid w:val="15DED2E1"/>
    <w:rsid w:val="16519068"/>
    <w:rsid w:val="1680FA25"/>
    <w:rsid w:val="16DED33D"/>
    <w:rsid w:val="16DEE886"/>
    <w:rsid w:val="18EA1E44"/>
    <w:rsid w:val="193E4971"/>
    <w:rsid w:val="19BEBAB0"/>
    <w:rsid w:val="1A359C37"/>
    <w:rsid w:val="1ACFD719"/>
    <w:rsid w:val="1B4770FD"/>
    <w:rsid w:val="1BEC5640"/>
    <w:rsid w:val="1C218236"/>
    <w:rsid w:val="1CE6B590"/>
    <w:rsid w:val="1D8B8185"/>
    <w:rsid w:val="1E4E1C0E"/>
    <w:rsid w:val="1EB13EAC"/>
    <w:rsid w:val="1F0E5387"/>
    <w:rsid w:val="1F1A3AFB"/>
    <w:rsid w:val="1F591EAF"/>
    <w:rsid w:val="201A1575"/>
    <w:rsid w:val="2082D632"/>
    <w:rsid w:val="2212B181"/>
    <w:rsid w:val="22E3106D"/>
    <w:rsid w:val="2392AB29"/>
    <w:rsid w:val="2468AA2E"/>
    <w:rsid w:val="24ADC93F"/>
    <w:rsid w:val="24D4EC00"/>
    <w:rsid w:val="2514F7FB"/>
    <w:rsid w:val="26BFD513"/>
    <w:rsid w:val="26E84CE8"/>
    <w:rsid w:val="275C77D9"/>
    <w:rsid w:val="27990BF5"/>
    <w:rsid w:val="27E917D3"/>
    <w:rsid w:val="28BA532A"/>
    <w:rsid w:val="2A571B4B"/>
    <w:rsid w:val="2A8C6A97"/>
    <w:rsid w:val="2ACF035F"/>
    <w:rsid w:val="2D8DAB68"/>
    <w:rsid w:val="2DC533BC"/>
    <w:rsid w:val="2E2418BB"/>
    <w:rsid w:val="2EEB459A"/>
    <w:rsid w:val="2F2BC3A9"/>
    <w:rsid w:val="311E83E4"/>
    <w:rsid w:val="31FE19E8"/>
    <w:rsid w:val="3457C28A"/>
    <w:rsid w:val="35146519"/>
    <w:rsid w:val="35986C82"/>
    <w:rsid w:val="35B80CD5"/>
    <w:rsid w:val="36D3AF28"/>
    <w:rsid w:val="36FB8485"/>
    <w:rsid w:val="37A325C9"/>
    <w:rsid w:val="37CC71A6"/>
    <w:rsid w:val="382980E3"/>
    <w:rsid w:val="384C15D7"/>
    <w:rsid w:val="38A9613B"/>
    <w:rsid w:val="38B4C344"/>
    <w:rsid w:val="39530FE5"/>
    <w:rsid w:val="397A401E"/>
    <w:rsid w:val="3985BFE0"/>
    <w:rsid w:val="39934F1B"/>
    <w:rsid w:val="39D8D1AC"/>
    <w:rsid w:val="3A107EBE"/>
    <w:rsid w:val="3B21003E"/>
    <w:rsid w:val="3B857ADD"/>
    <w:rsid w:val="3B8A7632"/>
    <w:rsid w:val="3B9C455A"/>
    <w:rsid w:val="3BFE580C"/>
    <w:rsid w:val="3C048131"/>
    <w:rsid w:val="3C929EF3"/>
    <w:rsid w:val="3D23A5E1"/>
    <w:rsid w:val="3FABA009"/>
    <w:rsid w:val="402516C1"/>
    <w:rsid w:val="4050CCA4"/>
    <w:rsid w:val="41204C28"/>
    <w:rsid w:val="41813416"/>
    <w:rsid w:val="4211D9F4"/>
    <w:rsid w:val="421AF23F"/>
    <w:rsid w:val="426A3064"/>
    <w:rsid w:val="43000403"/>
    <w:rsid w:val="44E15011"/>
    <w:rsid w:val="452C239C"/>
    <w:rsid w:val="455B05D2"/>
    <w:rsid w:val="4579B050"/>
    <w:rsid w:val="4599700D"/>
    <w:rsid w:val="45AB71DF"/>
    <w:rsid w:val="465343BB"/>
    <w:rsid w:val="46804A46"/>
    <w:rsid w:val="46A68174"/>
    <w:rsid w:val="46B16307"/>
    <w:rsid w:val="46E5CCE3"/>
    <w:rsid w:val="46E6D9A4"/>
    <w:rsid w:val="46F6EADC"/>
    <w:rsid w:val="47399DA2"/>
    <w:rsid w:val="474014AA"/>
    <w:rsid w:val="4AD9B94D"/>
    <w:rsid w:val="4C04041D"/>
    <w:rsid w:val="4C1A6118"/>
    <w:rsid w:val="4D1E95B3"/>
    <w:rsid w:val="4D6EB3A1"/>
    <w:rsid w:val="4DDC8F94"/>
    <w:rsid w:val="4E3BF412"/>
    <w:rsid w:val="4E4125DA"/>
    <w:rsid w:val="4EDF7D91"/>
    <w:rsid w:val="4EE0FBCC"/>
    <w:rsid w:val="4FE3FF5B"/>
    <w:rsid w:val="4FF3CAA4"/>
    <w:rsid w:val="500F79D4"/>
    <w:rsid w:val="50DF51BF"/>
    <w:rsid w:val="522B5A5B"/>
    <w:rsid w:val="526DB9A2"/>
    <w:rsid w:val="5375C193"/>
    <w:rsid w:val="547A3CE3"/>
    <w:rsid w:val="55201371"/>
    <w:rsid w:val="55A8E3C1"/>
    <w:rsid w:val="56AEF0FB"/>
    <w:rsid w:val="56C946D4"/>
    <w:rsid w:val="570A2E2A"/>
    <w:rsid w:val="58039772"/>
    <w:rsid w:val="583618ED"/>
    <w:rsid w:val="5885C711"/>
    <w:rsid w:val="589DE7C6"/>
    <w:rsid w:val="58A8DD19"/>
    <w:rsid w:val="597AFD03"/>
    <w:rsid w:val="59948989"/>
    <w:rsid w:val="59ED48E8"/>
    <w:rsid w:val="5B1948DB"/>
    <w:rsid w:val="5E6E0F8C"/>
    <w:rsid w:val="5E88D92A"/>
    <w:rsid w:val="6010AF6D"/>
    <w:rsid w:val="60240910"/>
    <w:rsid w:val="6082C6E6"/>
    <w:rsid w:val="60AD7B89"/>
    <w:rsid w:val="6141B4DA"/>
    <w:rsid w:val="61F0E09F"/>
    <w:rsid w:val="61F3FACE"/>
    <w:rsid w:val="62A0EC5C"/>
    <w:rsid w:val="63E6AE5A"/>
    <w:rsid w:val="647F1095"/>
    <w:rsid w:val="64E6881F"/>
    <w:rsid w:val="65C1D05E"/>
    <w:rsid w:val="65C8ED71"/>
    <w:rsid w:val="66C84F2C"/>
    <w:rsid w:val="6810CA21"/>
    <w:rsid w:val="688434A6"/>
    <w:rsid w:val="6A744A13"/>
    <w:rsid w:val="6AB5C368"/>
    <w:rsid w:val="6ACFFFFB"/>
    <w:rsid w:val="6B22D7C2"/>
    <w:rsid w:val="6B98822A"/>
    <w:rsid w:val="6F3B93F5"/>
    <w:rsid w:val="6FFE5B64"/>
    <w:rsid w:val="71732290"/>
    <w:rsid w:val="72392A95"/>
    <w:rsid w:val="73E61F09"/>
    <w:rsid w:val="740958FF"/>
    <w:rsid w:val="74F87121"/>
    <w:rsid w:val="750729D8"/>
    <w:rsid w:val="75882A0C"/>
    <w:rsid w:val="75C9E96D"/>
    <w:rsid w:val="778949C9"/>
    <w:rsid w:val="7845DFA9"/>
    <w:rsid w:val="785448BE"/>
    <w:rsid w:val="78CE792F"/>
    <w:rsid w:val="79DD2312"/>
    <w:rsid w:val="7A43D790"/>
    <w:rsid w:val="7AAB60DD"/>
    <w:rsid w:val="7C08BE7C"/>
    <w:rsid w:val="7C44F60A"/>
    <w:rsid w:val="7C65B6CA"/>
    <w:rsid w:val="7C829BBE"/>
    <w:rsid w:val="7D043EB1"/>
    <w:rsid w:val="7E3EA310"/>
    <w:rsid w:val="7EA10C00"/>
    <w:rsid w:val="7ED2E97F"/>
    <w:rsid w:val="7F0F4A76"/>
    <w:rsid w:val="7F195F77"/>
    <w:rsid w:val="7F6A5F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2F1BAE1"/>
  <w15:docId w15:val="{A70F5A0A-1D92-4969-9733-4B1FA16F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44"/>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D33244"/>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D33244"/>
    <w:pPr>
      <w:spacing w:before="480" w:after="240"/>
      <w:outlineLvl w:val="1"/>
    </w:pPr>
    <w:rPr>
      <w:bCs w:val="0"/>
      <w:iCs/>
      <w:color w:val="2C384A"/>
      <w:sz w:val="36"/>
      <w:szCs w:val="28"/>
    </w:rPr>
  </w:style>
  <w:style w:type="paragraph" w:styleId="Heading3">
    <w:name w:val="heading 3"/>
    <w:basedOn w:val="HeadingBase"/>
    <w:next w:val="Normal"/>
    <w:link w:val="Heading3Char"/>
    <w:qFormat/>
    <w:rsid w:val="00D33244"/>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D33244"/>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D33244"/>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D33244"/>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D33244"/>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244"/>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D33244"/>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D33244"/>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D33244"/>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D33244"/>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D33244"/>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D33244"/>
    <w:pPr>
      <w:keepNext/>
      <w:spacing w:after="240"/>
      <w:jc w:val="center"/>
    </w:pPr>
    <w:rPr>
      <w:color w:val="4D7861" w:themeColor="accent2"/>
      <w:sz w:val="20"/>
    </w:rPr>
  </w:style>
  <w:style w:type="paragraph" w:customStyle="1" w:styleId="AlphaParagraph">
    <w:name w:val="Alpha Paragraph"/>
    <w:basedOn w:val="Normal"/>
    <w:rsid w:val="00D33244"/>
    <w:pPr>
      <w:numPr>
        <w:ilvl w:val="1"/>
        <w:numId w:val="6"/>
      </w:numPr>
      <w:spacing w:before="0"/>
    </w:pPr>
  </w:style>
  <w:style w:type="character" w:customStyle="1" w:styleId="DashChar">
    <w:name w:val="Dash Char"/>
    <w:basedOn w:val="DefaultParagraphFont"/>
    <w:link w:val="Dash"/>
    <w:locked/>
    <w:rsid w:val="00D33244"/>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D33244"/>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locked/>
    <w:rsid w:val="00D33244"/>
    <w:rPr>
      <w:rFonts w:ascii="Calibri Light" w:eastAsia="Times New Roman" w:hAnsi="Calibri Light" w:cs="Times New Roman"/>
      <w:szCs w:val="20"/>
      <w:lang w:eastAsia="en-AU"/>
    </w:rPr>
  </w:style>
  <w:style w:type="paragraph" w:customStyle="1" w:styleId="BoxHeading">
    <w:name w:val="Box Heading"/>
    <w:basedOn w:val="Normal"/>
    <w:next w:val="BoxText"/>
    <w:qFormat/>
    <w:rsid w:val="00D33244"/>
    <w:pPr>
      <w:spacing w:before="240"/>
    </w:pPr>
    <w:rPr>
      <w:b/>
      <w:bCs/>
      <w:color w:val="2C384A" w:themeColor="accent1"/>
      <w:sz w:val="26"/>
      <w:szCs w:val="26"/>
      <w:lang w:eastAsia="en-US"/>
    </w:rPr>
  </w:style>
  <w:style w:type="paragraph" w:customStyle="1" w:styleId="BoxText">
    <w:name w:val="Box Text"/>
    <w:basedOn w:val="Normal"/>
    <w:link w:val="BoxTextChar"/>
    <w:rsid w:val="00D33244"/>
    <w:rPr>
      <w:sz w:val="20"/>
      <w:szCs w:val="22"/>
    </w:r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qFormat/>
    <w:rsid w:val="00D33244"/>
    <w:pPr>
      <w:numPr>
        <w:numId w:val="10"/>
      </w:numPr>
      <w:spacing w:before="0"/>
    </w:pPr>
  </w:style>
  <w:style w:type="paragraph" w:customStyle="1" w:styleId="ChartandTableFootnoteAlpha">
    <w:name w:val="Chart and Table Footnote Alpha"/>
    <w:basedOn w:val="ChartorTableNote"/>
    <w:rsid w:val="00D33244"/>
    <w:pPr>
      <w:numPr>
        <w:numId w:val="11"/>
      </w:numPr>
      <w:contextualSpacing/>
    </w:pPr>
    <w:rPr>
      <w:szCs w:val="16"/>
    </w:rPr>
  </w:style>
  <w:style w:type="paragraph" w:customStyle="1" w:styleId="ChartMainHeading">
    <w:name w:val="Chart Main Heading"/>
    <w:basedOn w:val="TableMainHeading"/>
    <w:next w:val="ChartGraphic"/>
    <w:rsid w:val="00D33244"/>
    <w:pPr>
      <w:numPr>
        <w:ilvl w:val="7"/>
      </w:numPr>
      <w:ind w:left="0" w:firstLine="0"/>
    </w:pPr>
  </w:style>
  <w:style w:type="paragraph" w:customStyle="1" w:styleId="ChartorTableNote">
    <w:name w:val="Chart or Table Note"/>
    <w:basedOn w:val="Normal"/>
    <w:rsid w:val="00D33244"/>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D33244"/>
    <w:pPr>
      <w:ind w:right="284"/>
    </w:pPr>
    <w:rPr>
      <w:bCs/>
    </w:rPr>
  </w:style>
  <w:style w:type="paragraph" w:customStyle="1" w:styleId="ReportDate">
    <w:name w:val="Report Date"/>
    <w:basedOn w:val="Normal"/>
    <w:link w:val="ReportDateChar"/>
    <w:uiPriority w:val="5"/>
    <w:rsid w:val="00D33244"/>
    <w:pPr>
      <w:keepNext/>
      <w:spacing w:before="0" w:after="600"/>
    </w:pPr>
    <w:rPr>
      <w:color w:val="2C384A" w:themeColor="accent1"/>
      <w:sz w:val="32"/>
    </w:rPr>
  </w:style>
  <w:style w:type="paragraph" w:customStyle="1" w:styleId="Dash">
    <w:name w:val="Dash"/>
    <w:basedOn w:val="Normal"/>
    <w:link w:val="DashChar"/>
    <w:qFormat/>
    <w:rsid w:val="00D33244"/>
    <w:pPr>
      <w:numPr>
        <w:ilvl w:val="1"/>
        <w:numId w:val="10"/>
      </w:numPr>
      <w:spacing w:before="0"/>
    </w:pPr>
  </w:style>
  <w:style w:type="paragraph" w:customStyle="1" w:styleId="DoubleDot">
    <w:name w:val="Double Dot"/>
    <w:basedOn w:val="Normal"/>
    <w:link w:val="DoubleDotChar"/>
    <w:qFormat/>
    <w:rsid w:val="00D33244"/>
    <w:pPr>
      <w:numPr>
        <w:ilvl w:val="2"/>
        <w:numId w:val="10"/>
      </w:numPr>
      <w:spacing w:before="0"/>
    </w:pPr>
  </w:style>
  <w:style w:type="paragraph" w:customStyle="1" w:styleId="TableMainHeading">
    <w:name w:val="Table Main Heading"/>
    <w:basedOn w:val="Normal"/>
    <w:next w:val="Normal"/>
    <w:rsid w:val="00D33244"/>
    <w:pPr>
      <w:keepNext/>
      <w:numPr>
        <w:ilvl w:val="8"/>
        <w:numId w:val="15"/>
      </w:numPr>
      <w:pBdr>
        <w:top w:val="single" w:sz="12" w:space="3" w:color="2C384A" w:themeColor="accent1"/>
      </w:pBdr>
      <w:spacing w:before="360"/>
      <w:ind w:left="0" w:firstLine="0"/>
      <w:outlineLvl w:val="3"/>
    </w:pPr>
    <w:rPr>
      <w:b/>
      <w:color w:val="2C384A" w:themeColor="accent1"/>
      <w:sz w:val="24"/>
    </w:rPr>
  </w:style>
  <w:style w:type="paragraph" w:customStyle="1" w:styleId="FooterEven">
    <w:name w:val="Footer Even"/>
    <w:basedOn w:val="Footer"/>
    <w:rsid w:val="00D33244"/>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D33244"/>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D33244"/>
    <w:rPr>
      <w:color w:val="5D779D" w:themeColor="accent3"/>
      <w:u w:val="none"/>
    </w:rPr>
  </w:style>
  <w:style w:type="paragraph" w:customStyle="1" w:styleId="OutlineNumbered1">
    <w:name w:val="Outline Numbered 1"/>
    <w:basedOn w:val="Normal"/>
    <w:link w:val="OutlineNumbered1Char"/>
    <w:uiPriority w:val="10"/>
    <w:unhideWhenUsed/>
    <w:rsid w:val="00D33244"/>
    <w:pPr>
      <w:numPr>
        <w:numId w:val="5"/>
      </w:numPr>
      <w:spacing w:before="0"/>
    </w:pPr>
  </w:style>
  <w:style w:type="paragraph" w:customStyle="1" w:styleId="OutlineNumbered2">
    <w:name w:val="Outline Numbered 2"/>
    <w:basedOn w:val="Normal"/>
    <w:uiPriority w:val="10"/>
    <w:unhideWhenUsed/>
    <w:rsid w:val="00D33244"/>
    <w:pPr>
      <w:numPr>
        <w:ilvl w:val="1"/>
        <w:numId w:val="5"/>
      </w:numPr>
      <w:spacing w:before="0"/>
    </w:pPr>
  </w:style>
  <w:style w:type="paragraph" w:customStyle="1" w:styleId="OutlineNumbered3">
    <w:name w:val="Outline Numbered 3"/>
    <w:basedOn w:val="Normal"/>
    <w:uiPriority w:val="10"/>
    <w:unhideWhenUsed/>
    <w:rsid w:val="00D33244"/>
    <w:pPr>
      <w:numPr>
        <w:ilvl w:val="2"/>
        <w:numId w:val="5"/>
      </w:numPr>
      <w:spacing w:before="0"/>
    </w:pPr>
  </w:style>
  <w:style w:type="paragraph" w:customStyle="1" w:styleId="SingleParagraph">
    <w:name w:val="Single Paragraph"/>
    <w:basedOn w:val="Normal"/>
    <w:link w:val="SingleParagraphChar"/>
    <w:rsid w:val="00D33244"/>
    <w:pPr>
      <w:spacing w:before="0" w:after="0"/>
    </w:pPr>
  </w:style>
  <w:style w:type="paragraph" w:customStyle="1" w:styleId="TableSecondHeading">
    <w:name w:val="Table Second Heading"/>
    <w:basedOn w:val="Normal"/>
    <w:next w:val="Normal"/>
    <w:rsid w:val="00D33244"/>
    <w:pPr>
      <w:keepNext/>
      <w:spacing w:before="0"/>
    </w:pPr>
    <w:rPr>
      <w:b/>
      <w:color w:val="5D779D" w:themeColor="accent3"/>
    </w:rPr>
  </w:style>
  <w:style w:type="paragraph" w:customStyle="1" w:styleId="TableColumnHeadingCentred">
    <w:name w:val="Table Column Heading Centred"/>
    <w:basedOn w:val="TableTextLeft"/>
    <w:rsid w:val="00D33244"/>
    <w:pPr>
      <w:jc w:val="center"/>
    </w:pPr>
    <w:rPr>
      <w:b/>
      <w:color w:val="2C384A" w:themeColor="accent1"/>
      <w:sz w:val="20"/>
    </w:rPr>
  </w:style>
  <w:style w:type="paragraph" w:customStyle="1" w:styleId="TableColumnHeadingLeft">
    <w:name w:val="Table Column Heading Left"/>
    <w:basedOn w:val="TableTextLeft"/>
    <w:rsid w:val="00D33244"/>
    <w:rPr>
      <w:b/>
      <w:color w:val="2C384A" w:themeColor="accent1"/>
      <w:sz w:val="20"/>
    </w:rPr>
  </w:style>
  <w:style w:type="paragraph" w:customStyle="1" w:styleId="TableColumnHeadingRight">
    <w:name w:val="Table Column Heading Right"/>
    <w:basedOn w:val="TableTextLeft"/>
    <w:rsid w:val="00D33244"/>
    <w:pPr>
      <w:jc w:val="right"/>
    </w:pPr>
    <w:rPr>
      <w:b/>
      <w:color w:val="2C384A" w:themeColor="accent1"/>
      <w:sz w:val="20"/>
    </w:rPr>
  </w:style>
  <w:style w:type="table" w:styleId="TableGrid">
    <w:name w:val="Table Grid"/>
    <w:basedOn w:val="TableNormal"/>
    <w:rsid w:val="00D33244"/>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D33244"/>
    <w:pPr>
      <w:jc w:val="center"/>
    </w:pPr>
  </w:style>
  <w:style w:type="paragraph" w:customStyle="1" w:styleId="TableTextLeft">
    <w:name w:val="Table Text Left"/>
    <w:basedOn w:val="TableTextRight"/>
    <w:rsid w:val="00D33244"/>
    <w:pPr>
      <w:jc w:val="left"/>
    </w:pPr>
  </w:style>
  <w:style w:type="paragraph" w:customStyle="1" w:styleId="TableTextRight">
    <w:name w:val="Table Text Right"/>
    <w:basedOn w:val="Normal"/>
    <w:rsid w:val="00D33244"/>
    <w:pPr>
      <w:spacing w:before="40" w:after="40"/>
      <w:jc w:val="right"/>
    </w:pPr>
    <w:rPr>
      <w:color w:val="000000"/>
      <w:sz w:val="18"/>
    </w:rPr>
  </w:style>
  <w:style w:type="paragraph" w:styleId="TOC1">
    <w:name w:val="toc 1"/>
    <w:basedOn w:val="Normal"/>
    <w:next w:val="Normal"/>
    <w:uiPriority w:val="39"/>
    <w:rsid w:val="00D33244"/>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9D5ECD"/>
    <w:pPr>
      <w:keepLines/>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D33244"/>
    <w:pPr>
      <w:tabs>
        <w:tab w:val="right" w:leader="dot" w:pos="9072"/>
      </w:tabs>
      <w:spacing w:before="20" w:after="0"/>
      <w:ind w:left="284" w:right="-2"/>
    </w:pPr>
    <w:rPr>
      <w:rFonts w:cs="Calibri"/>
      <w:noProof/>
    </w:rPr>
  </w:style>
  <w:style w:type="numbering" w:customStyle="1" w:styleId="OutlineList">
    <w:name w:val="OutlineList"/>
    <w:uiPriority w:val="99"/>
    <w:rsid w:val="00D33244"/>
    <w:pPr>
      <w:numPr>
        <w:numId w:val="4"/>
      </w:numPr>
    </w:pPr>
  </w:style>
  <w:style w:type="numbering" w:customStyle="1" w:styleId="BulletedList">
    <w:name w:val="Bulleted List"/>
    <w:uiPriority w:val="99"/>
    <w:rsid w:val="00D33244"/>
    <w:pPr>
      <w:numPr>
        <w:numId w:val="1"/>
      </w:numPr>
    </w:pPr>
  </w:style>
  <w:style w:type="numbering" w:customStyle="1" w:styleId="BoxBulletedList">
    <w:name w:val="Box Bulleted List"/>
    <w:uiPriority w:val="99"/>
    <w:rsid w:val="00D33244"/>
    <w:pPr>
      <w:numPr>
        <w:numId w:val="2"/>
      </w:numPr>
    </w:pPr>
  </w:style>
  <w:style w:type="numbering" w:customStyle="1" w:styleId="OneLevelList">
    <w:name w:val="OneLevelList"/>
    <w:uiPriority w:val="99"/>
    <w:rsid w:val="00D33244"/>
    <w:pPr>
      <w:numPr>
        <w:numId w:val="3"/>
      </w:numPr>
    </w:pPr>
  </w:style>
  <w:style w:type="numbering" w:customStyle="1" w:styleId="ChartandTableFootnoteAlphaList">
    <w:name w:val="ChartandTableFootnoteAlphaList"/>
    <w:uiPriority w:val="99"/>
    <w:rsid w:val="00D33244"/>
    <w:pPr>
      <w:numPr>
        <w:numId w:val="7"/>
      </w:numPr>
    </w:pPr>
  </w:style>
  <w:style w:type="paragraph" w:customStyle="1" w:styleId="Heading1Numbered">
    <w:name w:val="Heading 1 Numbered"/>
    <w:basedOn w:val="Heading1"/>
    <w:next w:val="Normal"/>
    <w:qFormat/>
    <w:rsid w:val="00D33244"/>
    <w:pPr>
      <w:numPr>
        <w:numId w:val="15"/>
      </w:numPr>
      <w:spacing w:after="480"/>
    </w:pPr>
  </w:style>
  <w:style w:type="character" w:customStyle="1" w:styleId="SingleParagraphChar">
    <w:name w:val="Single Paragraph Char"/>
    <w:basedOn w:val="DefaultParagraphFont"/>
    <w:link w:val="SingleParagraph"/>
    <w:rsid w:val="00D33244"/>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D33244"/>
    <w:pPr>
      <w:numPr>
        <w:ilvl w:val="1"/>
        <w:numId w:val="15"/>
      </w:numPr>
    </w:pPr>
  </w:style>
  <w:style w:type="paragraph" w:customStyle="1" w:styleId="Heading3Numbered">
    <w:name w:val="Heading 3 Numbered"/>
    <w:basedOn w:val="Heading3"/>
    <w:rsid w:val="00D33244"/>
    <w:pPr>
      <w:numPr>
        <w:ilvl w:val="2"/>
        <w:numId w:val="15"/>
      </w:numPr>
    </w:pPr>
  </w:style>
  <w:style w:type="paragraph" w:styleId="Title">
    <w:name w:val="Title"/>
    <w:basedOn w:val="Normal"/>
    <w:next w:val="Normal"/>
    <w:link w:val="TitleChar"/>
    <w:uiPriority w:val="3"/>
    <w:rsid w:val="00D33244"/>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D33244"/>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D33244"/>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D33244"/>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D33244"/>
    <w:rPr>
      <w:i/>
      <w:iCs/>
      <w:color w:val="808080" w:themeColor="text1" w:themeTint="7F"/>
    </w:rPr>
  </w:style>
  <w:style w:type="paragraph" w:styleId="Footer">
    <w:name w:val="footer"/>
    <w:basedOn w:val="Normal"/>
    <w:link w:val="FooterChar"/>
    <w:unhideWhenUsed/>
    <w:rsid w:val="00D33244"/>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D33244"/>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D33244"/>
    <w:pPr>
      <w:keepNext/>
      <w:spacing w:before="0" w:after="0"/>
      <w:jc w:val="right"/>
    </w:pPr>
    <w:rPr>
      <w:color w:val="004A7F"/>
      <w:sz w:val="20"/>
    </w:rPr>
  </w:style>
  <w:style w:type="character" w:customStyle="1" w:styleId="HeaderChar">
    <w:name w:val="Header Char"/>
    <w:basedOn w:val="DefaultParagraphFont"/>
    <w:link w:val="Header"/>
    <w:rsid w:val="00D33244"/>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D33244"/>
    <w:rPr>
      <w:color w:val="808080"/>
    </w:rPr>
  </w:style>
  <w:style w:type="paragraph" w:customStyle="1" w:styleId="AppendixHeading">
    <w:name w:val="Appendix Heading"/>
    <w:basedOn w:val="Heading1"/>
    <w:next w:val="Normal"/>
    <w:rsid w:val="005C663E"/>
  </w:style>
  <w:style w:type="paragraph" w:customStyle="1" w:styleId="HeadingBase">
    <w:name w:val="Heading Base"/>
    <w:rsid w:val="00D33244"/>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D33244"/>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D33244"/>
    <w:pPr>
      <w:keepNext/>
      <w:spacing w:before="240" w:after="360"/>
      <w:jc w:val="center"/>
    </w:pPr>
    <w:rPr>
      <w:rFonts w:ascii="Century Gothic" w:hAnsi="Century Gothic"/>
      <w:smallCaps/>
      <w:color w:val="5F5F5F" w:themeColor="text2"/>
      <w:sz w:val="36"/>
      <w:szCs w:val="36"/>
    </w:rPr>
  </w:style>
  <w:style w:type="paragraph" w:styleId="ListParagraph">
    <w:name w:val="List Paragraph"/>
    <w:aliases w:val="CAB - List Bullet,List Bullet Cab"/>
    <w:basedOn w:val="Normal"/>
    <w:uiPriority w:val="99"/>
    <w:rsid w:val="00D33244"/>
    <w:pPr>
      <w:ind w:left="720"/>
      <w:contextualSpacing/>
    </w:pPr>
  </w:style>
  <w:style w:type="paragraph" w:customStyle="1" w:styleId="TableTextIndented">
    <w:name w:val="Table Text Indented"/>
    <w:basedOn w:val="TableTextLeft"/>
    <w:rsid w:val="00D33244"/>
    <w:pPr>
      <w:ind w:left="284"/>
    </w:pPr>
  </w:style>
  <w:style w:type="paragraph" w:customStyle="1" w:styleId="TableHeadingContinued">
    <w:name w:val="Table Heading Continued"/>
    <w:basedOn w:val="TableMainHeading"/>
    <w:next w:val="TableGraphic"/>
    <w:rsid w:val="00D33244"/>
  </w:style>
  <w:style w:type="paragraph" w:customStyle="1" w:styleId="TableGraphic">
    <w:name w:val="Table Graphic"/>
    <w:basedOn w:val="HeadingBase"/>
    <w:next w:val="Normal"/>
    <w:rsid w:val="00D33244"/>
    <w:pPr>
      <w:spacing w:after="0"/>
    </w:pPr>
  </w:style>
  <w:style w:type="paragraph" w:customStyle="1" w:styleId="HeaderEven">
    <w:name w:val="Header Even"/>
    <w:basedOn w:val="Header"/>
    <w:qFormat/>
    <w:rsid w:val="00D33244"/>
    <w:pPr>
      <w:jc w:val="left"/>
    </w:pPr>
    <w:rPr>
      <w:color w:val="002C47"/>
    </w:rPr>
  </w:style>
  <w:style w:type="paragraph" w:customStyle="1" w:styleId="HeaderOdd">
    <w:name w:val="Header Odd"/>
    <w:basedOn w:val="Header"/>
    <w:qFormat/>
    <w:rsid w:val="00D33244"/>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
    <w:basedOn w:val="Normal"/>
    <w:link w:val="FootnoteTextChar"/>
    <w:rsid w:val="00D33244"/>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
    <w:basedOn w:val="DefaultParagraphFont"/>
    <w:link w:val="FootnoteText"/>
    <w:rsid w:val="00D33244"/>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D33244"/>
    <w:rPr>
      <w:sz w:val="20"/>
      <w:vertAlign w:val="superscript"/>
    </w:rPr>
  </w:style>
  <w:style w:type="paragraph" w:styleId="BalloonText">
    <w:name w:val="Balloon Text"/>
    <w:basedOn w:val="Normal"/>
    <w:link w:val="BalloonTextChar"/>
    <w:uiPriority w:val="99"/>
    <w:semiHidden/>
    <w:unhideWhenUsed/>
    <w:rsid w:val="00D3324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244"/>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D33244"/>
    <w:rPr>
      <w:rFonts w:ascii="Calibri Light" w:eastAsia="Times New Roman" w:hAnsi="Calibri Light" w:cs="Times New Roman"/>
      <w:sz w:val="20"/>
      <w:lang w:eastAsia="en-AU"/>
    </w:rPr>
  </w:style>
  <w:style w:type="paragraph" w:customStyle="1" w:styleId="Boxbullet">
    <w:name w:val="Box bullet"/>
    <w:basedOn w:val="Bullet"/>
    <w:rsid w:val="00D33244"/>
    <w:pPr>
      <w:numPr>
        <w:ilvl w:val="3"/>
      </w:numPr>
      <w:spacing w:before="60"/>
    </w:pPr>
    <w:rPr>
      <w:sz w:val="20"/>
    </w:rPr>
  </w:style>
  <w:style w:type="paragraph" w:customStyle="1" w:styleId="Boxdash">
    <w:name w:val="Box dash"/>
    <w:basedOn w:val="Dash"/>
    <w:rsid w:val="00D33244"/>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D33244"/>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D33244"/>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D33244"/>
    <w:rPr>
      <w:sz w:val="16"/>
      <w:szCs w:val="16"/>
    </w:rPr>
  </w:style>
  <w:style w:type="paragraph" w:styleId="CommentText">
    <w:name w:val="annotation text"/>
    <w:basedOn w:val="Normal"/>
    <w:link w:val="CommentTextChar"/>
    <w:uiPriority w:val="99"/>
    <w:unhideWhenUsed/>
    <w:rsid w:val="00D33244"/>
    <w:rPr>
      <w:rFonts w:ascii="Calibri" w:hAnsi="Calibri"/>
      <w:sz w:val="20"/>
    </w:rPr>
  </w:style>
  <w:style w:type="character" w:customStyle="1" w:styleId="CommentTextChar">
    <w:name w:val="Comment Text Char"/>
    <w:basedOn w:val="DefaultParagraphFont"/>
    <w:link w:val="CommentText"/>
    <w:uiPriority w:val="99"/>
    <w:rsid w:val="00D33244"/>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D33244"/>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D33244"/>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D33244"/>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D33244"/>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D33244"/>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D33244"/>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D33244"/>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D33244"/>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D33244"/>
    <w:rPr>
      <w:color w:val="844D9E" w:themeColor="followedHyperlink"/>
      <w:u w:val="single"/>
    </w:rPr>
  </w:style>
  <w:style w:type="paragraph" w:styleId="Quote">
    <w:name w:val="Quote"/>
    <w:basedOn w:val="Normal"/>
    <w:next w:val="Normal"/>
    <w:link w:val="QuoteChar"/>
    <w:rsid w:val="00D33244"/>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D33244"/>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D33244"/>
    <w:rPr>
      <w:color w:val="605E5C"/>
      <w:shd w:val="clear" w:color="auto" w:fill="E1DFDD"/>
    </w:rPr>
  </w:style>
  <w:style w:type="character" w:customStyle="1" w:styleId="Heading7Char">
    <w:name w:val="Heading 7 Char"/>
    <w:basedOn w:val="DefaultParagraphFont"/>
    <w:link w:val="Heading7"/>
    <w:rsid w:val="00D33244"/>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D33244"/>
    <w:pPr>
      <w:numPr>
        <w:ilvl w:val="3"/>
        <w:numId w:val="15"/>
      </w:numPr>
    </w:pPr>
  </w:style>
  <w:style w:type="paragraph" w:customStyle="1" w:styleId="Heading5Numbered">
    <w:name w:val="Heading 5 Numbered"/>
    <w:basedOn w:val="Heading5"/>
    <w:next w:val="Normal"/>
    <w:unhideWhenUsed/>
    <w:rsid w:val="00D33244"/>
    <w:pPr>
      <w:numPr>
        <w:ilvl w:val="4"/>
        <w:numId w:val="15"/>
      </w:numPr>
    </w:pPr>
  </w:style>
  <w:style w:type="paragraph" w:customStyle="1" w:styleId="Heading6Numbered">
    <w:name w:val="Heading 6 Numbered"/>
    <w:basedOn w:val="Heading6"/>
    <w:next w:val="Normal"/>
    <w:unhideWhenUsed/>
    <w:rsid w:val="000F7DF3"/>
  </w:style>
  <w:style w:type="paragraph" w:customStyle="1" w:styleId="Heading7Numbered">
    <w:name w:val="Heading 7 Numbered"/>
    <w:basedOn w:val="Heading7"/>
    <w:next w:val="Normal"/>
    <w:unhideWhenUsed/>
    <w:rsid w:val="000F7DF3"/>
  </w:style>
  <w:style w:type="paragraph" w:customStyle="1" w:styleId="TableTextBullet">
    <w:name w:val="Table Text Bullet"/>
    <w:basedOn w:val="TableTextLeft"/>
    <w:qFormat/>
    <w:rsid w:val="00D33244"/>
    <w:pPr>
      <w:numPr>
        <w:numId w:val="8"/>
      </w:numPr>
    </w:pPr>
  </w:style>
  <w:style w:type="paragraph" w:customStyle="1" w:styleId="TableTextDash">
    <w:name w:val="Table Text Dash"/>
    <w:basedOn w:val="TableTextLeft"/>
    <w:qFormat/>
    <w:rsid w:val="00D33244"/>
    <w:pPr>
      <w:numPr>
        <w:ilvl w:val="1"/>
        <w:numId w:val="8"/>
      </w:numPr>
    </w:pPr>
  </w:style>
  <w:style w:type="paragraph" w:customStyle="1" w:styleId="ChartTablesectionline">
    <w:name w:val="Chart Table section line"/>
    <w:basedOn w:val="ChartGraphic"/>
    <w:next w:val="Normal"/>
    <w:qFormat/>
    <w:rsid w:val="00B11C5D"/>
    <w:pPr>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D33244"/>
    <w:rPr>
      <w:rFonts w:ascii="Calibri Light" w:hAnsi="Calibri Light"/>
      <w:b/>
      <w:bCs/>
    </w:rPr>
  </w:style>
  <w:style w:type="character" w:customStyle="1" w:styleId="CommentSubjectChar">
    <w:name w:val="Comment Subject Char"/>
    <w:basedOn w:val="CommentTextChar"/>
    <w:link w:val="CommentSubject"/>
    <w:uiPriority w:val="99"/>
    <w:semiHidden/>
    <w:rsid w:val="00D33244"/>
    <w:rPr>
      <w:rFonts w:ascii="Calibri Light" w:eastAsia="Times New Roman" w:hAnsi="Calibri Light" w:cs="Times New Roman"/>
      <w:b/>
      <w:bCs/>
      <w:sz w:val="20"/>
      <w:szCs w:val="20"/>
      <w:lang w:eastAsia="en-AU"/>
    </w:rPr>
  </w:style>
  <w:style w:type="paragraph" w:customStyle="1" w:styleId="Summary">
    <w:name w:val="Summary"/>
    <w:qFormat/>
    <w:rsid w:val="00977B1B"/>
    <w:pPr>
      <w:spacing w:before="120" w:after="120" w:line="240" w:lineRule="auto"/>
      <w:jc w:val="both"/>
    </w:pPr>
    <w:rPr>
      <w:rFonts w:ascii="Calibri Light" w:eastAsia="Times New Roman" w:hAnsi="Calibri Light" w:cs="Times New Roman"/>
      <w:color w:val="262626" w:themeColor="text1" w:themeTint="D9"/>
      <w:sz w:val="24"/>
      <w:szCs w:val="24"/>
      <w:lang w:eastAsia="en-AU"/>
    </w:rPr>
  </w:style>
  <w:style w:type="paragraph" w:customStyle="1" w:styleId="Footnote">
    <w:name w:val="Footnote"/>
    <w:basedOn w:val="Normal"/>
    <w:rsid w:val="001A3D42"/>
    <w:pPr>
      <w:tabs>
        <w:tab w:val="left" w:pos="284"/>
        <w:tab w:val="num" w:pos="1287"/>
      </w:tabs>
      <w:spacing w:after="0"/>
      <w:ind w:left="1287" w:hanging="284"/>
    </w:pPr>
    <w:rPr>
      <w:rFonts w:asciiTheme="minorHAnsi" w:hAnsiTheme="minorHAnsi"/>
      <w:color w:val="000000"/>
      <w:sz w:val="16"/>
      <w:szCs w:val="16"/>
    </w:rPr>
  </w:style>
  <w:style w:type="paragraph" w:styleId="NormalWeb">
    <w:name w:val="Normal (Web)"/>
    <w:basedOn w:val="Normal"/>
    <w:uiPriority w:val="99"/>
    <w:semiHidden/>
    <w:unhideWhenUsed/>
    <w:rsid w:val="00FC0649"/>
    <w:pPr>
      <w:spacing w:before="100" w:beforeAutospacing="1" w:after="100" w:afterAutospacing="1"/>
    </w:pPr>
    <w:rPr>
      <w:rFonts w:ascii="Times New Roman" w:hAnsi="Times New Roman"/>
      <w:sz w:val="24"/>
      <w:szCs w:val="24"/>
    </w:rPr>
  </w:style>
  <w:style w:type="table" w:styleId="PlainTable3">
    <w:name w:val="Plain Table 3"/>
    <w:basedOn w:val="TableNormal"/>
    <w:uiPriority w:val="43"/>
    <w:rsid w:val="00A477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A4776E"/>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BE0BE0"/>
    <w:rPr>
      <w:color w:val="2B579A"/>
      <w:shd w:val="clear" w:color="auto" w:fill="E1DFDD"/>
    </w:rPr>
  </w:style>
  <w:style w:type="paragraph" w:styleId="Revision">
    <w:name w:val="Revision"/>
    <w:hidden/>
    <w:uiPriority w:val="99"/>
    <w:semiHidden/>
    <w:rsid w:val="00C44B9A"/>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uiPriority w:val="6"/>
    <w:qFormat/>
    <w:rsid w:val="00D33244"/>
    <w:rPr>
      <w:b/>
      <w:bCs/>
    </w:rPr>
  </w:style>
  <w:style w:type="character" w:customStyle="1" w:styleId="ui-provider">
    <w:name w:val="ui-provider"/>
    <w:basedOn w:val="DefaultParagraphFont"/>
    <w:rsid w:val="00B3158C"/>
  </w:style>
  <w:style w:type="paragraph" w:customStyle="1" w:styleId="xmsonormal">
    <w:name w:val="x_msonormal"/>
    <w:basedOn w:val="Normal"/>
    <w:rsid w:val="00901AC0"/>
    <w:pPr>
      <w:spacing w:before="100" w:beforeAutospacing="1" w:after="100" w:afterAutospacing="1"/>
    </w:pPr>
    <w:rPr>
      <w:rFonts w:ascii="Calibri" w:eastAsiaTheme="minorHAnsi" w:hAnsi="Calibri" w:cs="Calibri"/>
      <w:szCs w:val="22"/>
    </w:rPr>
  </w:style>
  <w:style w:type="table" w:customStyle="1" w:styleId="TableGrid1">
    <w:name w:val="Table Grid1"/>
    <w:basedOn w:val="TableNormal"/>
    <w:next w:val="TableGrid"/>
    <w:uiPriority w:val="39"/>
    <w:rsid w:val="00FC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6383"/>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numbering" w:customStyle="1" w:styleId="ChartandTableFootnoteAlphaList1">
    <w:name w:val="ChartandTableFootnoteAlphaList1"/>
    <w:uiPriority w:val="99"/>
    <w:rsid w:val="0039633C"/>
    <w:pPr>
      <w:numPr>
        <w:numId w:val="9"/>
      </w:numPr>
    </w:pPr>
  </w:style>
  <w:style w:type="character" w:customStyle="1" w:styleId="OutlineNumbered1Char">
    <w:name w:val="Outline Numbered 1 Char"/>
    <w:basedOn w:val="DefaultParagraphFont"/>
    <w:link w:val="OutlineNumbered1"/>
    <w:uiPriority w:val="10"/>
    <w:rsid w:val="00486008"/>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D33244"/>
    <w:pPr>
      <w:keepNext/>
      <w:numPr>
        <w:ilvl w:val="5"/>
        <w:numId w:val="15"/>
      </w:numPr>
      <w:ind w:left="0" w:firstLine="0"/>
    </w:pPr>
  </w:style>
  <w:style w:type="paragraph" w:customStyle="1" w:styleId="ChartTableFiguresectionline">
    <w:name w:val="Chart Table Figure section line"/>
    <w:basedOn w:val="ChartGraphic"/>
    <w:next w:val="Normal"/>
    <w:qFormat/>
    <w:rsid w:val="00D33244"/>
    <w:pPr>
      <w:keepNext w:val="0"/>
      <w:pBdr>
        <w:bottom w:val="single" w:sz="12" w:space="0" w:color="2C384A" w:themeColor="accent1"/>
      </w:pBdr>
    </w:pPr>
    <w:rPr>
      <w:color w:val="FFFFFF" w:themeColor="background1"/>
      <w:sz w:val="2"/>
    </w:rPr>
  </w:style>
  <w:style w:type="paragraph" w:customStyle="1" w:styleId="FigureMainHeading">
    <w:name w:val="Figure Main Heading"/>
    <w:basedOn w:val="ChartMainHeading"/>
    <w:qFormat/>
    <w:rsid w:val="00D33244"/>
    <w:pPr>
      <w:numPr>
        <w:ilvl w:val="6"/>
      </w:numPr>
      <w:ind w:left="0" w:firstLine="0"/>
    </w:pPr>
  </w:style>
  <w:style w:type="paragraph" w:customStyle="1" w:styleId="FigureSecondHeading">
    <w:name w:val="Figure Second Heading"/>
    <w:basedOn w:val="ChartSecondHeading"/>
    <w:next w:val="ChartGraphic"/>
    <w:qFormat/>
    <w:rsid w:val="00D33244"/>
  </w:style>
  <w:style w:type="paragraph" w:customStyle="1" w:styleId="BoxHeadingPolicy">
    <w:name w:val="Box Heading Policy"/>
    <w:basedOn w:val="BoxHeading"/>
    <w:qFormat/>
    <w:rsid w:val="00D33244"/>
    <w:pPr>
      <w:numPr>
        <w:numId w:val="12"/>
      </w:numPr>
    </w:pPr>
    <w:rPr>
      <w:bCs w:val="0"/>
    </w:rPr>
  </w:style>
  <w:style w:type="paragraph" w:customStyle="1" w:styleId="BoxSubheading">
    <w:name w:val="Box Subheading"/>
    <w:basedOn w:val="BoxHeading"/>
    <w:qFormat/>
    <w:rsid w:val="00D33244"/>
    <w:rPr>
      <w:rFonts w:asciiTheme="minorHAnsi" w:hAnsiTheme="minorHAnsi"/>
      <w:b w:val="0"/>
      <w:sz w:val="22"/>
    </w:rPr>
  </w:style>
  <w:style w:type="paragraph" w:styleId="EndnoteText">
    <w:name w:val="endnote text"/>
    <w:basedOn w:val="Normal"/>
    <w:link w:val="EndnoteTextChar"/>
    <w:rsid w:val="00D33244"/>
    <w:pPr>
      <w:spacing w:before="60" w:after="60"/>
      <w:ind w:left="397" w:hanging="397"/>
    </w:pPr>
    <w:rPr>
      <w:kern w:val="18"/>
      <w:sz w:val="20"/>
    </w:rPr>
  </w:style>
  <w:style w:type="character" w:customStyle="1" w:styleId="EndnoteTextChar">
    <w:name w:val="Endnote Text Char"/>
    <w:basedOn w:val="DefaultParagraphFont"/>
    <w:link w:val="EndnoteText"/>
    <w:rsid w:val="00D33244"/>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D33244"/>
    <w:rPr>
      <w:vertAlign w:val="superscript"/>
    </w:rPr>
  </w:style>
  <w:style w:type="table" w:styleId="TableGridLight">
    <w:name w:val="Grid Table Light"/>
    <w:basedOn w:val="TableNormal"/>
    <w:uiPriority w:val="40"/>
    <w:rsid w:val="00F21B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F21BE9"/>
    <w:rPr>
      <w:rFonts w:ascii="Segoe UI" w:hAnsi="Segoe UI" w:cs="Segoe UI" w:hint="default"/>
      <w:sz w:val="18"/>
      <w:szCs w:val="18"/>
    </w:rPr>
  </w:style>
  <w:style w:type="paragraph" w:customStyle="1" w:styleId="Heading1Appendix">
    <w:name w:val="Heading 1 Appendix"/>
    <w:basedOn w:val="Heading1"/>
    <w:next w:val="Normal"/>
    <w:rsid w:val="00D33244"/>
    <w:pPr>
      <w:numPr>
        <w:numId w:val="13"/>
      </w:numPr>
    </w:pPr>
  </w:style>
  <w:style w:type="paragraph" w:customStyle="1" w:styleId="Heading2Appendix">
    <w:name w:val="Heading 2 Appendix"/>
    <w:basedOn w:val="Heading2"/>
    <w:qFormat/>
    <w:rsid w:val="00D33244"/>
  </w:style>
  <w:style w:type="paragraph" w:customStyle="1" w:styleId="Heading3Appendix">
    <w:name w:val="Heading 3 Appendix"/>
    <w:basedOn w:val="Heading3"/>
    <w:qFormat/>
    <w:rsid w:val="00D33244"/>
    <w:pPr>
      <w:numPr>
        <w:ilvl w:val="2"/>
        <w:numId w:val="13"/>
      </w:numPr>
    </w:pPr>
  </w:style>
  <w:style w:type="paragraph" w:customStyle="1" w:styleId="Heading4Appendix">
    <w:name w:val="Heading 4 Appendix"/>
    <w:basedOn w:val="Heading4"/>
    <w:qFormat/>
    <w:rsid w:val="00D33244"/>
    <w:pPr>
      <w:numPr>
        <w:ilvl w:val="3"/>
        <w:numId w:val="13"/>
      </w:numPr>
    </w:pPr>
  </w:style>
  <w:style w:type="paragraph" w:customStyle="1" w:styleId="ChartMainHeadingAppendix">
    <w:name w:val="Chart Main Heading Appendix"/>
    <w:basedOn w:val="ChartMainHeading"/>
    <w:qFormat/>
    <w:rsid w:val="00D33244"/>
    <w:pPr>
      <w:numPr>
        <w:ilvl w:val="5"/>
        <w:numId w:val="13"/>
      </w:numPr>
    </w:pPr>
  </w:style>
  <w:style w:type="paragraph" w:customStyle="1" w:styleId="TableMainHeadingAppendix">
    <w:name w:val="Table Main Heading Appendix"/>
    <w:basedOn w:val="TableMainHeading"/>
    <w:qFormat/>
    <w:rsid w:val="00D33244"/>
    <w:pPr>
      <w:numPr>
        <w:ilvl w:val="7"/>
        <w:numId w:val="13"/>
      </w:numPr>
    </w:pPr>
  </w:style>
  <w:style w:type="paragraph" w:customStyle="1" w:styleId="FigureMainHeadingAppendix">
    <w:name w:val="Figure Main Heading Appendix"/>
    <w:basedOn w:val="FigureMainHeading"/>
    <w:qFormat/>
    <w:rsid w:val="00D33244"/>
    <w:pPr>
      <w:numPr>
        <w:numId w:val="13"/>
      </w:numPr>
    </w:pPr>
  </w:style>
  <w:style w:type="paragraph" w:customStyle="1" w:styleId="BoxHeadingBoxA1Appendix">
    <w:name w:val="Box Heading Box A.1 Appendix"/>
    <w:basedOn w:val="BoxHeadingBox11"/>
    <w:qFormat/>
    <w:rsid w:val="00D33244"/>
    <w:pPr>
      <w:numPr>
        <w:ilvl w:val="4"/>
        <w:numId w:val="13"/>
      </w:numPr>
    </w:pPr>
  </w:style>
  <w:style w:type="paragraph" w:customStyle="1" w:styleId="FigureGraphic">
    <w:name w:val="Figure Graphic"/>
    <w:basedOn w:val="ChartGraphic"/>
    <w:qFormat/>
    <w:rsid w:val="00D33244"/>
  </w:style>
  <w:style w:type="table" w:customStyle="1" w:styleId="BlueBox">
    <w:name w:val="Blue Box"/>
    <w:basedOn w:val="TableNormal"/>
    <w:uiPriority w:val="99"/>
    <w:rsid w:val="00D33244"/>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D33244"/>
    <w:pPr>
      <w:numPr>
        <w:ilvl w:val="1"/>
        <w:numId w:val="14"/>
      </w:numPr>
    </w:pPr>
  </w:style>
  <w:style w:type="paragraph" w:customStyle="1" w:styleId="TableMainHeadingRoadmap">
    <w:name w:val="Table Main Heading Roadmap"/>
    <w:basedOn w:val="TableMainHeadingAppendix"/>
    <w:qFormat/>
    <w:rsid w:val="00D33244"/>
    <w:pPr>
      <w:numPr>
        <w:ilvl w:val="3"/>
        <w:numId w:val="14"/>
      </w:numPr>
    </w:pPr>
  </w:style>
  <w:style w:type="paragraph" w:customStyle="1" w:styleId="FigureMainHeadingRoadmap">
    <w:name w:val="Figure Main Heading Roadmap"/>
    <w:basedOn w:val="FigureMainHeadingAppendix"/>
    <w:qFormat/>
    <w:rsid w:val="00D33244"/>
    <w:pPr>
      <w:numPr>
        <w:ilvl w:val="2"/>
        <w:numId w:val="14"/>
      </w:numPr>
    </w:pPr>
  </w:style>
  <w:style w:type="paragraph" w:customStyle="1" w:styleId="BoxHeadingBoxR1Roadmap">
    <w:name w:val="Box Heading Box R.1 Roadmap"/>
    <w:basedOn w:val="BoxHeadingBoxA1Appendix"/>
    <w:qFormat/>
    <w:rsid w:val="00D33244"/>
    <w:pPr>
      <w:numPr>
        <w:ilvl w:val="0"/>
        <w:numId w:val="14"/>
      </w:numPr>
    </w:pPr>
  </w:style>
  <w:style w:type="paragraph" w:styleId="NoSpacing">
    <w:name w:val="No Spacing"/>
    <w:rsid w:val="00D33244"/>
    <w:pPr>
      <w:spacing w:after="0" w:line="240" w:lineRule="auto"/>
    </w:pPr>
    <w:rPr>
      <w:rFonts w:ascii="Calibri Light" w:eastAsia="Times New Roman" w:hAnsi="Calibri Light" w:cs="Times New Roman"/>
      <w:szCs w:val="20"/>
      <w:lang w:eastAsia="en-AU"/>
    </w:rPr>
  </w:style>
  <w:style w:type="paragraph" w:customStyle="1" w:styleId="TableSecondHeadingRoadmap">
    <w:name w:val="Table Second Heading Roadmap"/>
    <w:basedOn w:val="TableSecondHeading"/>
    <w:qFormat/>
    <w:rsid w:val="00D33244"/>
    <w:pPr>
      <w:numPr>
        <w:ilvl w:val="4"/>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014">
      <w:bodyDiv w:val="1"/>
      <w:marLeft w:val="0"/>
      <w:marRight w:val="0"/>
      <w:marTop w:val="0"/>
      <w:marBottom w:val="0"/>
      <w:divBdr>
        <w:top w:val="none" w:sz="0" w:space="0" w:color="auto"/>
        <w:left w:val="none" w:sz="0" w:space="0" w:color="auto"/>
        <w:bottom w:val="none" w:sz="0" w:space="0" w:color="auto"/>
        <w:right w:val="none" w:sz="0" w:space="0" w:color="auto"/>
      </w:divBdr>
    </w:div>
    <w:div w:id="112411487">
      <w:bodyDiv w:val="1"/>
      <w:marLeft w:val="0"/>
      <w:marRight w:val="0"/>
      <w:marTop w:val="0"/>
      <w:marBottom w:val="0"/>
      <w:divBdr>
        <w:top w:val="none" w:sz="0" w:space="0" w:color="auto"/>
        <w:left w:val="none" w:sz="0" w:space="0" w:color="auto"/>
        <w:bottom w:val="none" w:sz="0" w:space="0" w:color="auto"/>
        <w:right w:val="none" w:sz="0" w:space="0" w:color="auto"/>
      </w:divBdr>
    </w:div>
    <w:div w:id="158741888">
      <w:bodyDiv w:val="1"/>
      <w:marLeft w:val="0"/>
      <w:marRight w:val="0"/>
      <w:marTop w:val="0"/>
      <w:marBottom w:val="0"/>
      <w:divBdr>
        <w:top w:val="none" w:sz="0" w:space="0" w:color="auto"/>
        <w:left w:val="none" w:sz="0" w:space="0" w:color="auto"/>
        <w:bottom w:val="none" w:sz="0" w:space="0" w:color="auto"/>
        <w:right w:val="none" w:sz="0" w:space="0" w:color="auto"/>
      </w:divBdr>
    </w:div>
    <w:div w:id="234358543">
      <w:bodyDiv w:val="1"/>
      <w:marLeft w:val="0"/>
      <w:marRight w:val="0"/>
      <w:marTop w:val="0"/>
      <w:marBottom w:val="0"/>
      <w:divBdr>
        <w:top w:val="none" w:sz="0" w:space="0" w:color="auto"/>
        <w:left w:val="none" w:sz="0" w:space="0" w:color="auto"/>
        <w:bottom w:val="none" w:sz="0" w:space="0" w:color="auto"/>
        <w:right w:val="none" w:sz="0" w:space="0" w:color="auto"/>
      </w:divBdr>
    </w:div>
    <w:div w:id="26157448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0825804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3760509">
      <w:bodyDiv w:val="1"/>
      <w:marLeft w:val="0"/>
      <w:marRight w:val="0"/>
      <w:marTop w:val="0"/>
      <w:marBottom w:val="0"/>
      <w:divBdr>
        <w:top w:val="none" w:sz="0" w:space="0" w:color="auto"/>
        <w:left w:val="none" w:sz="0" w:space="0" w:color="auto"/>
        <w:bottom w:val="none" w:sz="0" w:space="0" w:color="auto"/>
        <w:right w:val="none" w:sz="0" w:space="0" w:color="auto"/>
      </w:divBdr>
      <w:divsChild>
        <w:div w:id="418452464">
          <w:marLeft w:val="0"/>
          <w:marRight w:val="0"/>
          <w:marTop w:val="0"/>
          <w:marBottom w:val="0"/>
          <w:divBdr>
            <w:top w:val="none" w:sz="0" w:space="0" w:color="auto"/>
            <w:left w:val="none" w:sz="0" w:space="0" w:color="auto"/>
            <w:bottom w:val="none" w:sz="0" w:space="0" w:color="auto"/>
            <w:right w:val="none" w:sz="0" w:space="0" w:color="auto"/>
          </w:divBdr>
          <w:divsChild>
            <w:div w:id="188914573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11698436">
          <w:marLeft w:val="0"/>
          <w:marRight w:val="0"/>
          <w:marTop w:val="0"/>
          <w:marBottom w:val="0"/>
          <w:divBdr>
            <w:top w:val="none" w:sz="0" w:space="0" w:color="auto"/>
            <w:left w:val="none" w:sz="0" w:space="0" w:color="auto"/>
            <w:bottom w:val="none" w:sz="0" w:space="0" w:color="auto"/>
            <w:right w:val="none" w:sz="0" w:space="0" w:color="auto"/>
          </w:divBdr>
          <w:divsChild>
            <w:div w:id="166173172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87174634">
          <w:marLeft w:val="0"/>
          <w:marRight w:val="0"/>
          <w:marTop w:val="0"/>
          <w:marBottom w:val="0"/>
          <w:divBdr>
            <w:top w:val="none" w:sz="0" w:space="0" w:color="auto"/>
            <w:left w:val="none" w:sz="0" w:space="0" w:color="auto"/>
            <w:bottom w:val="none" w:sz="0" w:space="0" w:color="auto"/>
            <w:right w:val="none" w:sz="0" w:space="0" w:color="auto"/>
          </w:divBdr>
          <w:divsChild>
            <w:div w:id="20851758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8248239">
          <w:marLeft w:val="0"/>
          <w:marRight w:val="0"/>
          <w:marTop w:val="0"/>
          <w:marBottom w:val="0"/>
          <w:divBdr>
            <w:top w:val="none" w:sz="0" w:space="0" w:color="auto"/>
            <w:left w:val="none" w:sz="0" w:space="0" w:color="auto"/>
            <w:bottom w:val="none" w:sz="0" w:space="0" w:color="auto"/>
            <w:right w:val="none" w:sz="0" w:space="0" w:color="auto"/>
          </w:divBdr>
          <w:divsChild>
            <w:div w:id="155766611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93149910">
          <w:marLeft w:val="0"/>
          <w:marRight w:val="0"/>
          <w:marTop w:val="0"/>
          <w:marBottom w:val="0"/>
          <w:divBdr>
            <w:top w:val="none" w:sz="0" w:space="0" w:color="auto"/>
            <w:left w:val="none" w:sz="0" w:space="0" w:color="auto"/>
            <w:bottom w:val="none" w:sz="0" w:space="0" w:color="auto"/>
            <w:right w:val="none" w:sz="0" w:space="0" w:color="auto"/>
          </w:divBdr>
          <w:divsChild>
            <w:div w:id="14808024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99124403">
          <w:marLeft w:val="0"/>
          <w:marRight w:val="0"/>
          <w:marTop w:val="0"/>
          <w:marBottom w:val="0"/>
          <w:divBdr>
            <w:top w:val="none" w:sz="0" w:space="0" w:color="auto"/>
            <w:left w:val="none" w:sz="0" w:space="0" w:color="auto"/>
            <w:bottom w:val="none" w:sz="0" w:space="0" w:color="auto"/>
            <w:right w:val="none" w:sz="0" w:space="0" w:color="auto"/>
          </w:divBdr>
          <w:divsChild>
            <w:div w:id="184165223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38657640">
          <w:marLeft w:val="0"/>
          <w:marRight w:val="0"/>
          <w:marTop w:val="0"/>
          <w:marBottom w:val="0"/>
          <w:divBdr>
            <w:top w:val="none" w:sz="0" w:space="0" w:color="auto"/>
            <w:left w:val="none" w:sz="0" w:space="0" w:color="auto"/>
            <w:bottom w:val="none" w:sz="0" w:space="0" w:color="auto"/>
            <w:right w:val="none" w:sz="0" w:space="0" w:color="auto"/>
          </w:divBdr>
          <w:divsChild>
            <w:div w:id="2667396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89192247">
          <w:marLeft w:val="0"/>
          <w:marRight w:val="0"/>
          <w:marTop w:val="0"/>
          <w:marBottom w:val="0"/>
          <w:divBdr>
            <w:top w:val="none" w:sz="0" w:space="0" w:color="auto"/>
            <w:left w:val="none" w:sz="0" w:space="0" w:color="auto"/>
            <w:bottom w:val="none" w:sz="0" w:space="0" w:color="auto"/>
            <w:right w:val="none" w:sz="0" w:space="0" w:color="auto"/>
          </w:divBdr>
          <w:divsChild>
            <w:div w:id="1100637026">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 w:id="1866869068">
          <w:marLeft w:val="0"/>
          <w:marRight w:val="0"/>
          <w:marTop w:val="0"/>
          <w:marBottom w:val="0"/>
          <w:divBdr>
            <w:top w:val="none" w:sz="0" w:space="0" w:color="auto"/>
            <w:left w:val="none" w:sz="0" w:space="0" w:color="auto"/>
            <w:bottom w:val="none" w:sz="0" w:space="0" w:color="auto"/>
            <w:right w:val="none" w:sz="0" w:space="0" w:color="auto"/>
          </w:divBdr>
          <w:divsChild>
            <w:div w:id="151611004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0797147">
      <w:bodyDiv w:val="1"/>
      <w:marLeft w:val="0"/>
      <w:marRight w:val="0"/>
      <w:marTop w:val="0"/>
      <w:marBottom w:val="0"/>
      <w:divBdr>
        <w:top w:val="none" w:sz="0" w:space="0" w:color="auto"/>
        <w:left w:val="none" w:sz="0" w:space="0" w:color="auto"/>
        <w:bottom w:val="none" w:sz="0" w:space="0" w:color="auto"/>
        <w:right w:val="none" w:sz="0" w:space="0" w:color="auto"/>
      </w:divBdr>
    </w:div>
    <w:div w:id="928538850">
      <w:bodyDiv w:val="1"/>
      <w:marLeft w:val="0"/>
      <w:marRight w:val="0"/>
      <w:marTop w:val="0"/>
      <w:marBottom w:val="0"/>
      <w:divBdr>
        <w:top w:val="none" w:sz="0" w:space="0" w:color="auto"/>
        <w:left w:val="none" w:sz="0" w:space="0" w:color="auto"/>
        <w:bottom w:val="none" w:sz="0" w:space="0" w:color="auto"/>
        <w:right w:val="none" w:sz="0" w:space="0" w:color="auto"/>
      </w:divBdr>
    </w:div>
    <w:div w:id="1061363157">
      <w:bodyDiv w:val="1"/>
      <w:marLeft w:val="0"/>
      <w:marRight w:val="0"/>
      <w:marTop w:val="0"/>
      <w:marBottom w:val="0"/>
      <w:divBdr>
        <w:top w:val="none" w:sz="0" w:space="0" w:color="auto"/>
        <w:left w:val="none" w:sz="0" w:space="0" w:color="auto"/>
        <w:bottom w:val="none" w:sz="0" w:space="0" w:color="auto"/>
        <w:right w:val="none" w:sz="0" w:space="0" w:color="auto"/>
      </w:divBdr>
    </w:div>
    <w:div w:id="1068308947">
      <w:bodyDiv w:val="1"/>
      <w:marLeft w:val="0"/>
      <w:marRight w:val="0"/>
      <w:marTop w:val="0"/>
      <w:marBottom w:val="0"/>
      <w:divBdr>
        <w:top w:val="none" w:sz="0" w:space="0" w:color="auto"/>
        <w:left w:val="none" w:sz="0" w:space="0" w:color="auto"/>
        <w:bottom w:val="none" w:sz="0" w:space="0" w:color="auto"/>
        <w:right w:val="none" w:sz="0" w:space="0" w:color="auto"/>
      </w:divBdr>
    </w:div>
    <w:div w:id="1176192973">
      <w:bodyDiv w:val="1"/>
      <w:marLeft w:val="0"/>
      <w:marRight w:val="0"/>
      <w:marTop w:val="0"/>
      <w:marBottom w:val="0"/>
      <w:divBdr>
        <w:top w:val="none" w:sz="0" w:space="0" w:color="auto"/>
        <w:left w:val="none" w:sz="0" w:space="0" w:color="auto"/>
        <w:bottom w:val="none" w:sz="0" w:space="0" w:color="auto"/>
        <w:right w:val="none" w:sz="0" w:space="0" w:color="auto"/>
      </w:divBdr>
    </w:div>
    <w:div w:id="1192376735">
      <w:bodyDiv w:val="1"/>
      <w:marLeft w:val="0"/>
      <w:marRight w:val="0"/>
      <w:marTop w:val="0"/>
      <w:marBottom w:val="0"/>
      <w:divBdr>
        <w:top w:val="none" w:sz="0" w:space="0" w:color="auto"/>
        <w:left w:val="none" w:sz="0" w:space="0" w:color="auto"/>
        <w:bottom w:val="none" w:sz="0" w:space="0" w:color="auto"/>
        <w:right w:val="none" w:sz="0" w:space="0" w:color="auto"/>
      </w:divBdr>
    </w:div>
    <w:div w:id="1210144816">
      <w:bodyDiv w:val="1"/>
      <w:marLeft w:val="0"/>
      <w:marRight w:val="0"/>
      <w:marTop w:val="0"/>
      <w:marBottom w:val="0"/>
      <w:divBdr>
        <w:top w:val="none" w:sz="0" w:space="0" w:color="auto"/>
        <w:left w:val="none" w:sz="0" w:space="0" w:color="auto"/>
        <w:bottom w:val="none" w:sz="0" w:space="0" w:color="auto"/>
        <w:right w:val="none" w:sz="0" w:space="0" w:color="auto"/>
      </w:divBdr>
    </w:div>
    <w:div w:id="1217353848">
      <w:bodyDiv w:val="1"/>
      <w:marLeft w:val="0"/>
      <w:marRight w:val="0"/>
      <w:marTop w:val="0"/>
      <w:marBottom w:val="0"/>
      <w:divBdr>
        <w:top w:val="none" w:sz="0" w:space="0" w:color="auto"/>
        <w:left w:val="none" w:sz="0" w:space="0" w:color="auto"/>
        <w:bottom w:val="none" w:sz="0" w:space="0" w:color="auto"/>
        <w:right w:val="none" w:sz="0" w:space="0" w:color="auto"/>
      </w:divBdr>
      <w:divsChild>
        <w:div w:id="63841334">
          <w:marLeft w:val="0"/>
          <w:marRight w:val="0"/>
          <w:marTop w:val="0"/>
          <w:marBottom w:val="0"/>
          <w:divBdr>
            <w:top w:val="none" w:sz="0" w:space="0" w:color="auto"/>
            <w:left w:val="none" w:sz="0" w:space="0" w:color="auto"/>
            <w:bottom w:val="none" w:sz="0" w:space="0" w:color="auto"/>
            <w:right w:val="none" w:sz="0" w:space="0" w:color="auto"/>
          </w:divBdr>
        </w:div>
      </w:divsChild>
    </w:div>
    <w:div w:id="1259410651">
      <w:bodyDiv w:val="1"/>
      <w:marLeft w:val="0"/>
      <w:marRight w:val="0"/>
      <w:marTop w:val="0"/>
      <w:marBottom w:val="0"/>
      <w:divBdr>
        <w:top w:val="none" w:sz="0" w:space="0" w:color="auto"/>
        <w:left w:val="none" w:sz="0" w:space="0" w:color="auto"/>
        <w:bottom w:val="none" w:sz="0" w:space="0" w:color="auto"/>
        <w:right w:val="none" w:sz="0" w:space="0" w:color="auto"/>
      </w:divBdr>
    </w:div>
    <w:div w:id="1301423666">
      <w:bodyDiv w:val="1"/>
      <w:marLeft w:val="0"/>
      <w:marRight w:val="0"/>
      <w:marTop w:val="0"/>
      <w:marBottom w:val="0"/>
      <w:divBdr>
        <w:top w:val="none" w:sz="0" w:space="0" w:color="auto"/>
        <w:left w:val="none" w:sz="0" w:space="0" w:color="auto"/>
        <w:bottom w:val="none" w:sz="0" w:space="0" w:color="auto"/>
        <w:right w:val="none" w:sz="0" w:space="0" w:color="auto"/>
      </w:divBdr>
    </w:div>
    <w:div w:id="1320959297">
      <w:bodyDiv w:val="1"/>
      <w:marLeft w:val="0"/>
      <w:marRight w:val="0"/>
      <w:marTop w:val="0"/>
      <w:marBottom w:val="0"/>
      <w:divBdr>
        <w:top w:val="none" w:sz="0" w:space="0" w:color="auto"/>
        <w:left w:val="none" w:sz="0" w:space="0" w:color="auto"/>
        <w:bottom w:val="none" w:sz="0" w:space="0" w:color="auto"/>
        <w:right w:val="none" w:sz="0" w:space="0" w:color="auto"/>
      </w:divBdr>
    </w:div>
    <w:div w:id="1360280132">
      <w:bodyDiv w:val="1"/>
      <w:marLeft w:val="0"/>
      <w:marRight w:val="0"/>
      <w:marTop w:val="0"/>
      <w:marBottom w:val="0"/>
      <w:divBdr>
        <w:top w:val="none" w:sz="0" w:space="0" w:color="auto"/>
        <w:left w:val="none" w:sz="0" w:space="0" w:color="auto"/>
        <w:bottom w:val="none" w:sz="0" w:space="0" w:color="auto"/>
        <w:right w:val="none" w:sz="0" w:space="0" w:color="auto"/>
      </w:divBdr>
    </w:div>
    <w:div w:id="1431244876">
      <w:bodyDiv w:val="1"/>
      <w:marLeft w:val="0"/>
      <w:marRight w:val="0"/>
      <w:marTop w:val="0"/>
      <w:marBottom w:val="0"/>
      <w:divBdr>
        <w:top w:val="none" w:sz="0" w:space="0" w:color="auto"/>
        <w:left w:val="none" w:sz="0" w:space="0" w:color="auto"/>
        <w:bottom w:val="none" w:sz="0" w:space="0" w:color="auto"/>
        <w:right w:val="none" w:sz="0" w:space="0" w:color="auto"/>
      </w:divBdr>
    </w:div>
    <w:div w:id="1479683752">
      <w:bodyDiv w:val="1"/>
      <w:marLeft w:val="0"/>
      <w:marRight w:val="0"/>
      <w:marTop w:val="0"/>
      <w:marBottom w:val="0"/>
      <w:divBdr>
        <w:top w:val="none" w:sz="0" w:space="0" w:color="auto"/>
        <w:left w:val="none" w:sz="0" w:space="0" w:color="auto"/>
        <w:bottom w:val="none" w:sz="0" w:space="0" w:color="auto"/>
        <w:right w:val="none" w:sz="0" w:space="0" w:color="auto"/>
      </w:divBdr>
    </w:div>
    <w:div w:id="1686201001">
      <w:bodyDiv w:val="1"/>
      <w:marLeft w:val="0"/>
      <w:marRight w:val="0"/>
      <w:marTop w:val="0"/>
      <w:marBottom w:val="0"/>
      <w:divBdr>
        <w:top w:val="none" w:sz="0" w:space="0" w:color="auto"/>
        <w:left w:val="none" w:sz="0" w:space="0" w:color="auto"/>
        <w:bottom w:val="none" w:sz="0" w:space="0" w:color="auto"/>
        <w:right w:val="none" w:sz="0" w:space="0" w:color="auto"/>
      </w:divBdr>
    </w:div>
    <w:div w:id="1924798216">
      <w:bodyDiv w:val="1"/>
      <w:marLeft w:val="0"/>
      <w:marRight w:val="0"/>
      <w:marTop w:val="0"/>
      <w:marBottom w:val="0"/>
      <w:divBdr>
        <w:top w:val="none" w:sz="0" w:space="0" w:color="auto"/>
        <w:left w:val="none" w:sz="0" w:space="0" w:color="auto"/>
        <w:bottom w:val="none" w:sz="0" w:space="0" w:color="auto"/>
        <w:right w:val="none" w:sz="0" w:space="0" w:color="auto"/>
      </w:divBdr>
    </w:div>
    <w:div w:id="2074615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Test xmlns="b5303c29-baa3-47cf-8a8d-7012a9b89ee1" xsi:nil="true"/>
    <lcf76f155ced4ddcb4097134ff3c332f xmlns="b5303c29-baa3-47cf-8a8d-7012a9b89ee1">
      <Terms xmlns="http://schemas.microsoft.com/office/infopath/2007/PartnerControls"/>
    </lcf76f155ced4ddcb4097134ff3c332f>
    <SharedWithUsers xmlns="38264d7d-ec83-4119-a5fb-8498c694c855">
      <UserInfo>
        <DisplayName>Walters, Joseph</DisplayName>
        <AccountId>18</AccountId>
        <AccountType/>
      </UserInfo>
      <UserInfo>
        <DisplayName>Bathgate, Michael</DisplayName>
        <AccountId>62</AccountId>
        <AccountType/>
      </UserInfo>
      <UserInfo>
        <DisplayName>Gomes, Michelle</DisplayName>
        <AccountId>56</AccountId>
        <AccountType/>
      </UserInfo>
      <UserInfo>
        <DisplayName>Cotterill, Paul</DisplayName>
        <AccountId>208</AccountId>
        <AccountType/>
      </UserInfo>
      <UserInfo>
        <DisplayName>Woolley, Victoria</DisplayName>
        <AccountId>222</AccountId>
        <AccountType/>
      </UserInfo>
      <UserInfo>
        <DisplayName>Montaigne, Maxine</DisplayName>
        <AccountId>436</AccountId>
        <AccountType/>
      </UserInfo>
      <UserInfo>
        <DisplayName>Svintradze, Ia</DisplayName>
        <AccountId>69</AccountId>
        <AccountType/>
      </UserInfo>
      <UserInfo>
        <DisplayName>Wilk, Phoebe</DisplayName>
        <AccountId>14</AccountId>
        <AccountType/>
      </UserInfo>
      <UserInfo>
        <DisplayName>Phillips, Leah</DisplayName>
        <AccountId>211</AccountId>
        <AccountType/>
      </UserInfo>
      <UserInfo>
        <DisplayName>Thomas, Mike</DisplayName>
        <AccountId>557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EE0E2-28BE-4B76-AE7E-30B4535D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4A54702F-6E32-4BDF-A45B-BB01FA242424}">
  <ds:schemaRefs>
    <ds:schemaRef ds:uri="38264d7d-ec83-4119-a5fb-8498c694c855"/>
    <ds:schemaRef ds:uri="http://purl.org/dc/elements/1.1/"/>
    <ds:schemaRef ds:uri="http://schemas.microsoft.com/office/infopath/2007/PartnerControls"/>
    <ds:schemaRef ds:uri="http://schemas.microsoft.com/office/2006/documentManagement/types"/>
    <ds:schemaRef ds:uri="http://purl.org/dc/dcmitype/"/>
    <ds:schemaRef ds:uri="b5303c29-baa3-47cf-8a8d-7012a9b89ee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824FE32-7AAE-4582-B7EA-90ADF84A8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51</TotalTime>
  <Pages>4</Pages>
  <Words>882</Words>
  <Characters>5032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Preliminaries</dc:subject>
  <dc:creator>Australian Government</dc:creator>
  <cp:keywords/>
  <cp:lastModifiedBy>Hill, Christine</cp:lastModifiedBy>
  <cp:revision>142</cp:revision>
  <cp:lastPrinted>2023-09-24T02:58:00Z</cp:lastPrinted>
  <dcterms:created xsi:type="dcterms:W3CDTF">2023-09-21T22:01:00Z</dcterms:created>
  <dcterms:modified xsi:type="dcterms:W3CDTF">2023-09-24T23:58:00Z</dcterms:modified>
</cp:coreProperties>
</file>